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DDF6" w14:textId="77777777" w:rsidR="00EB2035" w:rsidRPr="00B44F1F" w:rsidRDefault="00EB2035" w:rsidP="007B6128">
      <w:pPr>
        <w:spacing w:after="0" w:line="240" w:lineRule="auto"/>
        <w:rPr>
          <w:rFonts w:ascii="Times New Roman" w:hAnsi="Times New Roman" w:cs="Times New Roman"/>
          <w:b/>
          <w:sz w:val="24"/>
          <w:szCs w:val="24"/>
          <w:lang w:val="fr-FR"/>
        </w:rPr>
      </w:pPr>
      <w:r w:rsidRPr="00B44F1F">
        <w:rPr>
          <w:rFonts w:ascii="Times New Roman" w:hAnsi="Times New Roman" w:cs="Times New Roman"/>
          <w:b/>
          <w:sz w:val="24"/>
          <w:szCs w:val="24"/>
          <w:lang w:val="fr-FR"/>
        </w:rPr>
        <w:t>UEMOA                                                                                                  BANQUE MONDIALE</w:t>
      </w:r>
    </w:p>
    <w:p w14:paraId="45591A35" w14:textId="77777777" w:rsidR="00EB2035" w:rsidRPr="00B44F1F" w:rsidRDefault="00EB2035" w:rsidP="007B6128">
      <w:pPr>
        <w:spacing w:after="0" w:line="240" w:lineRule="auto"/>
        <w:rPr>
          <w:rFonts w:ascii="Times New Roman" w:hAnsi="Times New Roman" w:cs="Times New Roman"/>
          <w:b/>
          <w:sz w:val="24"/>
          <w:szCs w:val="24"/>
          <w:lang w:val="fr-FR"/>
        </w:rPr>
      </w:pPr>
    </w:p>
    <w:p w14:paraId="064F360E" w14:textId="77777777" w:rsidR="00EB2035" w:rsidRPr="00B44F1F" w:rsidRDefault="00EB2035" w:rsidP="007B6128">
      <w:pPr>
        <w:spacing w:after="0" w:line="240" w:lineRule="auto"/>
        <w:rPr>
          <w:rFonts w:ascii="Times New Roman" w:hAnsi="Times New Roman" w:cs="Times New Roman"/>
          <w:b/>
          <w:sz w:val="24"/>
          <w:szCs w:val="24"/>
          <w:lang w:val="fr-FR"/>
        </w:rPr>
      </w:pPr>
    </w:p>
    <w:p w14:paraId="27D95F8D" w14:textId="77777777" w:rsidR="00EB2035" w:rsidRPr="00B44F1F" w:rsidRDefault="00EB2035" w:rsidP="007B6128">
      <w:pPr>
        <w:spacing w:after="0" w:line="240" w:lineRule="auto"/>
        <w:rPr>
          <w:rFonts w:ascii="Times New Roman" w:hAnsi="Times New Roman" w:cs="Times New Roman"/>
          <w:b/>
          <w:sz w:val="24"/>
          <w:szCs w:val="24"/>
          <w:lang w:val="fr-FR"/>
        </w:rPr>
      </w:pPr>
    </w:p>
    <w:p w14:paraId="59335AFE" w14:textId="77777777" w:rsidR="00EB2035" w:rsidRPr="00B44F1F" w:rsidRDefault="00EB2035" w:rsidP="007B6128">
      <w:pPr>
        <w:spacing w:after="0" w:line="240" w:lineRule="auto"/>
        <w:rPr>
          <w:rFonts w:ascii="Times New Roman" w:hAnsi="Times New Roman" w:cs="Times New Roman"/>
          <w:b/>
          <w:sz w:val="24"/>
          <w:szCs w:val="24"/>
          <w:lang w:val="fr-FR"/>
        </w:rPr>
      </w:pPr>
    </w:p>
    <w:p w14:paraId="2236BA03" w14:textId="77777777" w:rsidR="00EB2035" w:rsidRPr="00B44F1F" w:rsidRDefault="00EB2035" w:rsidP="007B6128">
      <w:pPr>
        <w:spacing w:after="0" w:line="240" w:lineRule="auto"/>
        <w:rPr>
          <w:rFonts w:ascii="Times New Roman" w:hAnsi="Times New Roman" w:cs="Times New Roman"/>
          <w:b/>
          <w:sz w:val="24"/>
          <w:szCs w:val="24"/>
          <w:lang w:val="fr-FR"/>
        </w:rPr>
      </w:pPr>
    </w:p>
    <w:p w14:paraId="288AC29C" w14:textId="77777777" w:rsidR="00EB2035" w:rsidRPr="00B44F1F" w:rsidRDefault="00EB2035" w:rsidP="007B6128">
      <w:pPr>
        <w:spacing w:after="0" w:line="240" w:lineRule="auto"/>
        <w:rPr>
          <w:rFonts w:ascii="Times New Roman" w:hAnsi="Times New Roman" w:cs="Times New Roman"/>
          <w:b/>
          <w:sz w:val="24"/>
          <w:szCs w:val="24"/>
          <w:lang w:val="fr-FR"/>
        </w:rPr>
      </w:pPr>
    </w:p>
    <w:p w14:paraId="6E589304" w14:textId="77777777" w:rsidR="00EB2035" w:rsidRPr="00B44F1F" w:rsidRDefault="00EB2035" w:rsidP="007B6128">
      <w:pPr>
        <w:spacing w:after="0" w:line="240" w:lineRule="auto"/>
        <w:rPr>
          <w:rFonts w:ascii="Times New Roman" w:hAnsi="Times New Roman" w:cs="Times New Roman"/>
          <w:b/>
          <w:sz w:val="24"/>
          <w:szCs w:val="24"/>
          <w:lang w:val="fr-FR"/>
        </w:rPr>
      </w:pPr>
    </w:p>
    <w:p w14:paraId="570CF112" w14:textId="77777777" w:rsidR="00EB2035" w:rsidRPr="00B44F1F" w:rsidRDefault="00EB2035" w:rsidP="007B6128">
      <w:pPr>
        <w:spacing w:after="0" w:line="240" w:lineRule="auto"/>
        <w:rPr>
          <w:rFonts w:ascii="Times New Roman" w:hAnsi="Times New Roman" w:cs="Times New Roman"/>
          <w:b/>
          <w:sz w:val="24"/>
          <w:szCs w:val="24"/>
          <w:lang w:val="fr-FR"/>
        </w:rPr>
      </w:pPr>
    </w:p>
    <w:p w14:paraId="268919AE" w14:textId="77777777" w:rsidR="00EB2035" w:rsidRPr="00B44F1F" w:rsidRDefault="00EB2035" w:rsidP="007B6128">
      <w:pPr>
        <w:spacing w:after="0" w:line="240" w:lineRule="auto"/>
        <w:rPr>
          <w:rFonts w:ascii="Times New Roman" w:hAnsi="Times New Roman" w:cs="Times New Roman"/>
          <w:b/>
          <w:sz w:val="24"/>
          <w:szCs w:val="24"/>
          <w:lang w:val="fr-FR"/>
        </w:rPr>
      </w:pPr>
    </w:p>
    <w:p w14:paraId="74AAEF64" w14:textId="77777777" w:rsidR="00EB2035" w:rsidRPr="00B44F1F" w:rsidRDefault="00EB2035" w:rsidP="007B6128">
      <w:pPr>
        <w:spacing w:after="0" w:line="240" w:lineRule="auto"/>
        <w:rPr>
          <w:rFonts w:ascii="Times New Roman" w:hAnsi="Times New Roman" w:cs="Times New Roman"/>
          <w:b/>
          <w:sz w:val="24"/>
          <w:szCs w:val="24"/>
          <w:lang w:val="fr-FR"/>
        </w:rPr>
      </w:pPr>
    </w:p>
    <w:p w14:paraId="5CAEBE98" w14:textId="77777777" w:rsidR="00EB2035" w:rsidRPr="00B44F1F" w:rsidRDefault="00EB2035" w:rsidP="007B6128">
      <w:pPr>
        <w:spacing w:after="0" w:line="240" w:lineRule="auto"/>
        <w:rPr>
          <w:rFonts w:ascii="Times New Roman" w:hAnsi="Times New Roman" w:cs="Times New Roman"/>
          <w:b/>
          <w:sz w:val="24"/>
          <w:szCs w:val="24"/>
          <w:lang w:val="fr-FR"/>
        </w:rPr>
      </w:pPr>
    </w:p>
    <w:p w14:paraId="36D2C362" w14:textId="77777777" w:rsidR="00EB2035" w:rsidRPr="00B44F1F" w:rsidRDefault="00EB2035" w:rsidP="007B6128">
      <w:pPr>
        <w:spacing w:after="0" w:line="240" w:lineRule="auto"/>
        <w:rPr>
          <w:rFonts w:ascii="Times New Roman" w:hAnsi="Times New Roman" w:cs="Times New Roman"/>
          <w:b/>
          <w:sz w:val="24"/>
          <w:szCs w:val="24"/>
          <w:lang w:val="fr-FR"/>
        </w:rPr>
      </w:pPr>
    </w:p>
    <w:p w14:paraId="4E9E4B3C" w14:textId="77777777" w:rsidR="00EB2035" w:rsidRPr="00B44F1F" w:rsidRDefault="00EB2035" w:rsidP="007B6128">
      <w:pPr>
        <w:spacing w:after="0" w:line="240" w:lineRule="auto"/>
        <w:rPr>
          <w:rFonts w:ascii="Times New Roman" w:hAnsi="Times New Roman" w:cs="Times New Roman"/>
          <w:b/>
          <w:sz w:val="24"/>
          <w:szCs w:val="24"/>
          <w:lang w:val="fr-FR"/>
        </w:rPr>
      </w:pPr>
    </w:p>
    <w:p w14:paraId="29B92553" w14:textId="77777777" w:rsidR="00EB2035" w:rsidRPr="00B44F1F" w:rsidRDefault="00EB2035" w:rsidP="007B6128">
      <w:pPr>
        <w:spacing w:after="0" w:line="240" w:lineRule="auto"/>
        <w:rPr>
          <w:rFonts w:ascii="Times New Roman" w:hAnsi="Times New Roman" w:cs="Times New Roman"/>
          <w:b/>
          <w:sz w:val="24"/>
          <w:szCs w:val="24"/>
          <w:lang w:val="fr-FR"/>
        </w:rPr>
      </w:pPr>
    </w:p>
    <w:p w14:paraId="3ED9A38A" w14:textId="77777777" w:rsidR="00EB2035" w:rsidRPr="00B44F1F" w:rsidRDefault="00EB2035" w:rsidP="007B6128">
      <w:pPr>
        <w:spacing w:after="0" w:line="240" w:lineRule="auto"/>
        <w:rPr>
          <w:rFonts w:ascii="Times New Roman" w:hAnsi="Times New Roman" w:cs="Times New Roman"/>
          <w:b/>
          <w:sz w:val="24"/>
          <w:szCs w:val="24"/>
          <w:lang w:val="fr-FR"/>
        </w:rPr>
      </w:pPr>
    </w:p>
    <w:p w14:paraId="3E63BC6D" w14:textId="77777777" w:rsidR="00EB2035" w:rsidRPr="00B44F1F" w:rsidRDefault="00EB2035" w:rsidP="007B6128">
      <w:pPr>
        <w:spacing w:after="0" w:line="240" w:lineRule="auto"/>
        <w:rPr>
          <w:rFonts w:ascii="Times New Roman" w:hAnsi="Times New Roman" w:cs="Times New Roman"/>
          <w:b/>
          <w:sz w:val="24"/>
          <w:szCs w:val="24"/>
          <w:lang w:val="fr-FR"/>
        </w:rPr>
      </w:pPr>
    </w:p>
    <w:p w14:paraId="13406C87" w14:textId="77777777" w:rsidR="00EB2035" w:rsidRPr="00B44F1F" w:rsidRDefault="00EB2035" w:rsidP="007B6128">
      <w:pPr>
        <w:spacing w:after="0" w:line="240" w:lineRule="auto"/>
        <w:rPr>
          <w:rFonts w:ascii="Times New Roman" w:hAnsi="Times New Roman" w:cs="Times New Roman"/>
          <w:b/>
          <w:sz w:val="24"/>
          <w:szCs w:val="24"/>
          <w:lang w:val="fr-FR"/>
        </w:rPr>
      </w:pPr>
    </w:p>
    <w:p w14:paraId="29904319" w14:textId="77777777" w:rsidR="00EB2035" w:rsidRPr="00B44F1F" w:rsidRDefault="00EB2035" w:rsidP="007B6128">
      <w:pPr>
        <w:spacing w:after="0" w:line="240" w:lineRule="auto"/>
        <w:jc w:val="center"/>
        <w:rPr>
          <w:rFonts w:ascii="Times New Roman" w:hAnsi="Times New Roman" w:cs="Times New Roman"/>
          <w:b/>
          <w:sz w:val="24"/>
          <w:szCs w:val="24"/>
          <w:lang w:val="fr-FR"/>
        </w:rPr>
      </w:pPr>
      <w:r w:rsidRPr="00B44F1F">
        <w:rPr>
          <w:rFonts w:ascii="Times New Roman" w:hAnsi="Times New Roman" w:cs="Times New Roman"/>
          <w:b/>
          <w:sz w:val="24"/>
          <w:szCs w:val="24"/>
          <w:lang w:val="fr-FR"/>
        </w:rPr>
        <w:t>ENQUETE HARMONISEE SUR LES CONDITIONS DE VIE DES MENAGES AUPRES DES ETATS MEMBRES DE L’UEMOA</w:t>
      </w:r>
    </w:p>
    <w:p w14:paraId="1E6AD792" w14:textId="77777777" w:rsidR="00EB2035" w:rsidRPr="00B44F1F" w:rsidRDefault="00EB2035" w:rsidP="007B6128">
      <w:pPr>
        <w:spacing w:after="0" w:line="240" w:lineRule="auto"/>
        <w:jc w:val="center"/>
        <w:rPr>
          <w:rFonts w:ascii="Times New Roman" w:hAnsi="Times New Roman" w:cs="Times New Roman"/>
          <w:b/>
          <w:sz w:val="24"/>
          <w:szCs w:val="24"/>
          <w:lang w:val="fr-FR"/>
        </w:rPr>
      </w:pPr>
    </w:p>
    <w:p w14:paraId="03DCCC71" w14:textId="77777777" w:rsidR="00EB2035" w:rsidRPr="00B44F1F" w:rsidRDefault="00EB2035" w:rsidP="007B6128">
      <w:pPr>
        <w:spacing w:after="0" w:line="240" w:lineRule="auto"/>
        <w:jc w:val="center"/>
        <w:rPr>
          <w:rFonts w:ascii="Times New Roman" w:hAnsi="Times New Roman" w:cs="Times New Roman"/>
          <w:b/>
          <w:sz w:val="24"/>
          <w:szCs w:val="24"/>
          <w:lang w:val="fr-FR"/>
        </w:rPr>
      </w:pPr>
      <w:r w:rsidRPr="00B44F1F">
        <w:rPr>
          <w:rFonts w:ascii="Times New Roman" w:hAnsi="Times New Roman" w:cs="Times New Roman"/>
          <w:b/>
          <w:sz w:val="24"/>
          <w:szCs w:val="24"/>
          <w:lang w:val="fr-FR"/>
        </w:rPr>
        <w:t>DOCUMENT DE TRAVAIL N</w:t>
      </w:r>
      <w:r w:rsidRPr="00B44F1F">
        <w:rPr>
          <w:rFonts w:ascii="Times New Roman" w:hAnsi="Times New Roman" w:cs="Times New Roman"/>
          <w:b/>
          <w:sz w:val="24"/>
          <w:szCs w:val="24"/>
          <w:vertAlign w:val="superscript"/>
          <w:lang w:val="fr-FR"/>
        </w:rPr>
        <w:t>O</w:t>
      </w:r>
      <w:r w:rsidRPr="00B44F1F">
        <w:rPr>
          <w:rFonts w:ascii="Times New Roman" w:hAnsi="Times New Roman" w:cs="Times New Roman"/>
          <w:b/>
          <w:sz w:val="24"/>
          <w:szCs w:val="24"/>
          <w:lang w:val="fr-FR"/>
        </w:rPr>
        <w:t xml:space="preserve"> 4</w:t>
      </w:r>
    </w:p>
    <w:p w14:paraId="489BBAB4" w14:textId="77777777" w:rsidR="00EB2035" w:rsidRPr="00B44F1F" w:rsidRDefault="00EB2035" w:rsidP="007B6128">
      <w:pPr>
        <w:spacing w:after="0" w:line="240" w:lineRule="auto"/>
        <w:rPr>
          <w:rFonts w:ascii="Times New Roman" w:hAnsi="Times New Roman" w:cs="Times New Roman"/>
          <w:b/>
          <w:sz w:val="24"/>
          <w:szCs w:val="24"/>
          <w:lang w:val="fr-FR"/>
        </w:rPr>
      </w:pPr>
    </w:p>
    <w:p w14:paraId="19567950" w14:textId="77777777" w:rsidR="00EB2035" w:rsidRPr="00B44F1F" w:rsidRDefault="00EB2035" w:rsidP="007B6128">
      <w:pPr>
        <w:spacing w:after="0" w:line="240" w:lineRule="auto"/>
        <w:jc w:val="center"/>
        <w:rPr>
          <w:rFonts w:ascii="Times New Roman" w:hAnsi="Times New Roman" w:cs="Times New Roman"/>
          <w:b/>
          <w:sz w:val="24"/>
          <w:szCs w:val="24"/>
          <w:lang w:val="fr-FR"/>
        </w:rPr>
      </w:pPr>
    </w:p>
    <w:p w14:paraId="2578B773" w14:textId="77777777" w:rsidR="00EB2035" w:rsidRPr="00B44F1F" w:rsidRDefault="00EB2035" w:rsidP="007B6128">
      <w:pPr>
        <w:spacing w:after="0" w:line="240" w:lineRule="auto"/>
        <w:jc w:val="center"/>
        <w:rPr>
          <w:rFonts w:ascii="Times New Roman" w:hAnsi="Times New Roman" w:cs="Times New Roman"/>
          <w:b/>
          <w:sz w:val="24"/>
          <w:szCs w:val="24"/>
          <w:lang w:val="fr-FR"/>
        </w:rPr>
      </w:pPr>
      <w:r w:rsidRPr="00B44F1F">
        <w:rPr>
          <w:rFonts w:ascii="Times New Roman" w:hAnsi="Times New Roman" w:cs="Times New Roman"/>
          <w:b/>
          <w:sz w:val="24"/>
          <w:szCs w:val="24"/>
          <w:lang w:val="fr-FR"/>
        </w:rPr>
        <w:t>MESURE DE LA PAUVRETE</w:t>
      </w:r>
    </w:p>
    <w:p w14:paraId="232271E6" w14:textId="77777777" w:rsidR="00EB2035" w:rsidRDefault="00EB2035" w:rsidP="007B6128">
      <w:pPr>
        <w:spacing w:after="0" w:line="240" w:lineRule="auto"/>
        <w:rPr>
          <w:rFonts w:ascii="Times New Roman" w:hAnsi="Times New Roman" w:cs="Times New Roman"/>
          <w:b/>
          <w:sz w:val="24"/>
          <w:szCs w:val="24"/>
          <w:lang w:val="fr-FR"/>
        </w:rPr>
      </w:pPr>
    </w:p>
    <w:p w14:paraId="2ACD2296" w14:textId="77777777" w:rsidR="006643A4" w:rsidRDefault="006643A4" w:rsidP="007B6128">
      <w:pPr>
        <w:spacing w:after="0" w:line="240" w:lineRule="auto"/>
        <w:rPr>
          <w:rFonts w:ascii="Times New Roman" w:hAnsi="Times New Roman" w:cs="Times New Roman"/>
          <w:b/>
          <w:sz w:val="24"/>
          <w:szCs w:val="24"/>
          <w:lang w:val="fr-FR"/>
        </w:rPr>
      </w:pPr>
    </w:p>
    <w:p w14:paraId="1D6EC8A3" w14:textId="77777777" w:rsidR="006643A4" w:rsidRDefault="006643A4" w:rsidP="007B6128">
      <w:pPr>
        <w:spacing w:after="0" w:line="240" w:lineRule="auto"/>
        <w:rPr>
          <w:rFonts w:ascii="Times New Roman" w:hAnsi="Times New Roman" w:cs="Times New Roman"/>
          <w:b/>
          <w:sz w:val="24"/>
          <w:szCs w:val="24"/>
          <w:lang w:val="fr-FR"/>
        </w:rPr>
      </w:pPr>
    </w:p>
    <w:p w14:paraId="17CAA2B1" w14:textId="77777777" w:rsidR="006643A4" w:rsidRDefault="006643A4" w:rsidP="007B6128">
      <w:pPr>
        <w:spacing w:after="0" w:line="240" w:lineRule="auto"/>
        <w:rPr>
          <w:rFonts w:ascii="Times New Roman" w:hAnsi="Times New Roman" w:cs="Times New Roman"/>
          <w:b/>
          <w:sz w:val="24"/>
          <w:szCs w:val="24"/>
          <w:lang w:val="fr-FR"/>
        </w:rPr>
      </w:pPr>
    </w:p>
    <w:p w14:paraId="71FADACC" w14:textId="77777777" w:rsidR="006643A4" w:rsidRPr="00B44F1F" w:rsidRDefault="006643A4" w:rsidP="007B6128">
      <w:pPr>
        <w:spacing w:after="0" w:line="240" w:lineRule="auto"/>
        <w:rPr>
          <w:rFonts w:ascii="Times New Roman" w:hAnsi="Times New Roman" w:cs="Times New Roman"/>
          <w:b/>
          <w:sz w:val="24"/>
          <w:szCs w:val="24"/>
          <w:lang w:val="fr-FR"/>
        </w:rPr>
      </w:pPr>
    </w:p>
    <w:p w14:paraId="7B784417" w14:textId="1369A5E8" w:rsidR="00EB2035" w:rsidRPr="00B44F1F" w:rsidRDefault="006643A4" w:rsidP="007B6128">
      <w:pPr>
        <w:spacing w:after="0" w:line="240" w:lineRule="auto"/>
        <w:jc w:val="center"/>
        <w:rPr>
          <w:rFonts w:ascii="Times New Roman" w:hAnsi="Times New Roman" w:cs="Times New Roman"/>
          <w:b/>
          <w:sz w:val="24"/>
          <w:szCs w:val="24"/>
          <w:lang w:val="fr-FR"/>
        </w:rPr>
        <w:sectPr w:rsidR="00EB2035" w:rsidRPr="00B44F1F">
          <w:pgSz w:w="12240" w:h="15840"/>
          <w:pgMar w:top="1440" w:right="1440" w:bottom="1440" w:left="1440" w:header="720" w:footer="720" w:gutter="0"/>
          <w:cols w:space="720"/>
          <w:docGrid w:linePitch="360"/>
        </w:sectPr>
      </w:pPr>
      <w:r>
        <w:rPr>
          <w:rFonts w:ascii="Times New Roman" w:hAnsi="Times New Roman" w:cs="Times New Roman"/>
          <w:b/>
          <w:sz w:val="24"/>
          <w:szCs w:val="24"/>
          <w:lang w:val="fr-FR"/>
        </w:rPr>
        <w:t>Septembre</w:t>
      </w:r>
      <w:r w:rsidR="00EB2035" w:rsidRPr="00B44F1F">
        <w:rPr>
          <w:rFonts w:ascii="Times New Roman" w:hAnsi="Times New Roman" w:cs="Times New Roman"/>
          <w:b/>
          <w:sz w:val="24"/>
          <w:szCs w:val="24"/>
          <w:lang w:val="fr-FR"/>
        </w:rPr>
        <w:t xml:space="preserve"> 201</w:t>
      </w:r>
      <w:r>
        <w:rPr>
          <w:rFonts w:ascii="Times New Roman" w:hAnsi="Times New Roman" w:cs="Times New Roman"/>
          <w:b/>
          <w:sz w:val="24"/>
          <w:szCs w:val="24"/>
          <w:lang w:val="fr-FR"/>
        </w:rPr>
        <w:t>9</w:t>
      </w:r>
    </w:p>
    <w:p w14:paraId="4FD927C2" w14:textId="77777777" w:rsidR="00EB2035" w:rsidRPr="00B44F1F" w:rsidRDefault="00EB2035" w:rsidP="007B6128">
      <w:pPr>
        <w:spacing w:after="0" w:line="240" w:lineRule="auto"/>
        <w:jc w:val="both"/>
        <w:rPr>
          <w:rFonts w:ascii="Times New Roman" w:hAnsi="Times New Roman" w:cs="Times New Roman"/>
          <w:b/>
          <w:sz w:val="24"/>
          <w:szCs w:val="24"/>
          <w:lang w:val="fr-FR"/>
        </w:rPr>
      </w:pPr>
      <w:r w:rsidRPr="00B44F1F">
        <w:rPr>
          <w:rFonts w:ascii="Times New Roman" w:hAnsi="Times New Roman" w:cs="Times New Roman"/>
          <w:b/>
          <w:sz w:val="24"/>
          <w:szCs w:val="24"/>
          <w:lang w:val="fr-FR"/>
        </w:rPr>
        <w:lastRenderedPageBreak/>
        <w:t xml:space="preserve">1. </w:t>
      </w:r>
      <w:r w:rsidR="00BF0D27">
        <w:rPr>
          <w:rFonts w:ascii="Times New Roman" w:hAnsi="Times New Roman" w:cs="Times New Roman"/>
          <w:b/>
          <w:sz w:val="24"/>
          <w:szCs w:val="24"/>
          <w:lang w:val="fr-FR"/>
        </w:rPr>
        <w:t>CONTEXTE</w:t>
      </w:r>
    </w:p>
    <w:p w14:paraId="58D70BA0" w14:textId="77777777" w:rsidR="00EB2035" w:rsidRPr="00B44F1F" w:rsidRDefault="00EB2035" w:rsidP="007B6128">
      <w:pPr>
        <w:spacing w:after="0" w:line="240" w:lineRule="auto"/>
        <w:jc w:val="both"/>
        <w:rPr>
          <w:rFonts w:ascii="Times New Roman" w:hAnsi="Times New Roman" w:cs="Times New Roman"/>
          <w:sz w:val="24"/>
          <w:szCs w:val="24"/>
          <w:lang w:val="fr-FR"/>
        </w:rPr>
      </w:pPr>
    </w:p>
    <w:p w14:paraId="4CE5E446" w14:textId="77777777" w:rsidR="007F73F4" w:rsidRDefault="00B44F1F" w:rsidP="007B6128">
      <w:pPr>
        <w:spacing w:after="0" w:line="240" w:lineRule="auto"/>
        <w:jc w:val="both"/>
        <w:rPr>
          <w:rFonts w:ascii="Times New Roman" w:hAnsi="Times New Roman" w:cs="Times New Roman"/>
          <w:sz w:val="24"/>
          <w:szCs w:val="24"/>
          <w:lang w:val="fr-FR"/>
        </w:rPr>
      </w:pPr>
      <w:r w:rsidRPr="00B44F1F">
        <w:rPr>
          <w:rFonts w:ascii="Times New Roman" w:hAnsi="Times New Roman" w:cs="Times New Roman"/>
          <w:sz w:val="24"/>
          <w:szCs w:val="24"/>
          <w:lang w:val="fr-FR"/>
        </w:rPr>
        <w:t xml:space="preserve">L’enquête harmonisée sur les conditions de vie des ménages est une initiative de la Commission de l’UEMOA. L’objectif général est de renforcer les capacités des Etats membres de cet espace géographique dans la conception, la mise en œuvre, le traitement et l’analyse des données des enquêtes </w:t>
      </w:r>
      <w:r w:rsidR="000409EF">
        <w:rPr>
          <w:rFonts w:ascii="Times New Roman" w:hAnsi="Times New Roman" w:cs="Times New Roman"/>
          <w:sz w:val="24"/>
          <w:szCs w:val="24"/>
          <w:lang w:val="fr-FR"/>
        </w:rPr>
        <w:t>pour l’</w:t>
      </w:r>
      <w:r w:rsidRPr="00B44F1F">
        <w:rPr>
          <w:rFonts w:ascii="Times New Roman" w:hAnsi="Times New Roman" w:cs="Times New Roman"/>
          <w:sz w:val="24"/>
          <w:szCs w:val="24"/>
          <w:lang w:val="fr-FR"/>
        </w:rPr>
        <w:t xml:space="preserve">évaluation </w:t>
      </w:r>
      <w:r w:rsidR="000F7551">
        <w:rPr>
          <w:rFonts w:ascii="Times New Roman" w:hAnsi="Times New Roman" w:cs="Times New Roman"/>
          <w:sz w:val="24"/>
          <w:szCs w:val="24"/>
          <w:lang w:val="fr-FR"/>
        </w:rPr>
        <w:t xml:space="preserve">de la </w:t>
      </w:r>
      <w:r w:rsidRPr="00B44F1F">
        <w:rPr>
          <w:rFonts w:ascii="Times New Roman" w:hAnsi="Times New Roman" w:cs="Times New Roman"/>
          <w:sz w:val="24"/>
          <w:szCs w:val="24"/>
          <w:lang w:val="fr-FR"/>
        </w:rPr>
        <w:t xml:space="preserve">pauvreté. </w:t>
      </w:r>
      <w:r w:rsidR="007F73F4">
        <w:rPr>
          <w:rFonts w:ascii="Times New Roman" w:hAnsi="Times New Roman" w:cs="Times New Roman"/>
          <w:sz w:val="24"/>
          <w:szCs w:val="24"/>
          <w:lang w:val="fr-FR"/>
        </w:rPr>
        <w:t>La requête de la Commission se justifie par la faible comparabilité des indicateurs de pauvreté entre pays</w:t>
      </w:r>
      <w:r w:rsidR="00B33B89">
        <w:rPr>
          <w:rFonts w:ascii="Times New Roman" w:hAnsi="Times New Roman" w:cs="Times New Roman"/>
          <w:sz w:val="24"/>
          <w:szCs w:val="24"/>
          <w:lang w:val="fr-FR"/>
        </w:rPr>
        <w:t> ;</w:t>
      </w:r>
      <w:r w:rsidR="007F73F4">
        <w:rPr>
          <w:rFonts w:ascii="Times New Roman" w:hAnsi="Times New Roman" w:cs="Times New Roman"/>
          <w:sz w:val="24"/>
          <w:szCs w:val="24"/>
          <w:lang w:val="fr-FR"/>
        </w:rPr>
        <w:t xml:space="preserve"> et </w:t>
      </w:r>
      <w:r w:rsidR="00B33B89">
        <w:rPr>
          <w:rFonts w:ascii="Times New Roman" w:hAnsi="Times New Roman" w:cs="Times New Roman"/>
          <w:sz w:val="24"/>
          <w:szCs w:val="24"/>
          <w:lang w:val="fr-FR"/>
        </w:rPr>
        <w:t xml:space="preserve">dans certains pays, la comparabilité temporelle </w:t>
      </w:r>
      <w:r w:rsidR="00F82F46">
        <w:rPr>
          <w:rFonts w:ascii="Times New Roman" w:hAnsi="Times New Roman" w:cs="Times New Roman"/>
          <w:sz w:val="24"/>
          <w:szCs w:val="24"/>
          <w:lang w:val="fr-FR"/>
        </w:rPr>
        <w:t xml:space="preserve">est sujette aux mêmes </w:t>
      </w:r>
      <w:r w:rsidR="00B33B89">
        <w:rPr>
          <w:rFonts w:ascii="Times New Roman" w:hAnsi="Times New Roman" w:cs="Times New Roman"/>
          <w:sz w:val="24"/>
          <w:szCs w:val="24"/>
          <w:lang w:val="fr-FR"/>
        </w:rPr>
        <w:t>diffic</w:t>
      </w:r>
      <w:r w:rsidR="00F82F46">
        <w:rPr>
          <w:rFonts w:ascii="Times New Roman" w:hAnsi="Times New Roman" w:cs="Times New Roman"/>
          <w:sz w:val="24"/>
          <w:szCs w:val="24"/>
          <w:lang w:val="fr-FR"/>
        </w:rPr>
        <w:t>ultés.</w:t>
      </w:r>
      <w:r w:rsidR="007F73F4">
        <w:rPr>
          <w:rFonts w:ascii="Times New Roman" w:hAnsi="Times New Roman" w:cs="Times New Roman"/>
          <w:sz w:val="24"/>
          <w:szCs w:val="24"/>
          <w:lang w:val="fr-FR"/>
        </w:rPr>
        <w:t xml:space="preserve"> </w:t>
      </w:r>
    </w:p>
    <w:p w14:paraId="2A732188" w14:textId="77777777" w:rsidR="007F73F4" w:rsidRDefault="007F73F4" w:rsidP="007B6128">
      <w:pPr>
        <w:spacing w:after="0" w:line="240" w:lineRule="auto"/>
        <w:jc w:val="both"/>
        <w:rPr>
          <w:rFonts w:ascii="Times New Roman" w:hAnsi="Times New Roman" w:cs="Times New Roman"/>
          <w:sz w:val="24"/>
          <w:szCs w:val="24"/>
          <w:lang w:val="fr-FR"/>
        </w:rPr>
      </w:pPr>
    </w:p>
    <w:p w14:paraId="1DDA188E" w14:textId="77777777" w:rsidR="007F73F4" w:rsidRDefault="007F73F4"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principales raisons de la faible comparabilité des indicateurs de pauvreté résident dans des différences </w:t>
      </w:r>
      <w:r w:rsidR="00720DD1">
        <w:rPr>
          <w:rFonts w:ascii="Times New Roman" w:hAnsi="Times New Roman" w:cs="Times New Roman"/>
          <w:sz w:val="24"/>
          <w:szCs w:val="24"/>
          <w:lang w:val="fr-FR"/>
        </w:rPr>
        <w:t xml:space="preserve">dans la méthodologie générale des enquêtes, </w:t>
      </w:r>
      <w:r>
        <w:rPr>
          <w:rFonts w:ascii="Times New Roman" w:hAnsi="Times New Roman" w:cs="Times New Roman"/>
          <w:sz w:val="24"/>
          <w:szCs w:val="24"/>
          <w:lang w:val="fr-FR"/>
        </w:rPr>
        <w:t>dans</w:t>
      </w:r>
      <w:r w:rsidRPr="00881A29">
        <w:rPr>
          <w:rFonts w:ascii="Times New Roman" w:hAnsi="Times New Roman" w:cs="Times New Roman"/>
          <w:sz w:val="24"/>
          <w:szCs w:val="24"/>
          <w:lang w:val="fr-FR"/>
        </w:rPr>
        <w:t xml:space="preserve"> </w:t>
      </w:r>
      <w:r>
        <w:rPr>
          <w:rFonts w:ascii="Times New Roman" w:hAnsi="Times New Roman" w:cs="Times New Roman"/>
          <w:sz w:val="24"/>
          <w:szCs w:val="24"/>
          <w:lang w:val="fr-FR"/>
        </w:rPr>
        <w:t>l</w:t>
      </w:r>
      <w:r w:rsidR="00830631">
        <w:rPr>
          <w:rFonts w:ascii="Times New Roman" w:hAnsi="Times New Roman" w:cs="Times New Roman"/>
          <w:sz w:val="24"/>
          <w:szCs w:val="24"/>
          <w:lang w:val="fr-FR"/>
        </w:rPr>
        <w:t>a conception</w:t>
      </w:r>
      <w:r>
        <w:rPr>
          <w:rFonts w:ascii="Times New Roman" w:hAnsi="Times New Roman" w:cs="Times New Roman"/>
          <w:sz w:val="24"/>
          <w:szCs w:val="24"/>
          <w:lang w:val="fr-FR"/>
        </w:rPr>
        <w:t xml:space="preserve"> des questionnaires, d</w:t>
      </w:r>
      <w:r w:rsidR="000F7551">
        <w:rPr>
          <w:rFonts w:ascii="Times New Roman" w:hAnsi="Times New Roman" w:cs="Times New Roman"/>
          <w:sz w:val="24"/>
          <w:szCs w:val="24"/>
          <w:lang w:val="fr-FR"/>
        </w:rPr>
        <w:t>ans l</w:t>
      </w:r>
      <w:r>
        <w:rPr>
          <w:rFonts w:ascii="Times New Roman" w:hAnsi="Times New Roman" w:cs="Times New Roman"/>
          <w:sz w:val="24"/>
          <w:szCs w:val="24"/>
          <w:lang w:val="fr-FR"/>
        </w:rPr>
        <w:t xml:space="preserve">es approches méthodologiques de collecte des données. </w:t>
      </w:r>
    </w:p>
    <w:p w14:paraId="52ECB143" w14:textId="77777777" w:rsidR="007F73F4" w:rsidRDefault="007F73F4" w:rsidP="007B6128">
      <w:pPr>
        <w:spacing w:after="0" w:line="240" w:lineRule="auto"/>
        <w:jc w:val="both"/>
        <w:rPr>
          <w:rFonts w:ascii="Times New Roman" w:hAnsi="Times New Roman" w:cs="Times New Roman"/>
          <w:sz w:val="24"/>
          <w:szCs w:val="24"/>
          <w:lang w:val="fr-FR"/>
        </w:rPr>
      </w:pPr>
    </w:p>
    <w:p w14:paraId="5D594196" w14:textId="77777777" w:rsidR="00791E9A" w:rsidRDefault="00D64FD4"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Sur le plan méthodologique, </w:t>
      </w:r>
      <w:r w:rsidR="008C14B8">
        <w:rPr>
          <w:rFonts w:ascii="Times New Roman" w:hAnsi="Times New Roman" w:cs="Times New Roman"/>
          <w:sz w:val="24"/>
          <w:szCs w:val="24"/>
          <w:lang w:val="fr-FR"/>
        </w:rPr>
        <w:t xml:space="preserve">il y a une grande variabilité dans la taille des échantillons et </w:t>
      </w:r>
      <w:r w:rsidR="00B51084">
        <w:rPr>
          <w:rFonts w:ascii="Times New Roman" w:hAnsi="Times New Roman" w:cs="Times New Roman"/>
          <w:sz w:val="24"/>
          <w:szCs w:val="24"/>
          <w:lang w:val="fr-FR"/>
        </w:rPr>
        <w:t xml:space="preserve">sur </w:t>
      </w:r>
      <w:r w:rsidR="008C14B8">
        <w:rPr>
          <w:rFonts w:ascii="Times New Roman" w:hAnsi="Times New Roman" w:cs="Times New Roman"/>
          <w:sz w:val="24"/>
          <w:szCs w:val="24"/>
          <w:lang w:val="fr-FR"/>
        </w:rPr>
        <w:t xml:space="preserve">la période </w:t>
      </w:r>
      <w:r w:rsidR="00B51084">
        <w:rPr>
          <w:rFonts w:ascii="Times New Roman" w:hAnsi="Times New Roman" w:cs="Times New Roman"/>
          <w:sz w:val="24"/>
          <w:szCs w:val="24"/>
          <w:lang w:val="fr-FR"/>
        </w:rPr>
        <w:t xml:space="preserve">pendant laquelle les données sont </w:t>
      </w:r>
      <w:r w:rsidR="008C14B8">
        <w:rPr>
          <w:rFonts w:ascii="Times New Roman" w:hAnsi="Times New Roman" w:cs="Times New Roman"/>
          <w:sz w:val="24"/>
          <w:szCs w:val="24"/>
          <w:lang w:val="fr-FR"/>
        </w:rPr>
        <w:t>collectées. L’échantillon peut être conçu pour produire des résultats significatifs par milieu de résidence (comme au Togo en 2015), au niveau de la région (</w:t>
      </w:r>
      <w:r w:rsidR="00E74F97">
        <w:rPr>
          <w:rFonts w:ascii="Times New Roman" w:hAnsi="Times New Roman" w:cs="Times New Roman"/>
          <w:sz w:val="24"/>
          <w:szCs w:val="24"/>
          <w:lang w:val="fr-FR"/>
        </w:rPr>
        <w:t xml:space="preserve">c’est </w:t>
      </w:r>
      <w:r w:rsidR="008C14B8">
        <w:rPr>
          <w:rFonts w:ascii="Times New Roman" w:hAnsi="Times New Roman" w:cs="Times New Roman"/>
          <w:sz w:val="24"/>
          <w:szCs w:val="24"/>
          <w:lang w:val="fr-FR"/>
        </w:rPr>
        <w:t xml:space="preserve">la </w:t>
      </w:r>
      <w:r w:rsidR="00E74F97">
        <w:rPr>
          <w:rFonts w:ascii="Times New Roman" w:hAnsi="Times New Roman" w:cs="Times New Roman"/>
          <w:sz w:val="24"/>
          <w:szCs w:val="24"/>
          <w:lang w:val="fr-FR"/>
        </w:rPr>
        <w:t>situation la plus courante</w:t>
      </w:r>
      <w:r w:rsidR="008C14B8">
        <w:rPr>
          <w:rFonts w:ascii="Times New Roman" w:hAnsi="Times New Roman" w:cs="Times New Roman"/>
          <w:sz w:val="24"/>
          <w:szCs w:val="24"/>
          <w:lang w:val="fr-FR"/>
        </w:rPr>
        <w:t xml:space="preserve">) ou </w:t>
      </w:r>
      <w:r w:rsidR="00E74F97">
        <w:rPr>
          <w:rFonts w:ascii="Times New Roman" w:hAnsi="Times New Roman" w:cs="Times New Roman"/>
          <w:sz w:val="24"/>
          <w:szCs w:val="24"/>
          <w:lang w:val="fr-FR"/>
        </w:rPr>
        <w:t xml:space="preserve">un </w:t>
      </w:r>
      <w:r w:rsidR="008C14B8">
        <w:rPr>
          <w:rFonts w:ascii="Times New Roman" w:hAnsi="Times New Roman" w:cs="Times New Roman"/>
          <w:sz w:val="24"/>
          <w:szCs w:val="24"/>
          <w:lang w:val="fr-FR"/>
        </w:rPr>
        <w:t xml:space="preserve">niveau </w:t>
      </w:r>
      <w:r w:rsidR="00E74F97">
        <w:rPr>
          <w:rFonts w:ascii="Times New Roman" w:hAnsi="Times New Roman" w:cs="Times New Roman"/>
          <w:sz w:val="24"/>
          <w:szCs w:val="24"/>
          <w:lang w:val="fr-FR"/>
        </w:rPr>
        <w:t xml:space="preserve">administratif </w:t>
      </w:r>
      <w:r w:rsidR="008C14B8">
        <w:rPr>
          <w:rFonts w:ascii="Times New Roman" w:hAnsi="Times New Roman" w:cs="Times New Roman"/>
          <w:sz w:val="24"/>
          <w:szCs w:val="24"/>
          <w:lang w:val="fr-FR"/>
        </w:rPr>
        <w:t>en dessous de la région (comme au Bénin en 201</w:t>
      </w:r>
      <w:r w:rsidR="00EF0870">
        <w:rPr>
          <w:rFonts w:ascii="Times New Roman" w:hAnsi="Times New Roman" w:cs="Times New Roman"/>
          <w:sz w:val="24"/>
          <w:szCs w:val="24"/>
          <w:lang w:val="fr-FR"/>
        </w:rPr>
        <w:t>1</w:t>
      </w:r>
      <w:r w:rsidR="008C14B8">
        <w:rPr>
          <w:rFonts w:ascii="Times New Roman" w:hAnsi="Times New Roman" w:cs="Times New Roman"/>
          <w:sz w:val="24"/>
          <w:szCs w:val="24"/>
          <w:lang w:val="fr-FR"/>
        </w:rPr>
        <w:t xml:space="preserve"> et 2015). </w:t>
      </w:r>
      <w:r w:rsidR="00156628">
        <w:rPr>
          <w:rFonts w:ascii="Times New Roman" w:hAnsi="Times New Roman" w:cs="Times New Roman"/>
          <w:sz w:val="24"/>
          <w:szCs w:val="24"/>
          <w:lang w:val="fr-FR"/>
        </w:rPr>
        <w:t xml:space="preserve">De plus </w:t>
      </w:r>
      <w:r>
        <w:rPr>
          <w:rFonts w:ascii="Times New Roman" w:hAnsi="Times New Roman" w:cs="Times New Roman"/>
          <w:sz w:val="24"/>
          <w:szCs w:val="24"/>
          <w:lang w:val="fr-FR"/>
        </w:rPr>
        <w:t xml:space="preserve">les données sont collectées </w:t>
      </w:r>
      <w:r w:rsidR="00E74F97">
        <w:rPr>
          <w:rFonts w:ascii="Times New Roman" w:hAnsi="Times New Roman" w:cs="Times New Roman"/>
          <w:sz w:val="24"/>
          <w:szCs w:val="24"/>
          <w:lang w:val="fr-FR"/>
        </w:rPr>
        <w:t xml:space="preserve">à </w:t>
      </w:r>
      <w:r>
        <w:rPr>
          <w:rFonts w:ascii="Times New Roman" w:hAnsi="Times New Roman" w:cs="Times New Roman"/>
          <w:sz w:val="24"/>
          <w:szCs w:val="24"/>
          <w:lang w:val="fr-FR"/>
        </w:rPr>
        <w:t xml:space="preserve">des périodes différentes d’un pays à l’autre ; par exemple trois mois en </w:t>
      </w:r>
      <w:r w:rsidR="0099512D">
        <w:rPr>
          <w:rFonts w:ascii="Times New Roman" w:hAnsi="Times New Roman" w:cs="Times New Roman"/>
          <w:sz w:val="24"/>
          <w:szCs w:val="24"/>
          <w:lang w:val="fr-FR"/>
        </w:rPr>
        <w:t>C</w:t>
      </w:r>
      <w:r>
        <w:rPr>
          <w:rFonts w:ascii="Times New Roman" w:hAnsi="Times New Roman" w:cs="Times New Roman"/>
          <w:sz w:val="24"/>
          <w:szCs w:val="24"/>
          <w:lang w:val="fr-FR"/>
        </w:rPr>
        <w:t xml:space="preserve">ôte d’Ivoire en 2015, </w:t>
      </w:r>
      <w:r w:rsidR="002F285D">
        <w:rPr>
          <w:rFonts w:ascii="Times New Roman" w:hAnsi="Times New Roman" w:cs="Times New Roman"/>
          <w:sz w:val="24"/>
          <w:szCs w:val="24"/>
          <w:lang w:val="fr-FR"/>
        </w:rPr>
        <w:t>cinq</w:t>
      </w:r>
      <w:r>
        <w:rPr>
          <w:rFonts w:ascii="Times New Roman" w:hAnsi="Times New Roman" w:cs="Times New Roman"/>
          <w:sz w:val="24"/>
          <w:szCs w:val="24"/>
          <w:lang w:val="fr-FR"/>
        </w:rPr>
        <w:t xml:space="preserve"> mois au Niger en 2011 et 2014 et un an au Burkina Faso en 2014. Dans le cas de la Côte d’Ivoire chaque ménage était visité une fois, deux fois dans le cas du Niger et quatre fois dans le cas du Burkina Faso. </w:t>
      </w:r>
    </w:p>
    <w:p w14:paraId="4436070F" w14:textId="77777777" w:rsidR="00791E9A" w:rsidRDefault="00791E9A" w:rsidP="007B6128">
      <w:pPr>
        <w:spacing w:after="0" w:line="240" w:lineRule="auto"/>
        <w:jc w:val="both"/>
        <w:rPr>
          <w:rFonts w:ascii="Times New Roman" w:hAnsi="Times New Roman" w:cs="Times New Roman"/>
          <w:sz w:val="24"/>
          <w:szCs w:val="24"/>
          <w:lang w:val="fr-FR"/>
        </w:rPr>
      </w:pPr>
    </w:p>
    <w:p w14:paraId="67B9B60B" w14:textId="77777777" w:rsidR="002F285D" w:rsidRDefault="009158DF"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254F19">
        <w:rPr>
          <w:rFonts w:ascii="Times New Roman" w:hAnsi="Times New Roman" w:cs="Times New Roman"/>
          <w:sz w:val="24"/>
          <w:szCs w:val="24"/>
          <w:lang w:val="fr-FR"/>
        </w:rPr>
        <w:t xml:space="preserve">l y a ensuite d’importantes </w:t>
      </w:r>
      <w:r w:rsidR="00D64FD4">
        <w:rPr>
          <w:rFonts w:ascii="Times New Roman" w:hAnsi="Times New Roman" w:cs="Times New Roman"/>
          <w:sz w:val="24"/>
          <w:szCs w:val="24"/>
          <w:lang w:val="fr-FR"/>
        </w:rPr>
        <w:t xml:space="preserve">différences </w:t>
      </w:r>
      <w:r w:rsidR="00E74F97">
        <w:rPr>
          <w:rFonts w:ascii="Times New Roman" w:hAnsi="Times New Roman" w:cs="Times New Roman"/>
          <w:sz w:val="24"/>
          <w:szCs w:val="24"/>
          <w:lang w:val="fr-FR"/>
        </w:rPr>
        <w:t xml:space="preserve">dans </w:t>
      </w:r>
      <w:r w:rsidR="00254F19">
        <w:rPr>
          <w:rFonts w:ascii="Times New Roman" w:hAnsi="Times New Roman" w:cs="Times New Roman"/>
          <w:sz w:val="24"/>
          <w:szCs w:val="24"/>
          <w:lang w:val="fr-FR"/>
        </w:rPr>
        <w:t xml:space="preserve">la conception des questionnaires, en particulier sur le module </w:t>
      </w:r>
      <w:r w:rsidR="00306171">
        <w:rPr>
          <w:rFonts w:ascii="Times New Roman" w:hAnsi="Times New Roman" w:cs="Times New Roman"/>
          <w:sz w:val="24"/>
          <w:szCs w:val="24"/>
          <w:lang w:val="fr-FR"/>
        </w:rPr>
        <w:t xml:space="preserve">qui traite de </w:t>
      </w:r>
      <w:r w:rsidR="00254F19">
        <w:rPr>
          <w:rFonts w:ascii="Times New Roman" w:hAnsi="Times New Roman" w:cs="Times New Roman"/>
          <w:sz w:val="24"/>
          <w:szCs w:val="24"/>
          <w:lang w:val="fr-FR"/>
        </w:rPr>
        <w:t xml:space="preserve">la consommation </w:t>
      </w:r>
      <w:r w:rsidR="00E74F97">
        <w:rPr>
          <w:rFonts w:ascii="Times New Roman" w:hAnsi="Times New Roman" w:cs="Times New Roman"/>
          <w:sz w:val="24"/>
          <w:szCs w:val="24"/>
          <w:lang w:val="fr-FR"/>
        </w:rPr>
        <w:t>ménage</w:t>
      </w:r>
      <w:r w:rsidR="00306171">
        <w:rPr>
          <w:rFonts w:ascii="Times New Roman" w:hAnsi="Times New Roman" w:cs="Times New Roman"/>
          <w:sz w:val="24"/>
          <w:szCs w:val="24"/>
          <w:lang w:val="fr-FR"/>
        </w:rPr>
        <w:t>,</w:t>
      </w:r>
      <w:r w:rsidR="00254F19">
        <w:rPr>
          <w:rFonts w:ascii="Times New Roman" w:hAnsi="Times New Roman" w:cs="Times New Roman"/>
          <w:sz w:val="24"/>
          <w:szCs w:val="24"/>
          <w:lang w:val="fr-FR"/>
        </w:rPr>
        <w:t xml:space="preserve"> </w:t>
      </w:r>
      <w:r w:rsidR="00E74F97">
        <w:rPr>
          <w:rFonts w:ascii="Times New Roman" w:hAnsi="Times New Roman" w:cs="Times New Roman"/>
          <w:sz w:val="24"/>
          <w:szCs w:val="24"/>
          <w:lang w:val="fr-FR"/>
        </w:rPr>
        <w:t xml:space="preserve">le principal ingrédient </w:t>
      </w:r>
      <w:r w:rsidR="00254F19">
        <w:rPr>
          <w:rFonts w:ascii="Times New Roman" w:hAnsi="Times New Roman" w:cs="Times New Roman"/>
          <w:sz w:val="24"/>
          <w:szCs w:val="24"/>
          <w:lang w:val="fr-FR"/>
        </w:rPr>
        <w:t xml:space="preserve">pour la mesure de la pauvreté. </w:t>
      </w:r>
      <w:r w:rsidR="0099512D">
        <w:rPr>
          <w:rFonts w:ascii="Times New Roman" w:hAnsi="Times New Roman" w:cs="Times New Roman"/>
          <w:sz w:val="24"/>
          <w:szCs w:val="24"/>
          <w:lang w:val="fr-FR"/>
        </w:rPr>
        <w:t>Dans le cas du Niger (</w:t>
      </w:r>
      <w:r w:rsidR="00254F19">
        <w:rPr>
          <w:rFonts w:ascii="Times New Roman" w:hAnsi="Times New Roman" w:cs="Times New Roman"/>
          <w:sz w:val="24"/>
          <w:szCs w:val="24"/>
          <w:lang w:val="fr-FR"/>
        </w:rPr>
        <w:t>2011 et 2014</w:t>
      </w:r>
      <w:r w:rsidR="0099512D">
        <w:rPr>
          <w:rFonts w:ascii="Times New Roman" w:hAnsi="Times New Roman" w:cs="Times New Roman"/>
          <w:sz w:val="24"/>
          <w:szCs w:val="24"/>
          <w:lang w:val="fr-FR"/>
        </w:rPr>
        <w:t xml:space="preserve">), la variable mesurée est la valeur de </w:t>
      </w:r>
      <w:r w:rsidR="00254F19">
        <w:rPr>
          <w:rFonts w:ascii="Times New Roman" w:hAnsi="Times New Roman" w:cs="Times New Roman"/>
          <w:sz w:val="24"/>
          <w:szCs w:val="24"/>
          <w:lang w:val="fr-FR"/>
        </w:rPr>
        <w:t>la consommation alimentaire effective</w:t>
      </w:r>
      <w:r w:rsidR="0099512D">
        <w:rPr>
          <w:rFonts w:ascii="Times New Roman" w:hAnsi="Times New Roman" w:cs="Times New Roman"/>
          <w:sz w:val="24"/>
          <w:szCs w:val="24"/>
          <w:lang w:val="fr-FR"/>
        </w:rPr>
        <w:t xml:space="preserve"> au cours de sept jours ; </w:t>
      </w:r>
      <w:r w:rsidR="00E74F97">
        <w:rPr>
          <w:rFonts w:ascii="Times New Roman" w:hAnsi="Times New Roman" w:cs="Times New Roman"/>
          <w:sz w:val="24"/>
          <w:szCs w:val="24"/>
          <w:lang w:val="fr-FR"/>
        </w:rPr>
        <w:t>Au</w:t>
      </w:r>
      <w:r w:rsidR="0099512D">
        <w:rPr>
          <w:rFonts w:ascii="Times New Roman" w:hAnsi="Times New Roman" w:cs="Times New Roman"/>
          <w:sz w:val="24"/>
          <w:szCs w:val="24"/>
          <w:lang w:val="fr-FR"/>
        </w:rPr>
        <w:t xml:space="preserve"> Burkina Faso (2014) et la Côte d’Ivoire (2015)</w:t>
      </w:r>
      <w:r w:rsidR="00254F19">
        <w:rPr>
          <w:rFonts w:ascii="Times New Roman" w:hAnsi="Times New Roman" w:cs="Times New Roman"/>
          <w:sz w:val="24"/>
          <w:szCs w:val="24"/>
          <w:lang w:val="fr-FR"/>
        </w:rPr>
        <w:t xml:space="preserve">, </w:t>
      </w:r>
      <w:r w:rsidR="0099512D">
        <w:rPr>
          <w:rFonts w:ascii="Times New Roman" w:hAnsi="Times New Roman" w:cs="Times New Roman"/>
          <w:sz w:val="24"/>
          <w:szCs w:val="24"/>
          <w:lang w:val="fr-FR"/>
        </w:rPr>
        <w:t xml:space="preserve">la variable </w:t>
      </w:r>
      <w:r w:rsidR="00E74F97">
        <w:rPr>
          <w:rFonts w:ascii="Times New Roman" w:hAnsi="Times New Roman" w:cs="Times New Roman"/>
          <w:sz w:val="24"/>
          <w:szCs w:val="24"/>
          <w:lang w:val="fr-FR"/>
        </w:rPr>
        <w:t xml:space="preserve">d’intérêt </w:t>
      </w:r>
      <w:r w:rsidR="0099512D">
        <w:rPr>
          <w:rFonts w:ascii="Times New Roman" w:hAnsi="Times New Roman" w:cs="Times New Roman"/>
          <w:sz w:val="24"/>
          <w:szCs w:val="24"/>
          <w:lang w:val="fr-FR"/>
        </w:rPr>
        <w:t xml:space="preserve">est </w:t>
      </w:r>
      <w:r w:rsidR="00E74F97">
        <w:rPr>
          <w:rFonts w:ascii="Times New Roman" w:hAnsi="Times New Roman" w:cs="Times New Roman"/>
          <w:sz w:val="24"/>
          <w:szCs w:val="24"/>
          <w:lang w:val="fr-FR"/>
        </w:rPr>
        <w:t xml:space="preserve">plutôt </w:t>
      </w:r>
      <w:r w:rsidR="0099512D">
        <w:rPr>
          <w:rFonts w:ascii="Times New Roman" w:hAnsi="Times New Roman" w:cs="Times New Roman"/>
          <w:sz w:val="24"/>
          <w:szCs w:val="24"/>
          <w:lang w:val="fr-FR"/>
        </w:rPr>
        <w:t xml:space="preserve">la dépense de consommation mesurée de manière rétrospective sur 7 jours ; </w:t>
      </w:r>
      <w:r w:rsidR="005C6E96">
        <w:rPr>
          <w:rFonts w:ascii="Times New Roman" w:hAnsi="Times New Roman" w:cs="Times New Roman"/>
          <w:sz w:val="24"/>
          <w:szCs w:val="24"/>
          <w:lang w:val="fr-FR"/>
        </w:rPr>
        <w:t>pour le Bénin, la variable d’intérêt est aussi la dépense de consommation, mais mesurée de manière rétrospective tous les 3 jours pendant 15 jours </w:t>
      </w:r>
      <w:r w:rsidR="00F82F46">
        <w:rPr>
          <w:rFonts w:ascii="Times New Roman" w:hAnsi="Times New Roman" w:cs="Times New Roman"/>
          <w:sz w:val="24"/>
          <w:szCs w:val="24"/>
          <w:lang w:val="fr-FR"/>
        </w:rPr>
        <w:t xml:space="preserve">en milieu urbain et durant 7 jours en milieu rural </w:t>
      </w:r>
      <w:r w:rsidR="005C6E96">
        <w:rPr>
          <w:rFonts w:ascii="Times New Roman" w:hAnsi="Times New Roman" w:cs="Times New Roman"/>
          <w:sz w:val="24"/>
          <w:szCs w:val="24"/>
          <w:lang w:val="fr-FR"/>
        </w:rPr>
        <w:t xml:space="preserve">; </w:t>
      </w:r>
      <w:r w:rsidR="0099512D">
        <w:rPr>
          <w:rFonts w:ascii="Times New Roman" w:hAnsi="Times New Roman" w:cs="Times New Roman"/>
          <w:sz w:val="24"/>
          <w:szCs w:val="24"/>
          <w:lang w:val="fr-FR"/>
        </w:rPr>
        <w:t xml:space="preserve">dans bien d’autres cas comme la Guinée-Bissau (2002 et 2010), le Mali (2010), le Sénégal (2005 et 2011), le Togo (2005 et 2015), la variable d’intérêt est plutôt la consommation </w:t>
      </w:r>
      <w:r w:rsidR="0099512D" w:rsidRPr="00C025D3">
        <w:rPr>
          <w:rFonts w:ascii="Times New Roman" w:hAnsi="Times New Roman" w:cs="Times New Roman"/>
          <w:i/>
          <w:sz w:val="24"/>
          <w:szCs w:val="24"/>
          <w:lang w:val="fr-FR"/>
        </w:rPr>
        <w:t>habituelle</w:t>
      </w:r>
      <w:r w:rsidR="0099512D">
        <w:rPr>
          <w:rFonts w:ascii="Times New Roman" w:hAnsi="Times New Roman" w:cs="Times New Roman"/>
          <w:sz w:val="24"/>
          <w:szCs w:val="24"/>
          <w:lang w:val="fr-FR"/>
        </w:rPr>
        <w:t xml:space="preserve"> </w:t>
      </w:r>
      <w:r w:rsidR="00C025D3">
        <w:rPr>
          <w:rFonts w:ascii="Times New Roman" w:hAnsi="Times New Roman" w:cs="Times New Roman"/>
          <w:sz w:val="24"/>
          <w:szCs w:val="24"/>
          <w:lang w:val="fr-FR"/>
        </w:rPr>
        <w:t xml:space="preserve">qui est la consommation du mois moyen </w:t>
      </w:r>
      <w:r w:rsidR="0099512D">
        <w:rPr>
          <w:rFonts w:ascii="Times New Roman" w:hAnsi="Times New Roman" w:cs="Times New Roman"/>
          <w:sz w:val="24"/>
          <w:szCs w:val="24"/>
          <w:lang w:val="fr-FR"/>
        </w:rPr>
        <w:t>de l’année.</w:t>
      </w:r>
      <w:r w:rsidR="00035357">
        <w:rPr>
          <w:rFonts w:ascii="Times New Roman" w:hAnsi="Times New Roman" w:cs="Times New Roman"/>
          <w:sz w:val="24"/>
          <w:szCs w:val="24"/>
          <w:lang w:val="fr-FR"/>
        </w:rPr>
        <w:t xml:space="preserve"> Le nombre d’items de consommation varie aussi considérablement, dans un rapport de moins de </w:t>
      </w:r>
      <w:r w:rsidR="00F75176">
        <w:rPr>
          <w:rFonts w:ascii="Times New Roman" w:hAnsi="Times New Roman" w:cs="Times New Roman"/>
          <w:sz w:val="24"/>
          <w:szCs w:val="24"/>
          <w:lang w:val="fr-FR"/>
        </w:rPr>
        <w:t>20</w:t>
      </w:r>
      <w:r w:rsidR="00035357">
        <w:rPr>
          <w:rFonts w:ascii="Times New Roman" w:hAnsi="Times New Roman" w:cs="Times New Roman"/>
          <w:sz w:val="24"/>
          <w:szCs w:val="24"/>
          <w:lang w:val="fr-FR"/>
        </w:rPr>
        <w:t xml:space="preserve">0 dans certaines enquêtes à plus de 300 </w:t>
      </w:r>
      <w:r w:rsidR="00F82F46">
        <w:rPr>
          <w:rFonts w:ascii="Times New Roman" w:hAnsi="Times New Roman" w:cs="Times New Roman"/>
          <w:sz w:val="24"/>
          <w:szCs w:val="24"/>
          <w:lang w:val="fr-FR"/>
        </w:rPr>
        <w:t>d</w:t>
      </w:r>
      <w:r w:rsidR="00035357">
        <w:rPr>
          <w:rFonts w:ascii="Times New Roman" w:hAnsi="Times New Roman" w:cs="Times New Roman"/>
          <w:sz w:val="24"/>
          <w:szCs w:val="24"/>
          <w:lang w:val="fr-FR"/>
        </w:rPr>
        <w:t>ans d’autres</w:t>
      </w:r>
      <w:r w:rsidR="00F75176">
        <w:rPr>
          <w:rFonts w:ascii="Times New Roman" w:hAnsi="Times New Roman" w:cs="Times New Roman"/>
          <w:sz w:val="24"/>
          <w:szCs w:val="24"/>
          <w:lang w:val="fr-FR"/>
        </w:rPr>
        <w:t>, et même dans certains cas</w:t>
      </w:r>
      <w:r w:rsidR="00B06588">
        <w:rPr>
          <w:rFonts w:ascii="Times New Roman" w:hAnsi="Times New Roman" w:cs="Times New Roman"/>
          <w:sz w:val="24"/>
          <w:szCs w:val="24"/>
          <w:lang w:val="fr-FR"/>
        </w:rPr>
        <w:t>, la l</w:t>
      </w:r>
      <w:r w:rsidR="00F75176">
        <w:rPr>
          <w:rFonts w:ascii="Times New Roman" w:hAnsi="Times New Roman" w:cs="Times New Roman"/>
          <w:sz w:val="24"/>
          <w:szCs w:val="24"/>
          <w:lang w:val="fr-FR"/>
        </w:rPr>
        <w:t>iste de</w:t>
      </w:r>
      <w:r w:rsidR="00B06588">
        <w:rPr>
          <w:rFonts w:ascii="Times New Roman" w:hAnsi="Times New Roman" w:cs="Times New Roman"/>
          <w:sz w:val="24"/>
          <w:szCs w:val="24"/>
          <w:lang w:val="fr-FR"/>
        </w:rPr>
        <w:t>s</w:t>
      </w:r>
      <w:r w:rsidR="00F75176">
        <w:rPr>
          <w:rFonts w:ascii="Times New Roman" w:hAnsi="Times New Roman" w:cs="Times New Roman"/>
          <w:sz w:val="24"/>
          <w:szCs w:val="24"/>
          <w:lang w:val="fr-FR"/>
        </w:rPr>
        <w:t xml:space="preserve"> produits </w:t>
      </w:r>
      <w:r w:rsidR="00B06588">
        <w:rPr>
          <w:rFonts w:ascii="Times New Roman" w:hAnsi="Times New Roman" w:cs="Times New Roman"/>
          <w:sz w:val="24"/>
          <w:szCs w:val="24"/>
          <w:lang w:val="fr-FR"/>
        </w:rPr>
        <w:t xml:space="preserve">est ouverte et calée </w:t>
      </w:r>
      <w:r w:rsidR="00F75176">
        <w:rPr>
          <w:rFonts w:ascii="Times New Roman" w:hAnsi="Times New Roman" w:cs="Times New Roman"/>
          <w:sz w:val="24"/>
          <w:szCs w:val="24"/>
          <w:lang w:val="fr-FR"/>
        </w:rPr>
        <w:t>sur la nomenclature internationale de consommation (COICOP)</w:t>
      </w:r>
      <w:r w:rsidR="00035357">
        <w:rPr>
          <w:rFonts w:ascii="Times New Roman" w:hAnsi="Times New Roman" w:cs="Times New Roman"/>
          <w:sz w:val="24"/>
          <w:szCs w:val="24"/>
          <w:lang w:val="fr-FR"/>
        </w:rPr>
        <w:t xml:space="preserve">. Ces différences sur le plan méthodologique et dans les questionnaires ont pour conséquence la </w:t>
      </w:r>
      <w:r w:rsidR="00742CB7">
        <w:rPr>
          <w:rFonts w:ascii="Times New Roman" w:hAnsi="Times New Roman" w:cs="Times New Roman"/>
          <w:sz w:val="24"/>
          <w:szCs w:val="24"/>
          <w:lang w:val="fr-FR"/>
        </w:rPr>
        <w:t xml:space="preserve">difficile </w:t>
      </w:r>
      <w:r w:rsidR="00035357">
        <w:rPr>
          <w:rFonts w:ascii="Times New Roman" w:hAnsi="Times New Roman" w:cs="Times New Roman"/>
          <w:sz w:val="24"/>
          <w:szCs w:val="24"/>
          <w:lang w:val="fr-FR"/>
        </w:rPr>
        <w:t>comparabilité des indicateurs de pauvreté.</w:t>
      </w:r>
      <w:r w:rsidR="0099512D">
        <w:rPr>
          <w:rFonts w:ascii="Times New Roman" w:hAnsi="Times New Roman" w:cs="Times New Roman"/>
          <w:sz w:val="24"/>
          <w:szCs w:val="24"/>
          <w:lang w:val="fr-FR"/>
        </w:rPr>
        <w:t xml:space="preserve">  </w:t>
      </w:r>
    </w:p>
    <w:p w14:paraId="5A89BDE7" w14:textId="77777777" w:rsidR="00EC108D" w:rsidRDefault="00EC108D" w:rsidP="007B6128">
      <w:pPr>
        <w:spacing w:after="0" w:line="240" w:lineRule="auto"/>
        <w:jc w:val="both"/>
        <w:rPr>
          <w:rFonts w:ascii="Times New Roman" w:hAnsi="Times New Roman" w:cs="Times New Roman"/>
          <w:sz w:val="24"/>
          <w:szCs w:val="24"/>
          <w:lang w:val="fr-FR"/>
        </w:rPr>
      </w:pPr>
    </w:p>
    <w:p w14:paraId="7147350F" w14:textId="77777777" w:rsidR="00780F93" w:rsidRDefault="00B44F1F" w:rsidP="007B6128">
      <w:pPr>
        <w:spacing w:after="0" w:line="240" w:lineRule="auto"/>
        <w:jc w:val="both"/>
        <w:rPr>
          <w:rFonts w:ascii="Times New Roman" w:hAnsi="Times New Roman" w:cs="Times New Roman"/>
          <w:sz w:val="24"/>
          <w:szCs w:val="24"/>
          <w:lang w:val="fr-FR"/>
        </w:rPr>
      </w:pPr>
      <w:r w:rsidRPr="00B44F1F">
        <w:rPr>
          <w:rFonts w:ascii="Times New Roman" w:hAnsi="Times New Roman" w:cs="Times New Roman"/>
          <w:sz w:val="24"/>
          <w:szCs w:val="24"/>
          <w:lang w:val="fr-FR"/>
        </w:rPr>
        <w:t>L</w:t>
      </w:r>
      <w:r w:rsidR="00DE0EC9">
        <w:rPr>
          <w:rFonts w:ascii="Times New Roman" w:hAnsi="Times New Roman" w:cs="Times New Roman"/>
          <w:sz w:val="24"/>
          <w:szCs w:val="24"/>
          <w:lang w:val="fr-FR"/>
        </w:rPr>
        <w:t>’</w:t>
      </w:r>
      <w:r w:rsidRPr="00B44F1F">
        <w:rPr>
          <w:rFonts w:ascii="Times New Roman" w:hAnsi="Times New Roman" w:cs="Times New Roman"/>
          <w:sz w:val="24"/>
          <w:szCs w:val="24"/>
          <w:lang w:val="fr-FR"/>
        </w:rPr>
        <w:t>objectif spécifique</w:t>
      </w:r>
      <w:r w:rsidR="00DE0EC9">
        <w:rPr>
          <w:rFonts w:ascii="Times New Roman" w:hAnsi="Times New Roman" w:cs="Times New Roman"/>
          <w:sz w:val="24"/>
          <w:szCs w:val="24"/>
          <w:lang w:val="fr-FR"/>
        </w:rPr>
        <w:t xml:space="preserve"> du projet est d’apporter des </w:t>
      </w:r>
      <w:r w:rsidRPr="00B44F1F">
        <w:rPr>
          <w:rFonts w:ascii="Times New Roman" w:hAnsi="Times New Roman" w:cs="Times New Roman"/>
          <w:sz w:val="24"/>
          <w:szCs w:val="24"/>
          <w:lang w:val="fr-FR"/>
        </w:rPr>
        <w:t>s</w:t>
      </w:r>
      <w:r w:rsidR="00DE0EC9">
        <w:rPr>
          <w:rFonts w:ascii="Times New Roman" w:hAnsi="Times New Roman" w:cs="Times New Roman"/>
          <w:sz w:val="24"/>
          <w:szCs w:val="24"/>
          <w:lang w:val="fr-FR"/>
        </w:rPr>
        <w:t xml:space="preserve">olutions aux </w:t>
      </w:r>
      <w:r w:rsidR="005E43E5">
        <w:rPr>
          <w:rFonts w:ascii="Times New Roman" w:hAnsi="Times New Roman" w:cs="Times New Roman"/>
          <w:sz w:val="24"/>
          <w:szCs w:val="24"/>
          <w:lang w:val="fr-FR"/>
        </w:rPr>
        <w:t xml:space="preserve">divergences méthodologiques </w:t>
      </w:r>
      <w:r w:rsidR="00DE0EC9">
        <w:rPr>
          <w:rFonts w:ascii="Times New Roman" w:hAnsi="Times New Roman" w:cs="Times New Roman"/>
          <w:sz w:val="24"/>
          <w:szCs w:val="24"/>
          <w:lang w:val="fr-FR"/>
        </w:rPr>
        <w:t xml:space="preserve">ci-dessus. </w:t>
      </w:r>
      <w:r w:rsidR="00780F93">
        <w:rPr>
          <w:rFonts w:ascii="Times New Roman" w:hAnsi="Times New Roman" w:cs="Times New Roman"/>
          <w:sz w:val="24"/>
          <w:szCs w:val="24"/>
          <w:lang w:val="fr-FR"/>
        </w:rPr>
        <w:t xml:space="preserve">Dans cette logique, les pays ont adopté </w:t>
      </w:r>
      <w:r w:rsidR="00EE11B1">
        <w:rPr>
          <w:rFonts w:ascii="Times New Roman" w:hAnsi="Times New Roman" w:cs="Times New Roman"/>
          <w:sz w:val="24"/>
          <w:szCs w:val="24"/>
          <w:lang w:val="fr-FR"/>
        </w:rPr>
        <w:t xml:space="preserve">une méthodologie identique, </w:t>
      </w:r>
      <w:r w:rsidR="00780F93">
        <w:rPr>
          <w:rFonts w:ascii="Times New Roman" w:hAnsi="Times New Roman" w:cs="Times New Roman"/>
          <w:sz w:val="24"/>
          <w:szCs w:val="24"/>
          <w:lang w:val="fr-FR"/>
        </w:rPr>
        <w:t>un questionnaire harmonisé</w:t>
      </w:r>
      <w:r w:rsidR="00EE11B1">
        <w:rPr>
          <w:rFonts w:ascii="Times New Roman" w:hAnsi="Times New Roman" w:cs="Times New Roman"/>
          <w:sz w:val="24"/>
          <w:szCs w:val="24"/>
          <w:lang w:val="fr-FR"/>
        </w:rPr>
        <w:t xml:space="preserve"> et un certain nombre d’innovations dans la mise en œuvre de l’enquête</w:t>
      </w:r>
      <w:r w:rsidR="00780F93">
        <w:rPr>
          <w:rFonts w:ascii="Times New Roman" w:hAnsi="Times New Roman" w:cs="Times New Roman"/>
          <w:sz w:val="24"/>
          <w:szCs w:val="24"/>
          <w:lang w:val="fr-FR"/>
        </w:rPr>
        <w:t xml:space="preserve">. </w:t>
      </w:r>
    </w:p>
    <w:p w14:paraId="53CB811A" w14:textId="77777777" w:rsidR="00EE11B1" w:rsidRDefault="00EE11B1" w:rsidP="00EE11B1">
      <w:pPr>
        <w:spacing w:after="0" w:line="240" w:lineRule="auto"/>
        <w:jc w:val="both"/>
        <w:rPr>
          <w:rFonts w:ascii="Times New Roman" w:hAnsi="Times New Roman" w:cs="Times New Roman"/>
          <w:sz w:val="24"/>
          <w:szCs w:val="24"/>
          <w:lang w:val="fr-FR"/>
        </w:rPr>
      </w:pPr>
    </w:p>
    <w:p w14:paraId="412497A4" w14:textId="77777777" w:rsidR="00EE11B1" w:rsidRDefault="00EE11B1" w:rsidP="00EE11B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méthodologie repose sur un certain nombre de facteurs.</w:t>
      </w:r>
    </w:p>
    <w:p w14:paraId="33DA3636" w14:textId="77777777" w:rsidR="00EE11B1" w:rsidRDefault="00EE11B1" w:rsidP="00EE11B1">
      <w:pPr>
        <w:spacing w:after="0" w:line="240" w:lineRule="auto"/>
        <w:jc w:val="both"/>
        <w:rPr>
          <w:rFonts w:ascii="Times New Roman" w:hAnsi="Times New Roman" w:cs="Times New Roman"/>
          <w:sz w:val="24"/>
          <w:szCs w:val="24"/>
          <w:lang w:val="fr-FR"/>
        </w:rPr>
      </w:pPr>
    </w:p>
    <w:p w14:paraId="555E81F8" w14:textId="77777777" w:rsidR="00EE11B1" w:rsidRPr="00313772" w:rsidRDefault="00C770CE" w:rsidP="00EE11B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Pour tous les pays, l</w:t>
      </w:r>
      <w:r w:rsidR="005D199E">
        <w:rPr>
          <w:rFonts w:ascii="Times New Roman" w:hAnsi="Times New Roman" w:cs="Times New Roman"/>
          <w:sz w:val="24"/>
          <w:szCs w:val="24"/>
          <w:lang w:val="fr-FR"/>
        </w:rPr>
        <w:t xml:space="preserve">e plan de sondage </w:t>
      </w:r>
      <w:r>
        <w:rPr>
          <w:rFonts w:ascii="Times New Roman" w:hAnsi="Times New Roman" w:cs="Times New Roman"/>
          <w:sz w:val="24"/>
          <w:szCs w:val="24"/>
          <w:lang w:val="fr-FR"/>
        </w:rPr>
        <w:t xml:space="preserve">est conçu avec une taille d’échantillon permettant le calcul des indicateurs de pauvreté au niveau administratif juste en dessous du niveau national, </w:t>
      </w:r>
      <w:r>
        <w:rPr>
          <w:rFonts w:ascii="Times New Roman" w:hAnsi="Times New Roman" w:cs="Times New Roman"/>
          <w:sz w:val="24"/>
          <w:szCs w:val="24"/>
          <w:lang w:val="fr-FR"/>
        </w:rPr>
        <w:lastRenderedPageBreak/>
        <w:t xml:space="preserve">généralement appelé la région. </w:t>
      </w:r>
      <w:r w:rsidR="00EE11B1" w:rsidRPr="00313772">
        <w:rPr>
          <w:rFonts w:ascii="Times New Roman" w:hAnsi="Times New Roman" w:cs="Times New Roman"/>
          <w:sz w:val="24"/>
          <w:szCs w:val="24"/>
          <w:lang w:val="fr-FR"/>
        </w:rPr>
        <w:t>Tous les pays font la collecte des données à la même période, pour rendre les indicateurs calculés comparables autant que possible. Pour ce faire, la collecte a été organisée en deux vagues, chacune durant trois mois. La première vague de fin août à décembre 201</w:t>
      </w:r>
      <w:r w:rsidR="00EE11B1">
        <w:rPr>
          <w:rFonts w:ascii="Times New Roman" w:hAnsi="Times New Roman" w:cs="Times New Roman"/>
          <w:sz w:val="24"/>
          <w:szCs w:val="24"/>
          <w:lang w:val="fr-FR"/>
        </w:rPr>
        <w:t>8</w:t>
      </w:r>
      <w:r w:rsidR="00EE11B1" w:rsidRPr="00313772">
        <w:rPr>
          <w:rFonts w:ascii="Times New Roman" w:hAnsi="Times New Roman" w:cs="Times New Roman"/>
          <w:sz w:val="24"/>
          <w:szCs w:val="24"/>
          <w:lang w:val="fr-FR"/>
        </w:rPr>
        <w:t xml:space="preserve"> ; la seconde vague de mars à juin 2019. Le fait d’organiser la collecte en deux </w:t>
      </w:r>
      <w:r w:rsidR="00EE11B1">
        <w:rPr>
          <w:rFonts w:ascii="Times New Roman" w:hAnsi="Times New Roman" w:cs="Times New Roman"/>
          <w:sz w:val="24"/>
          <w:szCs w:val="24"/>
          <w:lang w:val="fr-FR"/>
        </w:rPr>
        <w:t xml:space="preserve">vagues </w:t>
      </w:r>
      <w:r w:rsidR="00EE11B1" w:rsidRPr="00313772">
        <w:rPr>
          <w:rFonts w:ascii="Times New Roman" w:hAnsi="Times New Roman" w:cs="Times New Roman"/>
          <w:sz w:val="24"/>
          <w:szCs w:val="24"/>
          <w:lang w:val="fr-FR"/>
        </w:rPr>
        <w:t xml:space="preserve">permet de minimiser les variations saisonnières de consommation </w:t>
      </w:r>
      <w:r w:rsidR="00092C46">
        <w:rPr>
          <w:rFonts w:ascii="Times New Roman" w:hAnsi="Times New Roman" w:cs="Times New Roman"/>
          <w:sz w:val="24"/>
          <w:szCs w:val="24"/>
          <w:lang w:val="fr-FR"/>
        </w:rPr>
        <w:t>(puisqu’on prend en compte les périodes d’abondance et de soudure)</w:t>
      </w:r>
      <w:r w:rsidR="00092C46" w:rsidRPr="00313772">
        <w:rPr>
          <w:rFonts w:ascii="Times New Roman" w:hAnsi="Times New Roman" w:cs="Times New Roman"/>
          <w:sz w:val="24"/>
          <w:szCs w:val="24"/>
          <w:lang w:val="fr-FR"/>
        </w:rPr>
        <w:t xml:space="preserve"> </w:t>
      </w:r>
      <w:r w:rsidR="00EE11B1" w:rsidRPr="00313772">
        <w:rPr>
          <w:rFonts w:ascii="Times New Roman" w:hAnsi="Times New Roman" w:cs="Times New Roman"/>
          <w:sz w:val="24"/>
          <w:szCs w:val="24"/>
          <w:lang w:val="fr-FR"/>
        </w:rPr>
        <w:t>qui affecteraient le niveau des indicateurs de pauvreté si la collecte était organisée sur une période courte.</w:t>
      </w:r>
    </w:p>
    <w:p w14:paraId="25ACE475" w14:textId="77777777" w:rsidR="00EE11B1" w:rsidRPr="00313772" w:rsidRDefault="00EE11B1" w:rsidP="00EE11B1">
      <w:pPr>
        <w:spacing w:after="0" w:line="240" w:lineRule="auto"/>
        <w:jc w:val="both"/>
        <w:rPr>
          <w:rFonts w:ascii="Times New Roman" w:hAnsi="Times New Roman" w:cs="Times New Roman"/>
          <w:sz w:val="24"/>
          <w:szCs w:val="24"/>
          <w:lang w:val="fr-FR"/>
        </w:rPr>
      </w:pPr>
    </w:p>
    <w:p w14:paraId="74C51C6A" w14:textId="77777777" w:rsidR="00780F93" w:rsidRDefault="00EE11B1" w:rsidP="00EE11B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L’enquête utilise les mêmes concepts qui sont </w:t>
      </w:r>
      <w:r w:rsidR="00E74F97">
        <w:rPr>
          <w:rFonts w:ascii="Times New Roman" w:hAnsi="Times New Roman" w:cs="Times New Roman"/>
          <w:sz w:val="24"/>
          <w:szCs w:val="24"/>
          <w:lang w:val="fr-FR"/>
        </w:rPr>
        <w:t xml:space="preserve">adaptés </w:t>
      </w:r>
      <w:r>
        <w:rPr>
          <w:rFonts w:ascii="Times New Roman" w:hAnsi="Times New Roman" w:cs="Times New Roman"/>
          <w:sz w:val="24"/>
          <w:szCs w:val="24"/>
          <w:lang w:val="fr-FR"/>
        </w:rPr>
        <w:t xml:space="preserve">des </w:t>
      </w:r>
      <w:r w:rsidR="005A3E86">
        <w:rPr>
          <w:rFonts w:ascii="Times New Roman" w:hAnsi="Times New Roman" w:cs="Times New Roman"/>
          <w:sz w:val="24"/>
          <w:szCs w:val="24"/>
          <w:lang w:val="fr-FR"/>
        </w:rPr>
        <w:t>standa</w:t>
      </w:r>
      <w:r>
        <w:rPr>
          <w:rFonts w:ascii="Times New Roman" w:hAnsi="Times New Roman" w:cs="Times New Roman"/>
          <w:sz w:val="24"/>
          <w:szCs w:val="24"/>
          <w:lang w:val="fr-FR"/>
        </w:rPr>
        <w:t>r</w:t>
      </w:r>
      <w:r w:rsidR="005A3E86">
        <w:rPr>
          <w:rFonts w:ascii="Times New Roman" w:hAnsi="Times New Roman" w:cs="Times New Roman"/>
          <w:sz w:val="24"/>
          <w:szCs w:val="24"/>
          <w:lang w:val="fr-FR"/>
        </w:rPr>
        <w:t xml:space="preserve">ds </w:t>
      </w:r>
      <w:r>
        <w:rPr>
          <w:rFonts w:ascii="Times New Roman" w:hAnsi="Times New Roman" w:cs="Times New Roman"/>
          <w:sz w:val="24"/>
          <w:szCs w:val="24"/>
          <w:lang w:val="fr-FR"/>
        </w:rPr>
        <w:t>internationa</w:t>
      </w:r>
      <w:r w:rsidR="005A3E86">
        <w:rPr>
          <w:rFonts w:ascii="Times New Roman" w:hAnsi="Times New Roman" w:cs="Times New Roman"/>
          <w:sz w:val="24"/>
          <w:szCs w:val="24"/>
          <w:lang w:val="fr-FR"/>
        </w:rPr>
        <w:t>ux</w:t>
      </w:r>
      <w:r>
        <w:rPr>
          <w:rFonts w:ascii="Times New Roman" w:hAnsi="Times New Roman" w:cs="Times New Roman"/>
          <w:sz w:val="24"/>
          <w:szCs w:val="24"/>
          <w:lang w:val="fr-FR"/>
        </w:rPr>
        <w:t>. En particulier, l</w:t>
      </w:r>
      <w:r w:rsidRPr="00313772">
        <w:rPr>
          <w:rFonts w:ascii="Times New Roman" w:hAnsi="Times New Roman" w:cs="Times New Roman"/>
          <w:sz w:val="24"/>
          <w:szCs w:val="24"/>
          <w:lang w:val="fr-FR"/>
        </w:rPr>
        <w:t>a variable principale pour le calcul des indicateurs de pauvreté est</w:t>
      </w:r>
      <w:r w:rsidR="00092C46">
        <w:rPr>
          <w:rFonts w:ascii="Times New Roman" w:hAnsi="Times New Roman" w:cs="Times New Roman"/>
          <w:sz w:val="24"/>
          <w:szCs w:val="24"/>
          <w:lang w:val="fr-FR"/>
        </w:rPr>
        <w:t>, pour l’alimentation</w:t>
      </w:r>
      <w:r w:rsidRPr="00313772">
        <w:rPr>
          <w:rFonts w:ascii="Times New Roman" w:hAnsi="Times New Roman" w:cs="Times New Roman"/>
          <w:sz w:val="24"/>
          <w:szCs w:val="24"/>
          <w:lang w:val="fr-FR"/>
        </w:rPr>
        <w:t xml:space="preserve"> la consommation </w:t>
      </w:r>
      <w:r w:rsidR="00092C46" w:rsidRPr="00313772">
        <w:rPr>
          <w:rFonts w:ascii="Times New Roman" w:hAnsi="Times New Roman" w:cs="Times New Roman"/>
          <w:sz w:val="24"/>
          <w:szCs w:val="24"/>
          <w:lang w:val="fr-FR"/>
        </w:rPr>
        <w:t>effective mesurée en quantité</w:t>
      </w:r>
      <w:r w:rsidR="00092C46">
        <w:rPr>
          <w:rFonts w:ascii="Times New Roman" w:hAnsi="Times New Roman" w:cs="Times New Roman"/>
          <w:sz w:val="24"/>
          <w:szCs w:val="24"/>
          <w:lang w:val="fr-FR"/>
        </w:rPr>
        <w:t>, et les produits non-alimentaires</w:t>
      </w:r>
      <w:r w:rsidRPr="00313772">
        <w:rPr>
          <w:rFonts w:ascii="Times New Roman" w:hAnsi="Times New Roman" w:cs="Times New Roman"/>
          <w:sz w:val="24"/>
          <w:szCs w:val="24"/>
          <w:lang w:val="fr-FR"/>
        </w:rPr>
        <w:t xml:space="preserve"> la dépense de consommation.</w:t>
      </w:r>
    </w:p>
    <w:p w14:paraId="48E00C63" w14:textId="77777777" w:rsidR="00351C30" w:rsidRPr="00313772" w:rsidRDefault="00351C30" w:rsidP="00351C30">
      <w:pPr>
        <w:spacing w:after="0" w:line="240" w:lineRule="auto"/>
        <w:jc w:val="both"/>
        <w:rPr>
          <w:rFonts w:ascii="Times New Roman" w:hAnsi="Times New Roman" w:cs="Times New Roman"/>
          <w:sz w:val="24"/>
          <w:szCs w:val="24"/>
          <w:lang w:val="fr-FR"/>
        </w:rPr>
      </w:pPr>
    </w:p>
    <w:p w14:paraId="564811CC" w14:textId="77777777" w:rsidR="00313772" w:rsidRDefault="00351C30" w:rsidP="00313772">
      <w:pPr>
        <w:spacing w:after="0" w:line="240" w:lineRule="auto"/>
        <w:jc w:val="both"/>
        <w:rPr>
          <w:rFonts w:ascii="Times New Roman" w:hAnsi="Times New Roman" w:cs="Times New Roman"/>
          <w:sz w:val="24"/>
          <w:szCs w:val="24"/>
          <w:lang w:val="fr-FR"/>
        </w:rPr>
      </w:pPr>
      <w:r w:rsidRPr="00313772">
        <w:rPr>
          <w:rFonts w:ascii="Times New Roman" w:hAnsi="Times New Roman" w:cs="Times New Roman"/>
          <w:sz w:val="24"/>
          <w:szCs w:val="24"/>
          <w:lang w:val="fr-FR"/>
        </w:rPr>
        <w:t xml:space="preserve">Le questionnaire est </w:t>
      </w:r>
      <w:r>
        <w:rPr>
          <w:rFonts w:ascii="Times New Roman" w:hAnsi="Times New Roman" w:cs="Times New Roman"/>
          <w:sz w:val="24"/>
          <w:szCs w:val="24"/>
          <w:lang w:val="fr-FR"/>
        </w:rPr>
        <w:t>quasi-</w:t>
      </w:r>
      <w:r w:rsidRPr="00313772">
        <w:rPr>
          <w:rFonts w:ascii="Times New Roman" w:hAnsi="Times New Roman" w:cs="Times New Roman"/>
          <w:sz w:val="24"/>
          <w:szCs w:val="24"/>
          <w:lang w:val="fr-FR"/>
        </w:rPr>
        <w:t xml:space="preserve">identique </w:t>
      </w:r>
      <w:r>
        <w:rPr>
          <w:rFonts w:ascii="Times New Roman" w:hAnsi="Times New Roman" w:cs="Times New Roman"/>
          <w:sz w:val="24"/>
          <w:szCs w:val="24"/>
          <w:lang w:val="fr-FR"/>
        </w:rPr>
        <w:t xml:space="preserve">pour tous les pays, à l’exception des adaptations spécifiques. Il </w:t>
      </w:r>
      <w:r w:rsidR="00496E1E">
        <w:rPr>
          <w:rFonts w:ascii="Times New Roman" w:hAnsi="Times New Roman" w:cs="Times New Roman"/>
          <w:sz w:val="24"/>
          <w:szCs w:val="24"/>
          <w:lang w:val="fr-FR"/>
        </w:rPr>
        <w:t xml:space="preserve">est suffisamment développé pour produire des données non seulement pour le suivi de la pauvreté, mais aussi pour des analyses approfondies permettant de mieux informer les politiques publiques. Par exemple il y a des modules sur les entreprises non-agricoles, sur l’agriculture et sur les transferts entre ménages. Ces modules permettent d’appréhender les contraintes qui pèsent sur les ménages qui tirent leurs ressources de ces sources </w:t>
      </w:r>
      <w:r w:rsidR="005A3E86">
        <w:rPr>
          <w:rFonts w:ascii="Times New Roman" w:hAnsi="Times New Roman" w:cs="Times New Roman"/>
          <w:sz w:val="24"/>
          <w:szCs w:val="24"/>
          <w:lang w:val="fr-FR"/>
        </w:rPr>
        <w:t xml:space="preserve">de revenus </w:t>
      </w:r>
      <w:r w:rsidR="00496E1E">
        <w:rPr>
          <w:rFonts w:ascii="Times New Roman" w:hAnsi="Times New Roman" w:cs="Times New Roman"/>
          <w:sz w:val="24"/>
          <w:szCs w:val="24"/>
          <w:lang w:val="fr-FR"/>
        </w:rPr>
        <w:t xml:space="preserve">et de mieux comprendre les causes microéconomiques de leur situation de pauvreté. </w:t>
      </w:r>
      <w:r>
        <w:rPr>
          <w:rFonts w:ascii="Times New Roman" w:hAnsi="Times New Roman" w:cs="Times New Roman"/>
          <w:sz w:val="24"/>
          <w:szCs w:val="24"/>
          <w:lang w:val="fr-FR"/>
        </w:rPr>
        <w:t>S’agissant des données de consommation, l</w:t>
      </w:r>
      <w:r w:rsidR="00313772">
        <w:rPr>
          <w:rFonts w:ascii="Times New Roman" w:hAnsi="Times New Roman" w:cs="Times New Roman"/>
          <w:sz w:val="24"/>
          <w:szCs w:val="24"/>
          <w:lang w:val="fr-FR"/>
        </w:rPr>
        <w:t xml:space="preserve">e questionnaire </w:t>
      </w:r>
      <w:r w:rsidR="00CF6E19">
        <w:rPr>
          <w:rFonts w:ascii="Times New Roman" w:hAnsi="Times New Roman" w:cs="Times New Roman"/>
          <w:sz w:val="24"/>
          <w:szCs w:val="24"/>
          <w:lang w:val="fr-FR"/>
        </w:rPr>
        <w:t xml:space="preserve">présente </w:t>
      </w:r>
      <w:r w:rsidR="00313772">
        <w:rPr>
          <w:rFonts w:ascii="Times New Roman" w:hAnsi="Times New Roman" w:cs="Times New Roman"/>
          <w:sz w:val="24"/>
          <w:szCs w:val="24"/>
          <w:lang w:val="fr-FR"/>
        </w:rPr>
        <w:t xml:space="preserve">les caractéristiques suivantes : </w:t>
      </w:r>
    </w:p>
    <w:p w14:paraId="25DFA52A" w14:textId="77777777" w:rsidR="004C5DFD" w:rsidRPr="00313772" w:rsidRDefault="00313772" w:rsidP="00CD05E6">
      <w:pPr>
        <w:pStyle w:val="ListParagraph"/>
        <w:numPr>
          <w:ilvl w:val="0"/>
          <w:numId w:val="1"/>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w:t>
      </w:r>
      <w:r w:rsidR="008708EB" w:rsidRPr="00313772">
        <w:rPr>
          <w:rFonts w:ascii="Times New Roman" w:hAnsi="Times New Roman" w:cs="Times New Roman"/>
          <w:sz w:val="24"/>
          <w:szCs w:val="24"/>
          <w:lang w:val="fr-FR"/>
        </w:rPr>
        <w:t xml:space="preserve">consommation alimentaire est appréhendée </w:t>
      </w:r>
      <w:r>
        <w:rPr>
          <w:rFonts w:ascii="Times New Roman" w:hAnsi="Times New Roman" w:cs="Times New Roman"/>
          <w:sz w:val="24"/>
          <w:szCs w:val="24"/>
          <w:lang w:val="fr-FR"/>
        </w:rPr>
        <w:t xml:space="preserve">de manière rétrospective </w:t>
      </w:r>
      <w:r w:rsidR="008708EB" w:rsidRPr="00313772">
        <w:rPr>
          <w:rFonts w:ascii="Times New Roman" w:hAnsi="Times New Roman" w:cs="Times New Roman"/>
          <w:sz w:val="24"/>
          <w:szCs w:val="24"/>
          <w:lang w:val="fr-FR"/>
        </w:rPr>
        <w:t xml:space="preserve">pour les sept derniers jours </w:t>
      </w:r>
      <w:r w:rsidR="004C5DFD" w:rsidRPr="00313772">
        <w:rPr>
          <w:rFonts w:ascii="Times New Roman" w:hAnsi="Times New Roman" w:cs="Times New Roman"/>
          <w:sz w:val="24"/>
          <w:szCs w:val="24"/>
          <w:lang w:val="fr-FR"/>
        </w:rPr>
        <w:t>pour tous les pays.</w:t>
      </w:r>
    </w:p>
    <w:p w14:paraId="0FCFFEDF" w14:textId="77777777" w:rsidR="0066739E" w:rsidRPr="00830631" w:rsidRDefault="004C5DFD" w:rsidP="00CD05E6">
      <w:pPr>
        <w:pStyle w:val="ListParagraph"/>
        <w:numPr>
          <w:ilvl w:val="0"/>
          <w:numId w:val="1"/>
        </w:numPr>
        <w:spacing w:after="0" w:line="240" w:lineRule="auto"/>
        <w:jc w:val="both"/>
        <w:rPr>
          <w:rFonts w:ascii="Times New Roman" w:hAnsi="Times New Roman" w:cs="Times New Roman"/>
          <w:sz w:val="24"/>
          <w:szCs w:val="24"/>
          <w:lang w:val="fr-FR"/>
        </w:rPr>
      </w:pPr>
      <w:r w:rsidRPr="00830631">
        <w:rPr>
          <w:rFonts w:ascii="Times New Roman" w:hAnsi="Times New Roman" w:cs="Times New Roman"/>
          <w:sz w:val="24"/>
          <w:szCs w:val="24"/>
          <w:lang w:val="fr-FR"/>
        </w:rPr>
        <w:t xml:space="preserve">Le nombre d’items de consommation alimentaire et non-alimentaire est très proche d’un pays à l’autre, la différence entre le pays ayant le plus grand nombre d’items et celui ayant le moins grand nombre d’items est inférieure à 5 sur près de 300 items de consommation (dont </w:t>
      </w:r>
      <w:r w:rsidR="005A3E86">
        <w:rPr>
          <w:rFonts w:ascii="Times New Roman" w:hAnsi="Times New Roman" w:cs="Times New Roman"/>
          <w:sz w:val="24"/>
          <w:szCs w:val="24"/>
          <w:lang w:val="fr-FR"/>
        </w:rPr>
        <w:t xml:space="preserve">au moins </w:t>
      </w:r>
      <w:r w:rsidRPr="00830631">
        <w:rPr>
          <w:rFonts w:ascii="Times New Roman" w:hAnsi="Times New Roman" w:cs="Times New Roman"/>
          <w:sz w:val="24"/>
          <w:szCs w:val="24"/>
          <w:lang w:val="fr-FR"/>
        </w:rPr>
        <w:t>135 items de consommation alimentaire, 1</w:t>
      </w:r>
      <w:r w:rsidR="00A7190F">
        <w:rPr>
          <w:rFonts w:ascii="Times New Roman" w:hAnsi="Times New Roman" w:cs="Times New Roman"/>
          <w:sz w:val="24"/>
          <w:szCs w:val="24"/>
          <w:lang w:val="fr-FR"/>
        </w:rPr>
        <w:t>42</w:t>
      </w:r>
      <w:r w:rsidRPr="00830631">
        <w:rPr>
          <w:rFonts w:ascii="Times New Roman" w:hAnsi="Times New Roman" w:cs="Times New Roman"/>
          <w:sz w:val="24"/>
          <w:szCs w:val="24"/>
          <w:lang w:val="fr-FR"/>
        </w:rPr>
        <w:t xml:space="preserve"> items non alimentaire hors éducation et santé, </w:t>
      </w:r>
      <w:r w:rsidR="00A7190F">
        <w:rPr>
          <w:rFonts w:ascii="Times New Roman" w:hAnsi="Times New Roman" w:cs="Times New Roman"/>
          <w:sz w:val="24"/>
          <w:szCs w:val="24"/>
          <w:lang w:val="fr-FR"/>
        </w:rPr>
        <w:t>8</w:t>
      </w:r>
      <w:r w:rsidRPr="00830631">
        <w:rPr>
          <w:rFonts w:ascii="Times New Roman" w:hAnsi="Times New Roman" w:cs="Times New Roman"/>
          <w:sz w:val="24"/>
          <w:szCs w:val="24"/>
          <w:lang w:val="fr-FR"/>
        </w:rPr>
        <w:t xml:space="preserve"> pour l’éducation, 12 pour la santé)</w:t>
      </w:r>
      <w:r w:rsidR="00830DE5" w:rsidRPr="00830631">
        <w:rPr>
          <w:rFonts w:ascii="Times New Roman" w:hAnsi="Times New Roman" w:cs="Times New Roman"/>
          <w:sz w:val="24"/>
          <w:szCs w:val="24"/>
          <w:lang w:val="fr-FR"/>
        </w:rPr>
        <w:t>.</w:t>
      </w:r>
    </w:p>
    <w:p w14:paraId="397176D8" w14:textId="77777777" w:rsidR="00EE11B1" w:rsidRDefault="00EE11B1" w:rsidP="00EE11B1">
      <w:pPr>
        <w:spacing w:after="0" w:line="240" w:lineRule="auto"/>
        <w:jc w:val="both"/>
        <w:rPr>
          <w:rFonts w:ascii="Times New Roman" w:hAnsi="Times New Roman" w:cs="Times New Roman"/>
          <w:sz w:val="24"/>
          <w:szCs w:val="24"/>
          <w:lang w:val="fr-FR"/>
        </w:rPr>
      </w:pPr>
    </w:p>
    <w:p w14:paraId="50E92165" w14:textId="77777777" w:rsidR="00EE11B1" w:rsidRPr="00EE11B1" w:rsidRDefault="00EE11B1" w:rsidP="00EE11B1">
      <w:pPr>
        <w:spacing w:after="0" w:line="240" w:lineRule="auto"/>
        <w:jc w:val="both"/>
        <w:rPr>
          <w:rFonts w:ascii="Times New Roman" w:hAnsi="Times New Roman" w:cs="Times New Roman"/>
          <w:sz w:val="24"/>
          <w:szCs w:val="24"/>
          <w:lang w:val="fr-FR"/>
        </w:rPr>
      </w:pPr>
      <w:r w:rsidRPr="00EE11B1">
        <w:rPr>
          <w:rFonts w:ascii="Times New Roman" w:hAnsi="Times New Roman" w:cs="Times New Roman"/>
          <w:sz w:val="24"/>
          <w:szCs w:val="24"/>
          <w:lang w:val="fr-FR"/>
        </w:rPr>
        <w:t xml:space="preserve">Une </w:t>
      </w:r>
      <w:r w:rsidR="000D592F">
        <w:rPr>
          <w:rFonts w:ascii="Times New Roman" w:hAnsi="Times New Roman" w:cs="Times New Roman"/>
          <w:sz w:val="24"/>
          <w:szCs w:val="24"/>
          <w:lang w:val="fr-FR"/>
        </w:rPr>
        <w:t xml:space="preserve">innovation </w:t>
      </w:r>
      <w:r w:rsidRPr="00EE11B1">
        <w:rPr>
          <w:rFonts w:ascii="Times New Roman" w:hAnsi="Times New Roman" w:cs="Times New Roman"/>
          <w:sz w:val="24"/>
          <w:szCs w:val="24"/>
          <w:lang w:val="fr-FR"/>
        </w:rPr>
        <w:t xml:space="preserve">future est la dimension panel qui permettra de </w:t>
      </w:r>
      <w:r w:rsidR="005A3E86">
        <w:rPr>
          <w:rFonts w:ascii="Times New Roman" w:hAnsi="Times New Roman" w:cs="Times New Roman"/>
          <w:sz w:val="24"/>
          <w:szCs w:val="24"/>
          <w:lang w:val="fr-FR"/>
        </w:rPr>
        <w:t xml:space="preserve">fournir les données utiles pour des analyses de la </w:t>
      </w:r>
      <w:r w:rsidRPr="00EE11B1">
        <w:rPr>
          <w:rFonts w:ascii="Times New Roman" w:hAnsi="Times New Roman" w:cs="Times New Roman"/>
          <w:sz w:val="24"/>
          <w:szCs w:val="24"/>
          <w:lang w:val="fr-FR"/>
        </w:rPr>
        <w:t xml:space="preserve">dynamique de la pauvreté, </w:t>
      </w:r>
      <w:r w:rsidR="000F6CAA">
        <w:rPr>
          <w:rFonts w:ascii="Times New Roman" w:hAnsi="Times New Roman" w:cs="Times New Roman"/>
          <w:sz w:val="24"/>
          <w:szCs w:val="24"/>
          <w:lang w:val="fr-FR"/>
        </w:rPr>
        <w:t xml:space="preserve">c’est-à-dire </w:t>
      </w:r>
      <w:r w:rsidRPr="00EE11B1">
        <w:rPr>
          <w:rFonts w:ascii="Times New Roman" w:hAnsi="Times New Roman" w:cs="Times New Roman"/>
          <w:sz w:val="24"/>
          <w:szCs w:val="24"/>
          <w:lang w:val="fr-FR"/>
        </w:rPr>
        <w:t xml:space="preserve">ce qui </w:t>
      </w:r>
      <w:r w:rsidR="005A3E86">
        <w:rPr>
          <w:rFonts w:ascii="Times New Roman" w:hAnsi="Times New Roman" w:cs="Times New Roman"/>
          <w:sz w:val="24"/>
          <w:szCs w:val="24"/>
          <w:lang w:val="fr-FR"/>
        </w:rPr>
        <w:t xml:space="preserve">explique </w:t>
      </w:r>
      <w:r w:rsidRPr="00EE11B1">
        <w:rPr>
          <w:rFonts w:ascii="Times New Roman" w:hAnsi="Times New Roman" w:cs="Times New Roman"/>
          <w:sz w:val="24"/>
          <w:szCs w:val="24"/>
          <w:lang w:val="fr-FR"/>
        </w:rPr>
        <w:t xml:space="preserve">qu’un ménage puisse sortir de la pauvreté et qu’un autre puisse y plonger. </w:t>
      </w:r>
      <w:r w:rsidR="0073626D">
        <w:rPr>
          <w:rFonts w:ascii="Times New Roman" w:hAnsi="Times New Roman" w:cs="Times New Roman"/>
          <w:sz w:val="24"/>
          <w:szCs w:val="24"/>
          <w:lang w:val="fr-FR"/>
        </w:rPr>
        <w:t xml:space="preserve">En vue d’améliorer la qualité des données en minimisant notamment les erreurs de collecte, des </w:t>
      </w:r>
      <w:r w:rsidRPr="00EE11B1">
        <w:rPr>
          <w:rFonts w:ascii="Times New Roman" w:hAnsi="Times New Roman" w:cs="Times New Roman"/>
          <w:sz w:val="24"/>
          <w:szCs w:val="24"/>
          <w:lang w:val="fr-FR"/>
        </w:rPr>
        <w:t>innovation</w:t>
      </w:r>
      <w:r w:rsidR="0073626D">
        <w:rPr>
          <w:rFonts w:ascii="Times New Roman" w:hAnsi="Times New Roman" w:cs="Times New Roman"/>
          <w:sz w:val="24"/>
          <w:szCs w:val="24"/>
          <w:lang w:val="fr-FR"/>
        </w:rPr>
        <w:t xml:space="preserve">s sont apportées </w:t>
      </w:r>
      <w:r w:rsidRPr="00EE11B1">
        <w:rPr>
          <w:rFonts w:ascii="Times New Roman" w:hAnsi="Times New Roman" w:cs="Times New Roman"/>
          <w:sz w:val="24"/>
          <w:szCs w:val="24"/>
          <w:lang w:val="fr-FR"/>
        </w:rPr>
        <w:t>dans la mise en œuvre</w:t>
      </w:r>
      <w:r w:rsidR="005A3E86">
        <w:rPr>
          <w:rFonts w:ascii="Times New Roman" w:hAnsi="Times New Roman" w:cs="Times New Roman"/>
          <w:sz w:val="24"/>
          <w:szCs w:val="24"/>
          <w:lang w:val="fr-FR"/>
        </w:rPr>
        <w:t xml:space="preserve"> de l’enquête</w:t>
      </w:r>
      <w:r w:rsidRPr="00EE11B1">
        <w:rPr>
          <w:rFonts w:ascii="Times New Roman" w:hAnsi="Times New Roman" w:cs="Times New Roman"/>
          <w:sz w:val="24"/>
          <w:szCs w:val="24"/>
          <w:lang w:val="fr-FR"/>
        </w:rPr>
        <w:t xml:space="preserve">. </w:t>
      </w:r>
      <w:r w:rsidR="0073626D">
        <w:rPr>
          <w:rFonts w:ascii="Times New Roman" w:hAnsi="Times New Roman" w:cs="Times New Roman"/>
          <w:sz w:val="24"/>
          <w:szCs w:val="24"/>
          <w:lang w:val="fr-FR"/>
        </w:rPr>
        <w:t xml:space="preserve">La collecte </w:t>
      </w:r>
      <w:r w:rsidR="008E01EB">
        <w:rPr>
          <w:rFonts w:ascii="Times New Roman" w:hAnsi="Times New Roman" w:cs="Times New Roman"/>
          <w:sz w:val="24"/>
          <w:szCs w:val="24"/>
          <w:lang w:val="fr-FR"/>
        </w:rPr>
        <w:t>se fait sur support électronique</w:t>
      </w:r>
      <w:r w:rsidR="0073626D">
        <w:rPr>
          <w:rFonts w:ascii="Times New Roman" w:hAnsi="Times New Roman" w:cs="Times New Roman"/>
          <w:sz w:val="24"/>
          <w:szCs w:val="24"/>
          <w:lang w:val="fr-FR"/>
        </w:rPr>
        <w:t xml:space="preserve">, </w:t>
      </w:r>
      <w:r w:rsidR="008E01EB">
        <w:rPr>
          <w:rFonts w:ascii="Times New Roman" w:hAnsi="Times New Roman" w:cs="Times New Roman"/>
          <w:sz w:val="24"/>
          <w:szCs w:val="24"/>
          <w:lang w:val="fr-FR"/>
        </w:rPr>
        <w:t xml:space="preserve">ce qui </w:t>
      </w:r>
      <w:r w:rsidR="00D34788">
        <w:rPr>
          <w:rFonts w:ascii="Times New Roman" w:hAnsi="Times New Roman" w:cs="Times New Roman"/>
          <w:sz w:val="24"/>
          <w:szCs w:val="24"/>
          <w:lang w:val="fr-FR"/>
        </w:rPr>
        <w:t>offr</w:t>
      </w:r>
      <w:r w:rsidR="008E01EB">
        <w:rPr>
          <w:rFonts w:ascii="Times New Roman" w:hAnsi="Times New Roman" w:cs="Times New Roman"/>
          <w:sz w:val="24"/>
          <w:szCs w:val="24"/>
          <w:lang w:val="fr-FR"/>
        </w:rPr>
        <w:t>e</w:t>
      </w:r>
      <w:r w:rsidR="00D34788">
        <w:rPr>
          <w:rFonts w:ascii="Times New Roman" w:hAnsi="Times New Roman" w:cs="Times New Roman"/>
          <w:sz w:val="24"/>
          <w:szCs w:val="24"/>
          <w:lang w:val="fr-FR"/>
        </w:rPr>
        <w:t xml:space="preserve"> l</w:t>
      </w:r>
      <w:r w:rsidR="00D95754">
        <w:rPr>
          <w:rFonts w:ascii="Times New Roman" w:hAnsi="Times New Roman" w:cs="Times New Roman"/>
          <w:sz w:val="24"/>
          <w:szCs w:val="24"/>
          <w:lang w:val="fr-FR"/>
        </w:rPr>
        <w:t xml:space="preserve">a possibilité </w:t>
      </w:r>
      <w:r w:rsidRPr="00EE11B1">
        <w:rPr>
          <w:rFonts w:ascii="Times New Roman" w:hAnsi="Times New Roman" w:cs="Times New Roman"/>
          <w:sz w:val="24"/>
          <w:szCs w:val="24"/>
          <w:lang w:val="fr-FR"/>
        </w:rPr>
        <w:t xml:space="preserve">de suivre en direct l’évolution des enquêteurs sur le terrain et de corriger </w:t>
      </w:r>
      <w:r w:rsidR="0073626D" w:rsidRPr="00EE11B1">
        <w:rPr>
          <w:rFonts w:ascii="Times New Roman" w:hAnsi="Times New Roman" w:cs="Times New Roman"/>
          <w:sz w:val="24"/>
          <w:szCs w:val="24"/>
          <w:lang w:val="fr-FR"/>
        </w:rPr>
        <w:t xml:space="preserve">les erreurs </w:t>
      </w:r>
      <w:r w:rsidR="0073626D">
        <w:rPr>
          <w:rFonts w:ascii="Times New Roman" w:hAnsi="Times New Roman" w:cs="Times New Roman"/>
          <w:sz w:val="24"/>
          <w:szCs w:val="24"/>
          <w:lang w:val="fr-FR"/>
        </w:rPr>
        <w:t xml:space="preserve">presqu’en temps réel </w:t>
      </w:r>
      <w:r w:rsidRPr="00EE11B1">
        <w:rPr>
          <w:rFonts w:ascii="Times New Roman" w:hAnsi="Times New Roman" w:cs="Times New Roman"/>
          <w:sz w:val="24"/>
          <w:szCs w:val="24"/>
          <w:lang w:val="fr-FR"/>
        </w:rPr>
        <w:t xml:space="preserve">grâce aux programmes </w:t>
      </w:r>
      <w:r w:rsidR="00D13C61">
        <w:rPr>
          <w:rFonts w:ascii="Times New Roman" w:hAnsi="Times New Roman" w:cs="Times New Roman"/>
          <w:sz w:val="24"/>
          <w:szCs w:val="24"/>
          <w:lang w:val="fr-FR"/>
        </w:rPr>
        <w:t xml:space="preserve">de contrôle </w:t>
      </w:r>
      <w:r w:rsidR="00DF1540">
        <w:rPr>
          <w:rFonts w:ascii="Times New Roman" w:hAnsi="Times New Roman" w:cs="Times New Roman"/>
          <w:sz w:val="24"/>
          <w:szCs w:val="24"/>
          <w:lang w:val="fr-FR"/>
        </w:rPr>
        <w:t>écrits a priori</w:t>
      </w:r>
      <w:r w:rsidRPr="00EE11B1">
        <w:rPr>
          <w:rFonts w:ascii="Times New Roman" w:hAnsi="Times New Roman" w:cs="Times New Roman"/>
          <w:sz w:val="24"/>
          <w:szCs w:val="24"/>
          <w:lang w:val="fr-FR"/>
        </w:rPr>
        <w:t xml:space="preserve">. </w:t>
      </w:r>
    </w:p>
    <w:p w14:paraId="1AB3133C" w14:textId="77777777" w:rsidR="00EB2035" w:rsidRDefault="00EB2035" w:rsidP="007B6128">
      <w:pPr>
        <w:spacing w:after="0" w:line="240" w:lineRule="auto"/>
        <w:jc w:val="both"/>
        <w:rPr>
          <w:rFonts w:ascii="Times New Roman" w:hAnsi="Times New Roman" w:cs="Times New Roman"/>
          <w:sz w:val="24"/>
          <w:szCs w:val="24"/>
          <w:lang w:val="fr-FR"/>
        </w:rPr>
      </w:pPr>
    </w:p>
    <w:p w14:paraId="62F59BB8" w14:textId="77777777" w:rsidR="00DE0EC9" w:rsidRDefault="00ED1367"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est important que </w:t>
      </w:r>
      <w:r w:rsidR="00CC70CD">
        <w:rPr>
          <w:rFonts w:ascii="Times New Roman" w:hAnsi="Times New Roman" w:cs="Times New Roman"/>
          <w:sz w:val="24"/>
          <w:szCs w:val="24"/>
          <w:lang w:val="fr-FR"/>
        </w:rPr>
        <w:t>l’</w:t>
      </w:r>
      <w:r>
        <w:rPr>
          <w:rFonts w:ascii="Times New Roman" w:hAnsi="Times New Roman" w:cs="Times New Roman"/>
          <w:sz w:val="24"/>
          <w:szCs w:val="24"/>
          <w:lang w:val="fr-FR"/>
        </w:rPr>
        <w:t xml:space="preserve">approche </w:t>
      </w:r>
      <w:r w:rsidR="00CC70CD">
        <w:rPr>
          <w:rFonts w:ascii="Times New Roman" w:hAnsi="Times New Roman" w:cs="Times New Roman"/>
          <w:sz w:val="24"/>
          <w:szCs w:val="24"/>
          <w:lang w:val="fr-FR"/>
        </w:rPr>
        <w:t>d’harmonisation retenue dans la conception et la mise en œuvre de l’enquête se poursuive pour le traitement des données</w:t>
      </w:r>
      <w:r w:rsidR="003F069C">
        <w:rPr>
          <w:rFonts w:ascii="Times New Roman" w:hAnsi="Times New Roman" w:cs="Times New Roman"/>
          <w:sz w:val="24"/>
          <w:szCs w:val="24"/>
          <w:lang w:val="fr-FR"/>
        </w:rPr>
        <w:t>, dans deux directions</w:t>
      </w:r>
      <w:r>
        <w:rPr>
          <w:rFonts w:ascii="Times New Roman" w:hAnsi="Times New Roman" w:cs="Times New Roman"/>
          <w:sz w:val="24"/>
          <w:szCs w:val="24"/>
          <w:lang w:val="fr-FR"/>
        </w:rPr>
        <w:t xml:space="preserve">. D’une part les </w:t>
      </w:r>
      <w:r w:rsidR="003F069C">
        <w:rPr>
          <w:rFonts w:ascii="Times New Roman" w:hAnsi="Times New Roman" w:cs="Times New Roman"/>
          <w:sz w:val="24"/>
          <w:szCs w:val="24"/>
          <w:lang w:val="fr-FR"/>
        </w:rPr>
        <w:t xml:space="preserve">bases </w:t>
      </w:r>
      <w:r>
        <w:rPr>
          <w:rFonts w:ascii="Times New Roman" w:hAnsi="Times New Roman" w:cs="Times New Roman"/>
          <w:sz w:val="24"/>
          <w:szCs w:val="24"/>
          <w:lang w:val="fr-FR"/>
        </w:rPr>
        <w:t xml:space="preserve">de données, les fichiers bruts </w:t>
      </w:r>
      <w:r w:rsidR="006260CB">
        <w:rPr>
          <w:rFonts w:ascii="Times New Roman" w:hAnsi="Times New Roman" w:cs="Times New Roman"/>
          <w:sz w:val="24"/>
          <w:szCs w:val="24"/>
          <w:lang w:val="fr-FR"/>
        </w:rPr>
        <w:t>et</w:t>
      </w:r>
      <w:r>
        <w:rPr>
          <w:rFonts w:ascii="Times New Roman" w:hAnsi="Times New Roman" w:cs="Times New Roman"/>
          <w:sz w:val="24"/>
          <w:szCs w:val="24"/>
          <w:lang w:val="fr-FR"/>
        </w:rPr>
        <w:t xml:space="preserve"> les fichiers de travail créés pour les fins des travaux </w:t>
      </w:r>
      <w:r w:rsidR="004A2F3D">
        <w:rPr>
          <w:rFonts w:ascii="Times New Roman" w:hAnsi="Times New Roman" w:cs="Times New Roman"/>
          <w:sz w:val="24"/>
          <w:szCs w:val="24"/>
          <w:lang w:val="fr-FR"/>
        </w:rPr>
        <w:t xml:space="preserve">analytiques </w:t>
      </w:r>
      <w:r w:rsidR="006260CB">
        <w:rPr>
          <w:rFonts w:ascii="Times New Roman" w:hAnsi="Times New Roman" w:cs="Times New Roman"/>
          <w:sz w:val="24"/>
          <w:szCs w:val="24"/>
          <w:lang w:val="fr-FR"/>
        </w:rPr>
        <w:t>doiv</w:t>
      </w:r>
      <w:r w:rsidR="004A2F3D">
        <w:rPr>
          <w:rFonts w:ascii="Times New Roman" w:hAnsi="Times New Roman" w:cs="Times New Roman"/>
          <w:sz w:val="24"/>
          <w:szCs w:val="24"/>
          <w:lang w:val="fr-FR"/>
        </w:rPr>
        <w:t>ent être harmonisés. L’harmonisation dans ce cas consiste à nommer les fichiers et les variables selon les mêmes règles de base. De même les variables doivent être bien documentés, c’est-à-dire être labellisés et le contenu de</w:t>
      </w:r>
      <w:r w:rsidR="006260CB">
        <w:rPr>
          <w:rFonts w:ascii="Times New Roman" w:hAnsi="Times New Roman" w:cs="Times New Roman"/>
          <w:sz w:val="24"/>
          <w:szCs w:val="24"/>
          <w:lang w:val="fr-FR"/>
        </w:rPr>
        <w:t>s</w:t>
      </w:r>
      <w:r w:rsidR="004A2F3D">
        <w:rPr>
          <w:rFonts w:ascii="Times New Roman" w:hAnsi="Times New Roman" w:cs="Times New Roman"/>
          <w:sz w:val="24"/>
          <w:szCs w:val="24"/>
          <w:lang w:val="fr-FR"/>
        </w:rPr>
        <w:t xml:space="preserve"> variable</w:t>
      </w:r>
      <w:r w:rsidR="006260CB">
        <w:rPr>
          <w:rFonts w:ascii="Times New Roman" w:hAnsi="Times New Roman" w:cs="Times New Roman"/>
          <w:sz w:val="24"/>
          <w:szCs w:val="24"/>
          <w:lang w:val="fr-FR"/>
        </w:rPr>
        <w:t>s</w:t>
      </w:r>
      <w:r w:rsidR="004A2F3D">
        <w:rPr>
          <w:rFonts w:ascii="Times New Roman" w:hAnsi="Times New Roman" w:cs="Times New Roman"/>
          <w:sz w:val="24"/>
          <w:szCs w:val="24"/>
          <w:lang w:val="fr-FR"/>
        </w:rPr>
        <w:t xml:space="preserve"> bien décrit. D’autre part, </w:t>
      </w:r>
      <w:r w:rsidR="003F069C">
        <w:rPr>
          <w:rFonts w:ascii="Times New Roman" w:hAnsi="Times New Roman" w:cs="Times New Roman"/>
          <w:sz w:val="24"/>
          <w:szCs w:val="24"/>
          <w:lang w:val="fr-FR"/>
        </w:rPr>
        <w:t xml:space="preserve">les comparaisons de pauvreté entre </w:t>
      </w:r>
      <w:r w:rsidR="006260CB">
        <w:rPr>
          <w:rFonts w:ascii="Times New Roman" w:hAnsi="Times New Roman" w:cs="Times New Roman"/>
          <w:sz w:val="24"/>
          <w:szCs w:val="24"/>
          <w:lang w:val="fr-FR"/>
        </w:rPr>
        <w:t>l</w:t>
      </w:r>
      <w:r w:rsidR="003F069C">
        <w:rPr>
          <w:rFonts w:ascii="Times New Roman" w:hAnsi="Times New Roman" w:cs="Times New Roman"/>
          <w:sz w:val="24"/>
          <w:szCs w:val="24"/>
          <w:lang w:val="fr-FR"/>
        </w:rPr>
        <w:t xml:space="preserve">es pays requiert </w:t>
      </w:r>
      <w:r w:rsidR="006260CB">
        <w:rPr>
          <w:rFonts w:ascii="Times New Roman" w:hAnsi="Times New Roman" w:cs="Times New Roman"/>
          <w:sz w:val="24"/>
          <w:szCs w:val="24"/>
          <w:lang w:val="fr-FR"/>
        </w:rPr>
        <w:t>une a</w:t>
      </w:r>
      <w:r w:rsidR="003F069C">
        <w:rPr>
          <w:rFonts w:ascii="Times New Roman" w:hAnsi="Times New Roman" w:cs="Times New Roman"/>
          <w:sz w:val="24"/>
          <w:szCs w:val="24"/>
          <w:lang w:val="fr-FR"/>
        </w:rPr>
        <w:t xml:space="preserve">pproche méthodologique </w:t>
      </w:r>
      <w:r w:rsidR="006260CB">
        <w:rPr>
          <w:rFonts w:ascii="Times New Roman" w:hAnsi="Times New Roman" w:cs="Times New Roman"/>
          <w:sz w:val="24"/>
          <w:szCs w:val="24"/>
          <w:lang w:val="fr-FR"/>
        </w:rPr>
        <w:t xml:space="preserve">identique </w:t>
      </w:r>
      <w:r w:rsidR="003F069C">
        <w:rPr>
          <w:rFonts w:ascii="Times New Roman" w:hAnsi="Times New Roman" w:cs="Times New Roman"/>
          <w:sz w:val="24"/>
          <w:szCs w:val="24"/>
          <w:lang w:val="fr-FR"/>
        </w:rPr>
        <w:t>pour mesurer la pauvreté</w:t>
      </w:r>
      <w:r w:rsidR="004A2F3D">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
    <w:p w14:paraId="0363C128" w14:textId="77777777" w:rsidR="0049155E" w:rsidRDefault="0049155E" w:rsidP="007B6128">
      <w:pPr>
        <w:spacing w:after="0" w:line="240" w:lineRule="auto"/>
        <w:jc w:val="both"/>
        <w:rPr>
          <w:rFonts w:ascii="Times New Roman" w:hAnsi="Times New Roman" w:cs="Times New Roman"/>
          <w:sz w:val="24"/>
          <w:szCs w:val="24"/>
          <w:lang w:val="fr-FR"/>
        </w:rPr>
      </w:pPr>
    </w:p>
    <w:p w14:paraId="24F5D0CF" w14:textId="77777777" w:rsidR="0049155E" w:rsidRDefault="0049155E"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Ce document </w:t>
      </w:r>
      <w:r w:rsidR="001E3EC9">
        <w:rPr>
          <w:rFonts w:ascii="Times New Roman" w:hAnsi="Times New Roman" w:cs="Times New Roman"/>
          <w:sz w:val="24"/>
          <w:szCs w:val="24"/>
          <w:lang w:val="fr-FR"/>
        </w:rPr>
        <w:t xml:space="preserve">traite de </w:t>
      </w:r>
      <w:r>
        <w:rPr>
          <w:rFonts w:ascii="Times New Roman" w:hAnsi="Times New Roman" w:cs="Times New Roman"/>
          <w:sz w:val="24"/>
          <w:szCs w:val="24"/>
          <w:lang w:val="fr-FR"/>
        </w:rPr>
        <w:t>ces deux questions</w:t>
      </w:r>
      <w:r w:rsidR="00830631">
        <w:rPr>
          <w:rFonts w:ascii="Times New Roman" w:hAnsi="Times New Roman" w:cs="Times New Roman"/>
          <w:sz w:val="24"/>
          <w:szCs w:val="24"/>
          <w:lang w:val="fr-FR"/>
        </w:rPr>
        <w:t> : i)</w:t>
      </w:r>
      <w:r>
        <w:rPr>
          <w:rFonts w:ascii="Times New Roman" w:hAnsi="Times New Roman" w:cs="Times New Roman"/>
          <w:sz w:val="24"/>
          <w:szCs w:val="24"/>
          <w:lang w:val="fr-FR"/>
        </w:rPr>
        <w:t xml:space="preserve"> expliquer les règles de création des </w:t>
      </w:r>
      <w:r w:rsidR="001E3EC9">
        <w:rPr>
          <w:rFonts w:ascii="Times New Roman" w:hAnsi="Times New Roman" w:cs="Times New Roman"/>
          <w:sz w:val="24"/>
          <w:szCs w:val="24"/>
          <w:lang w:val="fr-FR"/>
        </w:rPr>
        <w:t xml:space="preserve">bases de données </w:t>
      </w:r>
      <w:r>
        <w:rPr>
          <w:rFonts w:ascii="Times New Roman" w:hAnsi="Times New Roman" w:cs="Times New Roman"/>
          <w:sz w:val="24"/>
          <w:szCs w:val="24"/>
          <w:lang w:val="fr-FR"/>
        </w:rPr>
        <w:t>harmonisé</w:t>
      </w:r>
      <w:r w:rsidR="001E3EC9">
        <w:rPr>
          <w:rFonts w:ascii="Times New Roman" w:hAnsi="Times New Roman" w:cs="Times New Roman"/>
          <w:sz w:val="24"/>
          <w:szCs w:val="24"/>
          <w:lang w:val="fr-FR"/>
        </w:rPr>
        <w:t>e</w:t>
      </w:r>
      <w:r>
        <w:rPr>
          <w:rFonts w:ascii="Times New Roman" w:hAnsi="Times New Roman" w:cs="Times New Roman"/>
          <w:sz w:val="24"/>
          <w:szCs w:val="24"/>
          <w:lang w:val="fr-FR"/>
        </w:rPr>
        <w:t>s</w:t>
      </w:r>
      <w:r w:rsidR="00830631">
        <w:rPr>
          <w:rFonts w:ascii="Times New Roman" w:hAnsi="Times New Roman" w:cs="Times New Roman"/>
          <w:sz w:val="24"/>
          <w:szCs w:val="24"/>
          <w:lang w:val="fr-FR"/>
        </w:rPr>
        <w:t> ;</w:t>
      </w:r>
      <w:r>
        <w:rPr>
          <w:rFonts w:ascii="Times New Roman" w:hAnsi="Times New Roman" w:cs="Times New Roman"/>
          <w:sz w:val="24"/>
          <w:szCs w:val="24"/>
          <w:lang w:val="fr-FR"/>
        </w:rPr>
        <w:t xml:space="preserve"> et </w:t>
      </w:r>
      <w:r w:rsidR="00830631">
        <w:rPr>
          <w:rFonts w:ascii="Times New Roman" w:hAnsi="Times New Roman" w:cs="Times New Roman"/>
          <w:sz w:val="24"/>
          <w:szCs w:val="24"/>
          <w:lang w:val="fr-FR"/>
        </w:rPr>
        <w:t xml:space="preserve">ii) </w:t>
      </w:r>
      <w:r w:rsidR="001E3EC9">
        <w:rPr>
          <w:rFonts w:ascii="Times New Roman" w:hAnsi="Times New Roman" w:cs="Times New Roman"/>
          <w:sz w:val="24"/>
          <w:szCs w:val="24"/>
          <w:lang w:val="fr-FR"/>
        </w:rPr>
        <w:t>présent</w:t>
      </w:r>
      <w:r w:rsidR="00830631">
        <w:rPr>
          <w:rFonts w:ascii="Times New Roman" w:hAnsi="Times New Roman" w:cs="Times New Roman"/>
          <w:sz w:val="24"/>
          <w:szCs w:val="24"/>
          <w:lang w:val="fr-FR"/>
        </w:rPr>
        <w:t xml:space="preserve">er </w:t>
      </w:r>
      <w:r>
        <w:rPr>
          <w:rFonts w:ascii="Times New Roman" w:hAnsi="Times New Roman" w:cs="Times New Roman"/>
          <w:sz w:val="24"/>
          <w:szCs w:val="24"/>
          <w:lang w:val="fr-FR"/>
        </w:rPr>
        <w:t xml:space="preserve">l’approche de mesure de la pauvreté. </w:t>
      </w:r>
      <w:r w:rsidR="00E45989">
        <w:rPr>
          <w:rFonts w:ascii="Times New Roman" w:hAnsi="Times New Roman" w:cs="Times New Roman"/>
          <w:sz w:val="24"/>
          <w:szCs w:val="24"/>
          <w:lang w:val="fr-FR"/>
        </w:rPr>
        <w:t>La Section 2 est consacrée à la préparation des données, c’est-à-dire aux règles adoptées pour générer des fichiers de bases et de travail harmonisés. La</w:t>
      </w:r>
      <w:r w:rsidR="00830631">
        <w:rPr>
          <w:rFonts w:ascii="Times New Roman" w:hAnsi="Times New Roman" w:cs="Times New Roman"/>
          <w:sz w:val="24"/>
          <w:szCs w:val="24"/>
          <w:lang w:val="fr-FR"/>
        </w:rPr>
        <w:t xml:space="preserve">dite </w:t>
      </w:r>
      <w:r w:rsidR="00E45989">
        <w:rPr>
          <w:rFonts w:ascii="Times New Roman" w:hAnsi="Times New Roman" w:cs="Times New Roman"/>
          <w:sz w:val="24"/>
          <w:szCs w:val="24"/>
          <w:lang w:val="fr-FR"/>
        </w:rPr>
        <w:t xml:space="preserve">section </w:t>
      </w:r>
      <w:r w:rsidR="003C35AC">
        <w:rPr>
          <w:rFonts w:ascii="Times New Roman" w:hAnsi="Times New Roman" w:cs="Times New Roman"/>
          <w:sz w:val="24"/>
          <w:szCs w:val="24"/>
          <w:lang w:val="fr-FR"/>
        </w:rPr>
        <w:t xml:space="preserve">discute égale des procédures de traitement des données manquantes et de </w:t>
      </w:r>
      <w:r w:rsidR="00BB3FF6">
        <w:rPr>
          <w:rFonts w:ascii="Times New Roman" w:hAnsi="Times New Roman" w:cs="Times New Roman"/>
          <w:sz w:val="24"/>
          <w:szCs w:val="24"/>
          <w:lang w:val="fr-FR"/>
        </w:rPr>
        <w:t>correction d</w:t>
      </w:r>
      <w:r w:rsidR="00E45989">
        <w:rPr>
          <w:rFonts w:ascii="Times New Roman" w:hAnsi="Times New Roman" w:cs="Times New Roman"/>
          <w:sz w:val="24"/>
          <w:szCs w:val="24"/>
          <w:lang w:val="fr-FR"/>
        </w:rPr>
        <w:t xml:space="preserve">es valeurs aberrantes. Les sections 3 et 4 traitent de la mesure de la pauvreté, respectivement la construction de l’indicateur de </w:t>
      </w:r>
      <w:r w:rsidR="001E3EC9">
        <w:rPr>
          <w:rFonts w:ascii="Times New Roman" w:hAnsi="Times New Roman" w:cs="Times New Roman"/>
          <w:sz w:val="24"/>
          <w:szCs w:val="24"/>
          <w:lang w:val="fr-FR"/>
        </w:rPr>
        <w:t xml:space="preserve">mesure du </w:t>
      </w:r>
      <w:r w:rsidR="00E45989">
        <w:rPr>
          <w:rFonts w:ascii="Times New Roman" w:hAnsi="Times New Roman" w:cs="Times New Roman"/>
          <w:sz w:val="24"/>
          <w:szCs w:val="24"/>
          <w:lang w:val="fr-FR"/>
        </w:rPr>
        <w:t xml:space="preserve">bien-être et </w:t>
      </w:r>
      <w:r w:rsidR="001E3EC9">
        <w:rPr>
          <w:rFonts w:ascii="Times New Roman" w:hAnsi="Times New Roman" w:cs="Times New Roman"/>
          <w:sz w:val="24"/>
          <w:szCs w:val="24"/>
          <w:lang w:val="fr-FR"/>
        </w:rPr>
        <w:t>du</w:t>
      </w:r>
      <w:r w:rsidR="00E45989">
        <w:rPr>
          <w:rFonts w:ascii="Times New Roman" w:hAnsi="Times New Roman" w:cs="Times New Roman"/>
          <w:sz w:val="24"/>
          <w:szCs w:val="24"/>
          <w:lang w:val="fr-FR"/>
        </w:rPr>
        <w:t xml:space="preserve"> seuil de pauvreté.</w:t>
      </w:r>
      <w:r w:rsidR="00F37159">
        <w:rPr>
          <w:rFonts w:ascii="Times New Roman" w:hAnsi="Times New Roman" w:cs="Times New Roman"/>
          <w:sz w:val="24"/>
          <w:szCs w:val="24"/>
          <w:lang w:val="fr-FR"/>
        </w:rPr>
        <w:t xml:space="preserve"> </w:t>
      </w:r>
      <w:r w:rsidR="00CC3D33">
        <w:rPr>
          <w:rFonts w:ascii="Times New Roman" w:hAnsi="Times New Roman" w:cs="Times New Roman"/>
          <w:sz w:val="24"/>
          <w:szCs w:val="24"/>
          <w:lang w:val="fr-FR"/>
        </w:rPr>
        <w:t xml:space="preserve">La section 5 est relative aux tests de sensibilité par rapport aux hypothèses utilisées pour la mesure de la pauvreté. </w:t>
      </w:r>
      <w:r w:rsidR="00F37159">
        <w:rPr>
          <w:rFonts w:ascii="Times New Roman" w:hAnsi="Times New Roman" w:cs="Times New Roman"/>
          <w:sz w:val="24"/>
          <w:szCs w:val="24"/>
          <w:lang w:val="fr-FR"/>
        </w:rPr>
        <w:t xml:space="preserve">La </w:t>
      </w:r>
      <w:r w:rsidR="00CC3D33">
        <w:rPr>
          <w:rFonts w:ascii="Times New Roman" w:hAnsi="Times New Roman" w:cs="Times New Roman"/>
          <w:sz w:val="24"/>
          <w:szCs w:val="24"/>
          <w:lang w:val="fr-FR"/>
        </w:rPr>
        <w:t>s</w:t>
      </w:r>
      <w:r w:rsidR="00F37159">
        <w:rPr>
          <w:rFonts w:ascii="Times New Roman" w:hAnsi="Times New Roman" w:cs="Times New Roman"/>
          <w:sz w:val="24"/>
          <w:szCs w:val="24"/>
          <w:lang w:val="fr-FR"/>
        </w:rPr>
        <w:t xml:space="preserve">ection </w:t>
      </w:r>
      <w:r w:rsidR="004713B1">
        <w:rPr>
          <w:rFonts w:ascii="Times New Roman" w:hAnsi="Times New Roman" w:cs="Times New Roman"/>
          <w:sz w:val="24"/>
          <w:szCs w:val="24"/>
          <w:lang w:val="fr-FR"/>
        </w:rPr>
        <w:t>6</w:t>
      </w:r>
      <w:r w:rsidR="00F37159">
        <w:rPr>
          <w:rFonts w:ascii="Times New Roman" w:hAnsi="Times New Roman" w:cs="Times New Roman"/>
          <w:sz w:val="24"/>
          <w:szCs w:val="24"/>
          <w:lang w:val="fr-FR"/>
        </w:rPr>
        <w:t xml:space="preserve"> </w:t>
      </w:r>
      <w:r w:rsidR="00BB3FF6">
        <w:rPr>
          <w:rFonts w:ascii="Times New Roman" w:hAnsi="Times New Roman" w:cs="Times New Roman"/>
          <w:sz w:val="24"/>
          <w:szCs w:val="24"/>
          <w:lang w:val="fr-FR"/>
        </w:rPr>
        <w:t>suggère un plan d’analyse de la pauvreté pour les pays</w:t>
      </w:r>
      <w:r w:rsidR="00F37159">
        <w:rPr>
          <w:rFonts w:ascii="Times New Roman" w:hAnsi="Times New Roman" w:cs="Times New Roman"/>
          <w:sz w:val="24"/>
          <w:szCs w:val="24"/>
          <w:lang w:val="fr-FR"/>
        </w:rPr>
        <w:t>.</w:t>
      </w:r>
    </w:p>
    <w:p w14:paraId="05584E4C" w14:textId="77777777" w:rsidR="00ED1367" w:rsidRPr="00B44F1F" w:rsidRDefault="00ED1367" w:rsidP="007B6128">
      <w:pPr>
        <w:spacing w:after="0" w:line="240" w:lineRule="auto"/>
        <w:jc w:val="both"/>
        <w:rPr>
          <w:rFonts w:ascii="Times New Roman" w:hAnsi="Times New Roman" w:cs="Times New Roman"/>
          <w:sz w:val="24"/>
          <w:szCs w:val="24"/>
          <w:lang w:val="fr-FR"/>
        </w:rPr>
      </w:pPr>
    </w:p>
    <w:p w14:paraId="27C07CD2" w14:textId="77777777" w:rsidR="00EB2035" w:rsidRPr="00B44F1F" w:rsidRDefault="00EB2035" w:rsidP="007B6128">
      <w:pPr>
        <w:spacing w:after="0" w:line="240" w:lineRule="auto"/>
        <w:jc w:val="both"/>
        <w:rPr>
          <w:rFonts w:ascii="Times New Roman" w:hAnsi="Times New Roman" w:cs="Times New Roman"/>
          <w:b/>
          <w:sz w:val="24"/>
          <w:szCs w:val="24"/>
          <w:lang w:val="fr-FR"/>
        </w:rPr>
      </w:pPr>
      <w:r w:rsidRPr="00B44F1F">
        <w:rPr>
          <w:rFonts w:ascii="Times New Roman" w:hAnsi="Times New Roman" w:cs="Times New Roman"/>
          <w:b/>
          <w:sz w:val="24"/>
          <w:szCs w:val="24"/>
          <w:lang w:val="fr-FR"/>
        </w:rPr>
        <w:t xml:space="preserve">2. PREPARATION DES DONNEES </w:t>
      </w:r>
    </w:p>
    <w:p w14:paraId="1E815B82" w14:textId="77777777" w:rsidR="00EB2035" w:rsidRPr="00B44F1F" w:rsidRDefault="00EB2035" w:rsidP="007B6128">
      <w:pPr>
        <w:spacing w:after="0" w:line="240" w:lineRule="auto"/>
        <w:jc w:val="both"/>
        <w:rPr>
          <w:rFonts w:ascii="Times New Roman" w:hAnsi="Times New Roman" w:cs="Times New Roman"/>
          <w:b/>
          <w:sz w:val="24"/>
          <w:szCs w:val="24"/>
          <w:lang w:val="fr-FR"/>
        </w:rPr>
      </w:pPr>
    </w:p>
    <w:p w14:paraId="63A04E2F" w14:textId="77777777" w:rsidR="004F7088" w:rsidRPr="005E2912" w:rsidRDefault="004F7088" w:rsidP="004F7088">
      <w:pPr>
        <w:keepNext/>
        <w:spacing w:after="0" w:line="240" w:lineRule="auto"/>
        <w:jc w:val="both"/>
        <w:rPr>
          <w:rFonts w:ascii="Times New Roman" w:hAnsi="Times New Roman" w:cs="Times New Roman"/>
          <w:b/>
          <w:sz w:val="24"/>
          <w:szCs w:val="24"/>
          <w:lang w:val="fr-FR"/>
        </w:rPr>
      </w:pPr>
      <w:r w:rsidRPr="005E2912">
        <w:rPr>
          <w:rFonts w:ascii="Times New Roman" w:hAnsi="Times New Roman" w:cs="Times New Roman"/>
          <w:b/>
          <w:sz w:val="24"/>
          <w:szCs w:val="24"/>
          <w:lang w:val="fr-FR"/>
        </w:rPr>
        <w:t>2.1. Principes de base</w:t>
      </w:r>
    </w:p>
    <w:p w14:paraId="17E4579D" w14:textId="77777777" w:rsidR="004F7088" w:rsidRDefault="004F7088" w:rsidP="004F7088">
      <w:pPr>
        <w:keepNext/>
        <w:spacing w:after="0" w:line="240" w:lineRule="auto"/>
        <w:jc w:val="both"/>
        <w:rPr>
          <w:rFonts w:ascii="Times New Roman" w:hAnsi="Times New Roman" w:cs="Times New Roman"/>
          <w:sz w:val="24"/>
          <w:szCs w:val="24"/>
          <w:lang w:val="fr-FR"/>
        </w:rPr>
      </w:pPr>
    </w:p>
    <w:p w14:paraId="2E01E326" w14:textId="77777777" w:rsidR="00FF2084" w:rsidRDefault="00FF2084" w:rsidP="004F7088">
      <w:pPr>
        <w:keepNext/>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données d’une enquête </w:t>
      </w:r>
      <w:r w:rsidR="006D627E">
        <w:rPr>
          <w:rFonts w:ascii="Times New Roman" w:hAnsi="Times New Roman" w:cs="Times New Roman"/>
          <w:sz w:val="24"/>
          <w:szCs w:val="24"/>
          <w:lang w:val="fr-FR"/>
        </w:rPr>
        <w:t>sont</w:t>
      </w:r>
      <w:r>
        <w:rPr>
          <w:rFonts w:ascii="Times New Roman" w:hAnsi="Times New Roman" w:cs="Times New Roman"/>
          <w:sz w:val="24"/>
          <w:szCs w:val="24"/>
          <w:lang w:val="fr-FR"/>
        </w:rPr>
        <w:t xml:space="preserve"> utilisées par l’institution qui </w:t>
      </w:r>
      <w:r w:rsidR="00C26996">
        <w:rPr>
          <w:rFonts w:ascii="Times New Roman" w:hAnsi="Times New Roman" w:cs="Times New Roman"/>
          <w:sz w:val="24"/>
          <w:szCs w:val="24"/>
          <w:lang w:val="fr-FR"/>
        </w:rPr>
        <w:t xml:space="preserve">en </w:t>
      </w:r>
      <w:r w:rsidR="0022259F">
        <w:rPr>
          <w:rFonts w:ascii="Times New Roman" w:hAnsi="Times New Roman" w:cs="Times New Roman"/>
          <w:sz w:val="24"/>
          <w:szCs w:val="24"/>
          <w:lang w:val="fr-FR"/>
        </w:rPr>
        <w:t>est le maître d’œuvre</w:t>
      </w:r>
      <w:r>
        <w:rPr>
          <w:rFonts w:ascii="Times New Roman" w:hAnsi="Times New Roman" w:cs="Times New Roman"/>
          <w:sz w:val="24"/>
          <w:szCs w:val="24"/>
          <w:lang w:val="fr-FR"/>
        </w:rPr>
        <w:t xml:space="preserve">, mais aussi par </w:t>
      </w:r>
      <w:r w:rsidR="00C26996">
        <w:rPr>
          <w:rFonts w:ascii="Times New Roman" w:hAnsi="Times New Roman" w:cs="Times New Roman"/>
          <w:sz w:val="24"/>
          <w:szCs w:val="24"/>
          <w:lang w:val="fr-FR"/>
        </w:rPr>
        <w:t>d’</w:t>
      </w:r>
      <w:r>
        <w:rPr>
          <w:rFonts w:ascii="Times New Roman" w:hAnsi="Times New Roman" w:cs="Times New Roman"/>
          <w:sz w:val="24"/>
          <w:szCs w:val="24"/>
          <w:lang w:val="fr-FR"/>
        </w:rPr>
        <w:t>autres institutions</w:t>
      </w:r>
      <w:r w:rsidR="00C26996">
        <w:rPr>
          <w:rFonts w:ascii="Times New Roman" w:hAnsi="Times New Roman" w:cs="Times New Roman"/>
          <w:sz w:val="24"/>
          <w:szCs w:val="24"/>
          <w:lang w:val="fr-FR"/>
        </w:rPr>
        <w:t>, des chercheurs, des étudiants, etc</w:t>
      </w:r>
      <w:r>
        <w:rPr>
          <w:rFonts w:ascii="Times New Roman" w:hAnsi="Times New Roman" w:cs="Times New Roman"/>
          <w:sz w:val="24"/>
          <w:szCs w:val="24"/>
          <w:lang w:val="fr-FR"/>
        </w:rPr>
        <w:t xml:space="preserve">. </w:t>
      </w:r>
      <w:r w:rsidR="00C26996">
        <w:rPr>
          <w:rFonts w:ascii="Times New Roman" w:hAnsi="Times New Roman" w:cs="Times New Roman"/>
          <w:sz w:val="24"/>
          <w:szCs w:val="24"/>
          <w:lang w:val="fr-FR"/>
        </w:rPr>
        <w:t xml:space="preserve">Des travaux d’analyses peuvent intervenir plusieurs </w:t>
      </w:r>
      <w:r>
        <w:rPr>
          <w:rFonts w:ascii="Times New Roman" w:hAnsi="Times New Roman" w:cs="Times New Roman"/>
          <w:sz w:val="24"/>
          <w:szCs w:val="24"/>
          <w:lang w:val="fr-FR"/>
        </w:rPr>
        <w:t xml:space="preserve">années après </w:t>
      </w:r>
      <w:r w:rsidR="0022259F">
        <w:rPr>
          <w:rFonts w:ascii="Times New Roman" w:hAnsi="Times New Roman" w:cs="Times New Roman"/>
          <w:sz w:val="24"/>
          <w:szCs w:val="24"/>
          <w:lang w:val="fr-FR"/>
        </w:rPr>
        <w:t>l</w:t>
      </w:r>
      <w:r w:rsidR="00C26996">
        <w:rPr>
          <w:rFonts w:ascii="Times New Roman" w:hAnsi="Times New Roman" w:cs="Times New Roman"/>
          <w:sz w:val="24"/>
          <w:szCs w:val="24"/>
          <w:lang w:val="fr-FR"/>
        </w:rPr>
        <w:t>a fin des travaux de collecte</w:t>
      </w:r>
      <w:r>
        <w:rPr>
          <w:rFonts w:ascii="Times New Roman" w:hAnsi="Times New Roman" w:cs="Times New Roman"/>
          <w:sz w:val="24"/>
          <w:szCs w:val="24"/>
          <w:lang w:val="fr-FR"/>
        </w:rPr>
        <w:t xml:space="preserve">. La mémoire humaine </w:t>
      </w:r>
      <w:r w:rsidR="00C26996">
        <w:rPr>
          <w:rFonts w:ascii="Times New Roman" w:hAnsi="Times New Roman" w:cs="Times New Roman"/>
          <w:sz w:val="24"/>
          <w:szCs w:val="24"/>
          <w:lang w:val="fr-FR"/>
        </w:rPr>
        <w:t>n’</w:t>
      </w:r>
      <w:r>
        <w:rPr>
          <w:rFonts w:ascii="Times New Roman" w:hAnsi="Times New Roman" w:cs="Times New Roman"/>
          <w:sz w:val="24"/>
          <w:szCs w:val="24"/>
          <w:lang w:val="fr-FR"/>
        </w:rPr>
        <w:t xml:space="preserve">est </w:t>
      </w:r>
      <w:r w:rsidR="00C26996">
        <w:rPr>
          <w:rFonts w:ascii="Times New Roman" w:hAnsi="Times New Roman" w:cs="Times New Roman"/>
          <w:sz w:val="24"/>
          <w:szCs w:val="24"/>
          <w:lang w:val="fr-FR"/>
        </w:rPr>
        <w:t>pas toujours fiable</w:t>
      </w:r>
      <w:r>
        <w:rPr>
          <w:rFonts w:ascii="Times New Roman" w:hAnsi="Times New Roman" w:cs="Times New Roman"/>
          <w:sz w:val="24"/>
          <w:szCs w:val="24"/>
          <w:lang w:val="fr-FR"/>
        </w:rPr>
        <w:t xml:space="preserve"> ; même </w:t>
      </w:r>
      <w:r w:rsidR="00C26996">
        <w:rPr>
          <w:rFonts w:ascii="Times New Roman" w:hAnsi="Times New Roman" w:cs="Times New Roman"/>
          <w:sz w:val="24"/>
          <w:szCs w:val="24"/>
          <w:lang w:val="fr-FR"/>
        </w:rPr>
        <w:t>quand l</w:t>
      </w:r>
      <w:r>
        <w:rPr>
          <w:rFonts w:ascii="Times New Roman" w:hAnsi="Times New Roman" w:cs="Times New Roman"/>
          <w:sz w:val="24"/>
          <w:szCs w:val="24"/>
          <w:lang w:val="fr-FR"/>
        </w:rPr>
        <w:t xml:space="preserve">es données </w:t>
      </w:r>
      <w:r w:rsidR="00C26996">
        <w:rPr>
          <w:rFonts w:ascii="Times New Roman" w:hAnsi="Times New Roman" w:cs="Times New Roman"/>
          <w:sz w:val="24"/>
          <w:szCs w:val="24"/>
          <w:lang w:val="fr-FR"/>
        </w:rPr>
        <w:t>sont</w:t>
      </w:r>
      <w:r>
        <w:rPr>
          <w:rFonts w:ascii="Times New Roman" w:hAnsi="Times New Roman" w:cs="Times New Roman"/>
          <w:sz w:val="24"/>
          <w:szCs w:val="24"/>
          <w:lang w:val="fr-FR"/>
        </w:rPr>
        <w:t xml:space="preserve"> analysées dans l’institution qui les a produites, l</w:t>
      </w:r>
      <w:r w:rsidR="0022259F">
        <w:rPr>
          <w:rFonts w:ascii="Times New Roman" w:hAnsi="Times New Roman" w:cs="Times New Roman"/>
          <w:sz w:val="24"/>
          <w:szCs w:val="24"/>
          <w:lang w:val="fr-FR"/>
        </w:rPr>
        <w:t xml:space="preserve">es </w:t>
      </w:r>
      <w:r>
        <w:rPr>
          <w:rFonts w:ascii="Times New Roman" w:hAnsi="Times New Roman" w:cs="Times New Roman"/>
          <w:sz w:val="24"/>
          <w:szCs w:val="24"/>
          <w:lang w:val="fr-FR"/>
        </w:rPr>
        <w:t>individu</w:t>
      </w:r>
      <w:r w:rsidR="0022259F">
        <w:rPr>
          <w:rFonts w:ascii="Times New Roman" w:hAnsi="Times New Roman" w:cs="Times New Roman"/>
          <w:sz w:val="24"/>
          <w:szCs w:val="24"/>
          <w:lang w:val="fr-FR"/>
        </w:rPr>
        <w:t>s</w:t>
      </w:r>
      <w:r>
        <w:rPr>
          <w:rFonts w:ascii="Times New Roman" w:hAnsi="Times New Roman" w:cs="Times New Roman"/>
          <w:sz w:val="24"/>
          <w:szCs w:val="24"/>
          <w:lang w:val="fr-FR"/>
        </w:rPr>
        <w:t xml:space="preserve"> a</w:t>
      </w:r>
      <w:r w:rsidR="0022259F">
        <w:rPr>
          <w:rFonts w:ascii="Times New Roman" w:hAnsi="Times New Roman" w:cs="Times New Roman"/>
          <w:sz w:val="24"/>
          <w:szCs w:val="24"/>
          <w:lang w:val="fr-FR"/>
        </w:rPr>
        <w:t>yant</w:t>
      </w:r>
      <w:r>
        <w:rPr>
          <w:rFonts w:ascii="Times New Roman" w:hAnsi="Times New Roman" w:cs="Times New Roman"/>
          <w:sz w:val="24"/>
          <w:szCs w:val="24"/>
          <w:lang w:val="fr-FR"/>
        </w:rPr>
        <w:t xml:space="preserve"> travaillé sur </w:t>
      </w:r>
      <w:r w:rsidR="0022259F">
        <w:rPr>
          <w:rFonts w:ascii="Times New Roman" w:hAnsi="Times New Roman" w:cs="Times New Roman"/>
          <w:sz w:val="24"/>
          <w:szCs w:val="24"/>
          <w:lang w:val="fr-FR"/>
        </w:rPr>
        <w:t xml:space="preserve">la conception et la mise en œuvre de l’enquête </w:t>
      </w:r>
      <w:r w:rsidR="00C26996">
        <w:rPr>
          <w:rFonts w:ascii="Times New Roman" w:hAnsi="Times New Roman" w:cs="Times New Roman"/>
          <w:sz w:val="24"/>
          <w:szCs w:val="24"/>
          <w:lang w:val="fr-FR"/>
        </w:rPr>
        <w:t xml:space="preserve">peuvent avoir </w:t>
      </w:r>
      <w:r w:rsidR="0022259F">
        <w:rPr>
          <w:rFonts w:ascii="Times New Roman" w:hAnsi="Times New Roman" w:cs="Times New Roman"/>
          <w:sz w:val="24"/>
          <w:szCs w:val="24"/>
          <w:lang w:val="fr-FR"/>
        </w:rPr>
        <w:t>oubli</w:t>
      </w:r>
      <w:r w:rsidR="00C26996">
        <w:rPr>
          <w:rFonts w:ascii="Times New Roman" w:hAnsi="Times New Roman" w:cs="Times New Roman"/>
          <w:sz w:val="24"/>
          <w:szCs w:val="24"/>
          <w:lang w:val="fr-FR"/>
        </w:rPr>
        <w:t>é</w:t>
      </w:r>
      <w:r w:rsidR="0022259F">
        <w:rPr>
          <w:rFonts w:ascii="Times New Roman" w:hAnsi="Times New Roman" w:cs="Times New Roman"/>
          <w:sz w:val="24"/>
          <w:szCs w:val="24"/>
          <w:lang w:val="fr-FR"/>
        </w:rPr>
        <w:t xml:space="preserve"> de</w:t>
      </w:r>
      <w:r w:rsidR="00C26996">
        <w:rPr>
          <w:rFonts w:ascii="Times New Roman" w:hAnsi="Times New Roman" w:cs="Times New Roman"/>
          <w:sz w:val="24"/>
          <w:szCs w:val="24"/>
          <w:lang w:val="fr-FR"/>
        </w:rPr>
        <w:t>s</w:t>
      </w:r>
      <w:r w:rsidR="0022259F">
        <w:rPr>
          <w:rFonts w:ascii="Times New Roman" w:hAnsi="Times New Roman" w:cs="Times New Roman"/>
          <w:sz w:val="24"/>
          <w:szCs w:val="24"/>
          <w:lang w:val="fr-FR"/>
        </w:rPr>
        <w:t xml:space="preserve"> </w:t>
      </w:r>
      <w:r>
        <w:rPr>
          <w:rFonts w:ascii="Times New Roman" w:hAnsi="Times New Roman" w:cs="Times New Roman"/>
          <w:sz w:val="24"/>
          <w:szCs w:val="24"/>
          <w:lang w:val="fr-FR"/>
        </w:rPr>
        <w:t>détails</w:t>
      </w:r>
      <w:r w:rsidR="0022259F">
        <w:rPr>
          <w:rFonts w:ascii="Times New Roman" w:hAnsi="Times New Roman" w:cs="Times New Roman"/>
          <w:sz w:val="24"/>
          <w:szCs w:val="24"/>
          <w:lang w:val="fr-FR"/>
        </w:rPr>
        <w:t xml:space="preserve"> importants</w:t>
      </w:r>
      <w:r w:rsidR="00C660AB">
        <w:rPr>
          <w:rFonts w:ascii="Times New Roman" w:hAnsi="Times New Roman" w:cs="Times New Roman"/>
          <w:sz w:val="24"/>
          <w:szCs w:val="24"/>
          <w:lang w:val="fr-FR"/>
        </w:rPr>
        <w:t> ;</w:t>
      </w:r>
      <w:r w:rsidR="007E222C">
        <w:rPr>
          <w:rFonts w:ascii="Times New Roman" w:hAnsi="Times New Roman" w:cs="Times New Roman"/>
          <w:sz w:val="24"/>
          <w:szCs w:val="24"/>
          <w:lang w:val="fr-FR"/>
        </w:rPr>
        <w:t xml:space="preserve"> ces personnes peuvent ne plus être présentes pour cause de </w:t>
      </w:r>
      <w:r w:rsidR="00C26996">
        <w:rPr>
          <w:rFonts w:ascii="Times New Roman" w:hAnsi="Times New Roman" w:cs="Times New Roman"/>
          <w:sz w:val="24"/>
          <w:szCs w:val="24"/>
          <w:lang w:val="fr-FR"/>
        </w:rPr>
        <w:t>mobilité professionnelle</w:t>
      </w:r>
      <w:r w:rsidR="00C660AB">
        <w:rPr>
          <w:rFonts w:ascii="Times New Roman" w:hAnsi="Times New Roman" w:cs="Times New Roman"/>
          <w:sz w:val="24"/>
          <w:szCs w:val="24"/>
          <w:lang w:val="fr-FR"/>
        </w:rPr>
        <w:t>, </w:t>
      </w:r>
      <w:r w:rsidR="007E222C">
        <w:rPr>
          <w:rFonts w:ascii="Times New Roman" w:hAnsi="Times New Roman" w:cs="Times New Roman"/>
          <w:sz w:val="24"/>
          <w:szCs w:val="24"/>
          <w:lang w:val="fr-FR"/>
        </w:rPr>
        <w:t>départ à la retraite</w:t>
      </w:r>
      <w:r w:rsidR="00C660AB">
        <w:rPr>
          <w:rFonts w:ascii="Times New Roman" w:hAnsi="Times New Roman" w:cs="Times New Roman"/>
          <w:sz w:val="24"/>
          <w:szCs w:val="24"/>
          <w:lang w:val="fr-FR"/>
        </w:rPr>
        <w:t> ;</w:t>
      </w:r>
      <w:r w:rsidR="007E222C">
        <w:rPr>
          <w:rFonts w:ascii="Times New Roman" w:hAnsi="Times New Roman" w:cs="Times New Roman"/>
          <w:sz w:val="24"/>
          <w:szCs w:val="24"/>
          <w:lang w:val="fr-FR"/>
        </w:rPr>
        <w:t xml:space="preserve"> etc</w:t>
      </w:r>
      <w:r>
        <w:rPr>
          <w:rFonts w:ascii="Times New Roman" w:hAnsi="Times New Roman" w:cs="Times New Roman"/>
          <w:sz w:val="24"/>
          <w:szCs w:val="24"/>
          <w:lang w:val="fr-FR"/>
        </w:rPr>
        <w:t xml:space="preserve">. </w:t>
      </w:r>
      <w:r w:rsidR="00960A1F">
        <w:rPr>
          <w:rFonts w:ascii="Times New Roman" w:hAnsi="Times New Roman" w:cs="Times New Roman"/>
          <w:sz w:val="24"/>
          <w:szCs w:val="24"/>
          <w:lang w:val="fr-FR"/>
        </w:rPr>
        <w:t>Pour que le potentiel de</w:t>
      </w:r>
      <w:r w:rsidR="00C660AB">
        <w:rPr>
          <w:rFonts w:ascii="Times New Roman" w:hAnsi="Times New Roman" w:cs="Times New Roman"/>
          <w:sz w:val="24"/>
          <w:szCs w:val="24"/>
          <w:lang w:val="fr-FR"/>
        </w:rPr>
        <w:t>s</w:t>
      </w:r>
      <w:r w:rsidR="00960A1F">
        <w:rPr>
          <w:rFonts w:ascii="Times New Roman" w:hAnsi="Times New Roman" w:cs="Times New Roman"/>
          <w:sz w:val="24"/>
          <w:szCs w:val="24"/>
          <w:lang w:val="fr-FR"/>
        </w:rPr>
        <w:t xml:space="preserve"> données produites soient pleinement exploitées, il faut </w:t>
      </w:r>
      <w:r w:rsidR="009537C9">
        <w:rPr>
          <w:rFonts w:ascii="Times New Roman" w:hAnsi="Times New Roman" w:cs="Times New Roman"/>
          <w:sz w:val="24"/>
          <w:szCs w:val="24"/>
          <w:lang w:val="fr-FR"/>
        </w:rPr>
        <w:t xml:space="preserve">que les bases de données soient </w:t>
      </w:r>
      <w:r w:rsidR="006D627E">
        <w:rPr>
          <w:rFonts w:ascii="Times New Roman" w:hAnsi="Times New Roman" w:cs="Times New Roman"/>
          <w:sz w:val="24"/>
          <w:szCs w:val="24"/>
          <w:lang w:val="fr-FR"/>
        </w:rPr>
        <w:t>b</w:t>
      </w:r>
      <w:r w:rsidR="00D14729">
        <w:rPr>
          <w:rFonts w:ascii="Times New Roman" w:hAnsi="Times New Roman" w:cs="Times New Roman"/>
          <w:sz w:val="24"/>
          <w:szCs w:val="24"/>
          <w:lang w:val="fr-FR"/>
        </w:rPr>
        <w:t>ie</w:t>
      </w:r>
      <w:r w:rsidR="006D627E">
        <w:rPr>
          <w:rFonts w:ascii="Times New Roman" w:hAnsi="Times New Roman" w:cs="Times New Roman"/>
          <w:sz w:val="24"/>
          <w:szCs w:val="24"/>
          <w:lang w:val="fr-FR"/>
        </w:rPr>
        <w:t xml:space="preserve">n </w:t>
      </w:r>
      <w:r w:rsidR="00960A1F">
        <w:rPr>
          <w:rFonts w:ascii="Times New Roman" w:hAnsi="Times New Roman" w:cs="Times New Roman"/>
          <w:sz w:val="24"/>
          <w:szCs w:val="24"/>
          <w:lang w:val="fr-FR"/>
        </w:rPr>
        <w:t>document</w:t>
      </w:r>
      <w:r w:rsidR="00D14729">
        <w:rPr>
          <w:rFonts w:ascii="Times New Roman" w:hAnsi="Times New Roman" w:cs="Times New Roman"/>
          <w:sz w:val="24"/>
          <w:szCs w:val="24"/>
          <w:lang w:val="fr-FR"/>
        </w:rPr>
        <w:t>ées</w:t>
      </w:r>
      <w:r w:rsidR="006D627E">
        <w:rPr>
          <w:rFonts w:ascii="Times New Roman" w:hAnsi="Times New Roman" w:cs="Times New Roman"/>
          <w:sz w:val="24"/>
          <w:szCs w:val="24"/>
          <w:lang w:val="fr-FR"/>
        </w:rPr>
        <w:t xml:space="preserve"> </w:t>
      </w:r>
      <w:r w:rsidR="00D14729">
        <w:rPr>
          <w:rFonts w:ascii="Times New Roman" w:hAnsi="Times New Roman" w:cs="Times New Roman"/>
          <w:sz w:val="24"/>
          <w:szCs w:val="24"/>
          <w:lang w:val="fr-FR"/>
        </w:rPr>
        <w:t xml:space="preserve">avant d’être </w:t>
      </w:r>
      <w:r w:rsidR="00960A1F">
        <w:rPr>
          <w:rFonts w:ascii="Times New Roman" w:hAnsi="Times New Roman" w:cs="Times New Roman"/>
          <w:sz w:val="24"/>
          <w:szCs w:val="24"/>
          <w:lang w:val="fr-FR"/>
        </w:rPr>
        <w:t>archiv</w:t>
      </w:r>
      <w:r w:rsidR="00D14729">
        <w:rPr>
          <w:rFonts w:ascii="Times New Roman" w:hAnsi="Times New Roman" w:cs="Times New Roman"/>
          <w:sz w:val="24"/>
          <w:szCs w:val="24"/>
          <w:lang w:val="fr-FR"/>
        </w:rPr>
        <w:t>é</w:t>
      </w:r>
      <w:r w:rsidR="00960A1F">
        <w:rPr>
          <w:rFonts w:ascii="Times New Roman" w:hAnsi="Times New Roman" w:cs="Times New Roman"/>
          <w:sz w:val="24"/>
          <w:szCs w:val="24"/>
          <w:lang w:val="fr-FR"/>
        </w:rPr>
        <w:t>e</w:t>
      </w:r>
      <w:r w:rsidR="00D14729">
        <w:rPr>
          <w:rFonts w:ascii="Times New Roman" w:hAnsi="Times New Roman" w:cs="Times New Roman"/>
          <w:sz w:val="24"/>
          <w:szCs w:val="24"/>
          <w:lang w:val="fr-FR"/>
        </w:rPr>
        <w:t>s</w:t>
      </w:r>
      <w:r w:rsidR="00960A1F">
        <w:rPr>
          <w:rFonts w:ascii="Times New Roman" w:hAnsi="Times New Roman" w:cs="Times New Roman"/>
          <w:sz w:val="24"/>
          <w:szCs w:val="24"/>
          <w:lang w:val="fr-FR"/>
        </w:rPr>
        <w:t xml:space="preserve">. </w:t>
      </w:r>
      <w:r w:rsidR="00C660AB">
        <w:rPr>
          <w:rFonts w:ascii="Times New Roman" w:hAnsi="Times New Roman" w:cs="Times New Roman"/>
          <w:sz w:val="24"/>
          <w:szCs w:val="24"/>
          <w:lang w:val="fr-FR"/>
        </w:rPr>
        <w:t>C</w:t>
      </w:r>
      <w:r w:rsidR="00512316">
        <w:rPr>
          <w:rFonts w:ascii="Times New Roman" w:hAnsi="Times New Roman" w:cs="Times New Roman"/>
          <w:sz w:val="24"/>
          <w:szCs w:val="24"/>
          <w:lang w:val="fr-FR"/>
        </w:rPr>
        <w:t xml:space="preserve">ette section traite des règles de base pour nommer les fichiers bruts et les variables. </w:t>
      </w:r>
      <w:r w:rsidR="00960A1F">
        <w:rPr>
          <w:rFonts w:ascii="Times New Roman" w:hAnsi="Times New Roman" w:cs="Times New Roman"/>
          <w:sz w:val="24"/>
          <w:szCs w:val="24"/>
          <w:lang w:val="fr-FR"/>
        </w:rPr>
        <w:t xml:space="preserve"> </w:t>
      </w:r>
    </w:p>
    <w:p w14:paraId="1973FCBA" w14:textId="77777777" w:rsidR="00FF2084" w:rsidRPr="005E2912" w:rsidRDefault="00FF2084" w:rsidP="004F7088">
      <w:pPr>
        <w:keepNext/>
        <w:spacing w:after="0" w:line="240" w:lineRule="auto"/>
        <w:jc w:val="both"/>
        <w:rPr>
          <w:rFonts w:ascii="Times New Roman" w:hAnsi="Times New Roman" w:cs="Times New Roman"/>
          <w:sz w:val="24"/>
          <w:szCs w:val="24"/>
          <w:lang w:val="fr-FR"/>
        </w:rPr>
      </w:pPr>
    </w:p>
    <w:p w14:paraId="11B32FD5" w14:textId="77777777" w:rsidR="004F7088" w:rsidRPr="005E2912" w:rsidRDefault="004F7088" w:rsidP="004F7088">
      <w:p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L</w:t>
      </w:r>
      <w:r w:rsidR="003A3E5D">
        <w:rPr>
          <w:rFonts w:ascii="Times New Roman" w:hAnsi="Times New Roman" w:cs="Times New Roman"/>
          <w:sz w:val="24"/>
          <w:szCs w:val="24"/>
          <w:lang w:val="fr-FR"/>
        </w:rPr>
        <w:t>’</w:t>
      </w:r>
      <w:r w:rsidRPr="005E2912">
        <w:rPr>
          <w:rFonts w:ascii="Times New Roman" w:hAnsi="Times New Roman" w:cs="Times New Roman"/>
          <w:sz w:val="24"/>
          <w:szCs w:val="24"/>
          <w:lang w:val="fr-FR"/>
        </w:rPr>
        <w:t>harmonisation des noms de fichier</w:t>
      </w:r>
      <w:r w:rsidR="003A3E5D">
        <w:rPr>
          <w:rFonts w:ascii="Times New Roman" w:hAnsi="Times New Roman" w:cs="Times New Roman"/>
          <w:sz w:val="24"/>
          <w:szCs w:val="24"/>
          <w:lang w:val="fr-FR"/>
        </w:rPr>
        <w:t>s</w:t>
      </w:r>
      <w:r w:rsidRPr="005E2912">
        <w:rPr>
          <w:rFonts w:ascii="Times New Roman" w:hAnsi="Times New Roman" w:cs="Times New Roman"/>
          <w:sz w:val="24"/>
          <w:szCs w:val="24"/>
          <w:lang w:val="fr-FR"/>
        </w:rPr>
        <w:t xml:space="preserve"> de données </w:t>
      </w:r>
      <w:r w:rsidR="00D14729">
        <w:rPr>
          <w:rFonts w:ascii="Times New Roman" w:hAnsi="Times New Roman" w:cs="Times New Roman"/>
          <w:sz w:val="24"/>
          <w:szCs w:val="24"/>
          <w:lang w:val="fr-FR"/>
        </w:rPr>
        <w:t xml:space="preserve">se justifie par </w:t>
      </w:r>
      <w:r w:rsidR="000C4BB2">
        <w:rPr>
          <w:rFonts w:ascii="Times New Roman" w:hAnsi="Times New Roman" w:cs="Times New Roman"/>
          <w:sz w:val="24"/>
          <w:szCs w:val="24"/>
          <w:lang w:val="fr-FR"/>
        </w:rPr>
        <w:t xml:space="preserve">trois </w:t>
      </w:r>
      <w:r w:rsidRPr="005E2912">
        <w:rPr>
          <w:rFonts w:ascii="Times New Roman" w:hAnsi="Times New Roman" w:cs="Times New Roman"/>
          <w:sz w:val="24"/>
          <w:szCs w:val="24"/>
          <w:lang w:val="fr-FR"/>
        </w:rPr>
        <w:t>raisons importantes :</w:t>
      </w:r>
      <w:r>
        <w:rPr>
          <w:rFonts w:ascii="Times New Roman" w:hAnsi="Times New Roman" w:cs="Times New Roman"/>
          <w:sz w:val="24"/>
          <w:szCs w:val="24"/>
          <w:lang w:val="fr-FR"/>
        </w:rPr>
        <w:t xml:space="preserve"> </w:t>
      </w:r>
      <w:r w:rsidRPr="005E2912">
        <w:rPr>
          <w:rFonts w:ascii="Times New Roman" w:hAnsi="Times New Roman" w:cs="Times New Roman"/>
          <w:sz w:val="24"/>
          <w:szCs w:val="24"/>
          <w:lang w:val="fr-FR"/>
        </w:rPr>
        <w:t xml:space="preserve">i) </w:t>
      </w:r>
      <w:r w:rsidR="00D14729">
        <w:rPr>
          <w:rFonts w:ascii="Times New Roman" w:hAnsi="Times New Roman" w:cs="Times New Roman"/>
          <w:sz w:val="24"/>
          <w:szCs w:val="24"/>
          <w:lang w:val="fr-FR"/>
        </w:rPr>
        <w:t xml:space="preserve">le </w:t>
      </w:r>
      <w:r w:rsidRPr="005E2912">
        <w:rPr>
          <w:rFonts w:ascii="Times New Roman" w:hAnsi="Times New Roman" w:cs="Times New Roman"/>
          <w:sz w:val="24"/>
          <w:szCs w:val="24"/>
          <w:lang w:val="fr-FR"/>
        </w:rPr>
        <w:t xml:space="preserve">respect </w:t>
      </w:r>
      <w:r w:rsidR="00D14729">
        <w:rPr>
          <w:rFonts w:ascii="Times New Roman" w:hAnsi="Times New Roman" w:cs="Times New Roman"/>
          <w:sz w:val="24"/>
          <w:szCs w:val="24"/>
          <w:lang w:val="fr-FR"/>
        </w:rPr>
        <w:t>d</w:t>
      </w:r>
      <w:r w:rsidRPr="005E2912">
        <w:rPr>
          <w:rFonts w:ascii="Times New Roman" w:hAnsi="Times New Roman" w:cs="Times New Roman"/>
          <w:sz w:val="24"/>
          <w:szCs w:val="24"/>
          <w:lang w:val="fr-FR"/>
        </w:rPr>
        <w:t>es normes internationales relatives à la dénomination des fichiers de données</w:t>
      </w:r>
      <w:r w:rsidR="00D14729">
        <w:rPr>
          <w:rFonts w:ascii="Times New Roman" w:hAnsi="Times New Roman" w:cs="Times New Roman"/>
          <w:sz w:val="24"/>
          <w:szCs w:val="24"/>
          <w:lang w:val="fr-FR"/>
        </w:rPr>
        <w:t xml:space="preserve"> (une </w:t>
      </w:r>
      <w:r w:rsidR="00AC1E42">
        <w:rPr>
          <w:rFonts w:ascii="Times New Roman" w:hAnsi="Times New Roman" w:cs="Times New Roman"/>
          <w:sz w:val="24"/>
          <w:szCs w:val="24"/>
          <w:lang w:val="fr-FR"/>
        </w:rPr>
        <w:t xml:space="preserve">section du questionnaire </w:t>
      </w:r>
      <w:r w:rsidR="00D14729">
        <w:rPr>
          <w:rFonts w:ascii="Times New Roman" w:hAnsi="Times New Roman" w:cs="Times New Roman"/>
          <w:sz w:val="24"/>
          <w:szCs w:val="24"/>
          <w:lang w:val="fr-FR"/>
        </w:rPr>
        <w:t xml:space="preserve">résulte en </w:t>
      </w:r>
      <w:r w:rsidR="00AC1E42">
        <w:rPr>
          <w:rFonts w:ascii="Times New Roman" w:hAnsi="Times New Roman" w:cs="Times New Roman"/>
          <w:sz w:val="24"/>
          <w:szCs w:val="24"/>
          <w:lang w:val="fr-FR"/>
        </w:rPr>
        <w:t xml:space="preserve">un fichier sauf si </w:t>
      </w:r>
      <w:r w:rsidR="00D14729">
        <w:rPr>
          <w:rFonts w:ascii="Times New Roman" w:hAnsi="Times New Roman" w:cs="Times New Roman"/>
          <w:sz w:val="24"/>
          <w:szCs w:val="24"/>
          <w:lang w:val="fr-FR"/>
        </w:rPr>
        <w:t>la conception du questionnaire ne le permet pas</w:t>
      </w:r>
      <w:r w:rsidR="00AC1E42">
        <w:rPr>
          <w:rFonts w:ascii="Times New Roman" w:hAnsi="Times New Roman" w:cs="Times New Roman"/>
          <w:sz w:val="24"/>
          <w:szCs w:val="24"/>
          <w:lang w:val="fr-FR"/>
        </w:rPr>
        <w:t>) ; ii</w:t>
      </w:r>
      <w:r w:rsidR="000C4BB2">
        <w:rPr>
          <w:rFonts w:ascii="Times New Roman" w:hAnsi="Times New Roman" w:cs="Times New Roman"/>
          <w:sz w:val="24"/>
          <w:szCs w:val="24"/>
          <w:lang w:val="fr-FR"/>
        </w:rPr>
        <w:t xml:space="preserve">) </w:t>
      </w:r>
      <w:r w:rsidR="007E6703">
        <w:rPr>
          <w:rFonts w:ascii="Times New Roman" w:hAnsi="Times New Roman" w:cs="Times New Roman"/>
          <w:sz w:val="24"/>
          <w:szCs w:val="24"/>
          <w:lang w:val="fr-FR"/>
        </w:rPr>
        <w:t xml:space="preserve">le fait de </w:t>
      </w:r>
      <w:r w:rsidR="000C4BB2">
        <w:rPr>
          <w:rFonts w:ascii="Times New Roman" w:hAnsi="Times New Roman" w:cs="Times New Roman"/>
          <w:sz w:val="24"/>
          <w:szCs w:val="24"/>
          <w:lang w:val="fr-FR"/>
        </w:rPr>
        <w:t xml:space="preserve">rendre facilement accessibles les données </w:t>
      </w:r>
      <w:r w:rsidR="007E6703">
        <w:rPr>
          <w:rFonts w:ascii="Times New Roman" w:hAnsi="Times New Roman" w:cs="Times New Roman"/>
          <w:sz w:val="24"/>
          <w:szCs w:val="24"/>
          <w:lang w:val="fr-FR"/>
        </w:rPr>
        <w:t xml:space="preserve">aux utilisateurs </w:t>
      </w:r>
      <w:r w:rsidR="000C4BB2">
        <w:rPr>
          <w:rFonts w:ascii="Times New Roman" w:hAnsi="Times New Roman" w:cs="Times New Roman"/>
          <w:sz w:val="24"/>
          <w:szCs w:val="24"/>
          <w:lang w:val="fr-FR"/>
        </w:rPr>
        <w:t xml:space="preserve">à l’INS et en dehors de l’INS (par exemple les chercheurs et les étudiants) ; </w:t>
      </w:r>
      <w:r>
        <w:rPr>
          <w:rFonts w:ascii="Times New Roman" w:hAnsi="Times New Roman" w:cs="Times New Roman"/>
          <w:sz w:val="24"/>
          <w:szCs w:val="24"/>
          <w:lang w:val="fr-FR"/>
        </w:rPr>
        <w:t xml:space="preserve">et </w:t>
      </w:r>
      <w:r w:rsidRPr="005E2912">
        <w:rPr>
          <w:rFonts w:ascii="Times New Roman" w:hAnsi="Times New Roman" w:cs="Times New Roman"/>
          <w:sz w:val="24"/>
          <w:szCs w:val="24"/>
          <w:lang w:val="fr-FR"/>
        </w:rPr>
        <w:t>ii</w:t>
      </w:r>
      <w:r w:rsidR="000C4BB2">
        <w:rPr>
          <w:rFonts w:ascii="Times New Roman" w:hAnsi="Times New Roman" w:cs="Times New Roman"/>
          <w:sz w:val="24"/>
          <w:szCs w:val="24"/>
          <w:lang w:val="fr-FR"/>
        </w:rPr>
        <w:t>i</w:t>
      </w:r>
      <w:r w:rsidRPr="005E2912">
        <w:rPr>
          <w:rFonts w:ascii="Times New Roman" w:hAnsi="Times New Roman" w:cs="Times New Roman"/>
          <w:sz w:val="24"/>
          <w:szCs w:val="24"/>
          <w:lang w:val="fr-FR"/>
        </w:rPr>
        <w:t xml:space="preserve">) </w:t>
      </w:r>
      <w:r w:rsidR="007E6703">
        <w:rPr>
          <w:rFonts w:ascii="Times New Roman" w:hAnsi="Times New Roman" w:cs="Times New Roman"/>
          <w:sz w:val="24"/>
          <w:szCs w:val="24"/>
          <w:lang w:val="fr-FR"/>
        </w:rPr>
        <w:t xml:space="preserve">le fait de </w:t>
      </w:r>
      <w:r w:rsidRPr="005E2912">
        <w:rPr>
          <w:rFonts w:ascii="Times New Roman" w:hAnsi="Times New Roman" w:cs="Times New Roman"/>
          <w:sz w:val="24"/>
          <w:szCs w:val="24"/>
          <w:lang w:val="fr-FR"/>
        </w:rPr>
        <w:t xml:space="preserve">permettre </w:t>
      </w:r>
      <w:r w:rsidR="000C4BB2">
        <w:rPr>
          <w:rFonts w:ascii="Times New Roman" w:hAnsi="Times New Roman" w:cs="Times New Roman"/>
          <w:sz w:val="24"/>
          <w:szCs w:val="24"/>
          <w:lang w:val="fr-FR"/>
        </w:rPr>
        <w:t>un traitement aisé de</w:t>
      </w:r>
      <w:r w:rsidR="004B78F7">
        <w:rPr>
          <w:rFonts w:ascii="Times New Roman" w:hAnsi="Times New Roman" w:cs="Times New Roman"/>
          <w:sz w:val="24"/>
          <w:szCs w:val="24"/>
          <w:lang w:val="fr-FR"/>
        </w:rPr>
        <w:t>s</w:t>
      </w:r>
      <w:r w:rsidR="000C4BB2">
        <w:rPr>
          <w:rFonts w:ascii="Times New Roman" w:hAnsi="Times New Roman" w:cs="Times New Roman"/>
          <w:sz w:val="24"/>
          <w:szCs w:val="24"/>
          <w:lang w:val="fr-FR"/>
        </w:rPr>
        <w:t xml:space="preserve"> données au niveau régional.</w:t>
      </w:r>
    </w:p>
    <w:p w14:paraId="223EC410" w14:textId="77777777" w:rsidR="004F7088" w:rsidRDefault="004F7088" w:rsidP="004F7088">
      <w:pPr>
        <w:spacing w:after="0" w:line="240" w:lineRule="auto"/>
        <w:jc w:val="both"/>
        <w:rPr>
          <w:rFonts w:ascii="Times New Roman" w:hAnsi="Times New Roman" w:cs="Times New Roman"/>
          <w:sz w:val="24"/>
          <w:szCs w:val="24"/>
          <w:lang w:val="fr-FR"/>
        </w:rPr>
      </w:pPr>
    </w:p>
    <w:p w14:paraId="5CF470CE" w14:textId="77777777" w:rsidR="00AC1E42" w:rsidRDefault="00AC1E42"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D06009">
        <w:rPr>
          <w:rFonts w:ascii="Times New Roman" w:hAnsi="Times New Roman" w:cs="Times New Roman"/>
          <w:sz w:val="24"/>
          <w:szCs w:val="24"/>
          <w:lang w:val="fr-FR"/>
        </w:rPr>
        <w:t>es</w:t>
      </w:r>
      <w:r>
        <w:rPr>
          <w:rFonts w:ascii="Times New Roman" w:hAnsi="Times New Roman" w:cs="Times New Roman"/>
          <w:sz w:val="24"/>
          <w:szCs w:val="24"/>
          <w:lang w:val="fr-FR"/>
        </w:rPr>
        <w:t xml:space="preserve"> règle</w:t>
      </w:r>
      <w:r w:rsidR="00D06009">
        <w:rPr>
          <w:rFonts w:ascii="Times New Roman" w:hAnsi="Times New Roman" w:cs="Times New Roman"/>
          <w:sz w:val="24"/>
          <w:szCs w:val="24"/>
          <w:lang w:val="fr-FR"/>
        </w:rPr>
        <w:t>s retenues pou</w:t>
      </w:r>
      <w:r>
        <w:rPr>
          <w:rFonts w:ascii="Times New Roman" w:hAnsi="Times New Roman" w:cs="Times New Roman"/>
          <w:sz w:val="24"/>
          <w:szCs w:val="24"/>
          <w:lang w:val="fr-FR"/>
        </w:rPr>
        <w:t>r nommer les fichiers et les variables s</w:t>
      </w:r>
      <w:r w:rsidR="00D06009">
        <w:rPr>
          <w:rFonts w:ascii="Times New Roman" w:hAnsi="Times New Roman" w:cs="Times New Roman"/>
          <w:sz w:val="24"/>
          <w:szCs w:val="24"/>
          <w:lang w:val="fr-FR"/>
        </w:rPr>
        <w:t>on</w:t>
      </w:r>
      <w:r>
        <w:rPr>
          <w:rFonts w:ascii="Times New Roman" w:hAnsi="Times New Roman" w:cs="Times New Roman"/>
          <w:sz w:val="24"/>
          <w:szCs w:val="24"/>
          <w:lang w:val="fr-FR"/>
        </w:rPr>
        <w:t>t simple</w:t>
      </w:r>
      <w:r w:rsidR="00D06009">
        <w:rPr>
          <w:rFonts w:ascii="Times New Roman" w:hAnsi="Times New Roman" w:cs="Times New Roman"/>
          <w:sz w:val="24"/>
          <w:szCs w:val="24"/>
          <w:lang w:val="fr-FR"/>
        </w:rPr>
        <w:t>s</w:t>
      </w:r>
      <w:r>
        <w:rPr>
          <w:rFonts w:ascii="Times New Roman" w:hAnsi="Times New Roman" w:cs="Times New Roman"/>
          <w:sz w:val="24"/>
          <w:szCs w:val="24"/>
          <w:lang w:val="fr-FR"/>
        </w:rPr>
        <w:t xml:space="preserve"> et logique</w:t>
      </w:r>
      <w:r w:rsidR="00D06009">
        <w:rPr>
          <w:rFonts w:ascii="Times New Roman" w:hAnsi="Times New Roman" w:cs="Times New Roman"/>
          <w:sz w:val="24"/>
          <w:szCs w:val="24"/>
          <w:lang w:val="fr-FR"/>
        </w:rPr>
        <w:t>s</w:t>
      </w:r>
      <w:r>
        <w:rPr>
          <w:rFonts w:ascii="Times New Roman" w:hAnsi="Times New Roman" w:cs="Times New Roman"/>
          <w:sz w:val="24"/>
          <w:szCs w:val="24"/>
          <w:lang w:val="fr-FR"/>
        </w:rPr>
        <w:t>. Elle</w:t>
      </w:r>
      <w:r w:rsidR="00D06009">
        <w:rPr>
          <w:rFonts w:ascii="Times New Roman" w:hAnsi="Times New Roman" w:cs="Times New Roman"/>
          <w:sz w:val="24"/>
          <w:szCs w:val="24"/>
          <w:lang w:val="fr-FR"/>
        </w:rPr>
        <w:t>s</w:t>
      </w:r>
      <w:r>
        <w:rPr>
          <w:rFonts w:ascii="Times New Roman" w:hAnsi="Times New Roman" w:cs="Times New Roman"/>
          <w:sz w:val="24"/>
          <w:szCs w:val="24"/>
          <w:lang w:val="fr-FR"/>
        </w:rPr>
        <w:t xml:space="preserve"> répond</w:t>
      </w:r>
      <w:r w:rsidR="00D06009">
        <w:rPr>
          <w:rFonts w:ascii="Times New Roman" w:hAnsi="Times New Roman" w:cs="Times New Roman"/>
          <w:sz w:val="24"/>
          <w:szCs w:val="24"/>
          <w:lang w:val="fr-FR"/>
        </w:rPr>
        <w:t>ent</w:t>
      </w:r>
      <w:r>
        <w:rPr>
          <w:rFonts w:ascii="Times New Roman" w:hAnsi="Times New Roman" w:cs="Times New Roman"/>
          <w:sz w:val="24"/>
          <w:szCs w:val="24"/>
          <w:lang w:val="fr-FR"/>
        </w:rPr>
        <w:t xml:space="preserve"> au souci de permettre à un utilisateur </w:t>
      </w:r>
      <w:r w:rsidR="00B44327">
        <w:rPr>
          <w:rFonts w:ascii="Times New Roman" w:hAnsi="Times New Roman" w:cs="Times New Roman"/>
          <w:sz w:val="24"/>
          <w:szCs w:val="24"/>
          <w:lang w:val="fr-FR"/>
        </w:rPr>
        <w:t>quel</w:t>
      </w:r>
      <w:r w:rsidR="00C904F4">
        <w:rPr>
          <w:rFonts w:ascii="Times New Roman" w:hAnsi="Times New Roman" w:cs="Times New Roman"/>
          <w:sz w:val="24"/>
          <w:szCs w:val="24"/>
          <w:lang w:val="fr-FR"/>
        </w:rPr>
        <w:t xml:space="preserve"> qu’il soit, </w:t>
      </w:r>
      <w:r w:rsidR="008977BE">
        <w:rPr>
          <w:rFonts w:ascii="Times New Roman" w:hAnsi="Times New Roman" w:cs="Times New Roman"/>
          <w:sz w:val="24"/>
          <w:szCs w:val="24"/>
          <w:lang w:val="fr-FR"/>
        </w:rPr>
        <w:t>disposant d</w:t>
      </w:r>
      <w:r>
        <w:rPr>
          <w:rFonts w:ascii="Times New Roman" w:hAnsi="Times New Roman" w:cs="Times New Roman"/>
          <w:sz w:val="24"/>
          <w:szCs w:val="24"/>
          <w:lang w:val="fr-FR"/>
        </w:rPr>
        <w:t>es documents techniques</w:t>
      </w:r>
      <w:r w:rsidR="00D06009">
        <w:rPr>
          <w:rFonts w:ascii="Times New Roman" w:hAnsi="Times New Roman" w:cs="Times New Roman"/>
          <w:sz w:val="24"/>
          <w:szCs w:val="24"/>
          <w:lang w:val="fr-FR"/>
        </w:rPr>
        <w:t xml:space="preserve"> de l’enquête (</w:t>
      </w:r>
      <w:r>
        <w:rPr>
          <w:rFonts w:ascii="Times New Roman" w:hAnsi="Times New Roman" w:cs="Times New Roman"/>
          <w:sz w:val="24"/>
          <w:szCs w:val="24"/>
          <w:lang w:val="fr-FR"/>
        </w:rPr>
        <w:t xml:space="preserve">questionnaires, </w:t>
      </w:r>
      <w:r w:rsidR="00D06009">
        <w:rPr>
          <w:rFonts w:ascii="Times New Roman" w:hAnsi="Times New Roman" w:cs="Times New Roman"/>
          <w:sz w:val="24"/>
          <w:szCs w:val="24"/>
          <w:lang w:val="fr-FR"/>
        </w:rPr>
        <w:t xml:space="preserve">nomenclatures, manuels, etc.) </w:t>
      </w:r>
      <w:r>
        <w:rPr>
          <w:rFonts w:ascii="Times New Roman" w:hAnsi="Times New Roman" w:cs="Times New Roman"/>
          <w:sz w:val="24"/>
          <w:szCs w:val="24"/>
          <w:lang w:val="fr-FR"/>
        </w:rPr>
        <w:t>de pouvoir utiliser les fichiers sans difficulté.</w:t>
      </w:r>
    </w:p>
    <w:p w14:paraId="28986442" w14:textId="77777777" w:rsidR="00AC1E42" w:rsidRPr="005E2912" w:rsidRDefault="00AC1E42" w:rsidP="004F7088">
      <w:pPr>
        <w:spacing w:after="0" w:line="240" w:lineRule="auto"/>
        <w:jc w:val="both"/>
        <w:rPr>
          <w:rFonts w:ascii="Times New Roman" w:hAnsi="Times New Roman" w:cs="Times New Roman"/>
          <w:sz w:val="24"/>
          <w:szCs w:val="24"/>
          <w:lang w:val="fr-FR"/>
        </w:rPr>
      </w:pPr>
    </w:p>
    <w:p w14:paraId="794AEE26" w14:textId="77777777" w:rsidR="004F7088" w:rsidRPr="005E2912" w:rsidRDefault="00D06009"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 </w:t>
      </w:r>
      <w:r w:rsidR="004F7088" w:rsidRPr="005E2912">
        <w:rPr>
          <w:rFonts w:ascii="Times New Roman" w:hAnsi="Times New Roman" w:cs="Times New Roman"/>
          <w:sz w:val="24"/>
          <w:szCs w:val="24"/>
          <w:lang w:val="fr-FR"/>
        </w:rPr>
        <w:t xml:space="preserve">fichier de </w:t>
      </w:r>
      <w:r>
        <w:rPr>
          <w:rFonts w:ascii="Times New Roman" w:hAnsi="Times New Roman" w:cs="Times New Roman"/>
          <w:sz w:val="24"/>
          <w:szCs w:val="24"/>
          <w:lang w:val="fr-FR"/>
        </w:rPr>
        <w:t xml:space="preserve">données quelconque va porter le nom suivant </w:t>
      </w:r>
      <w:r w:rsidR="004F7088" w:rsidRPr="005E2912">
        <w:rPr>
          <w:rFonts w:ascii="Times New Roman" w:hAnsi="Times New Roman" w:cs="Times New Roman"/>
          <w:sz w:val="24"/>
          <w:szCs w:val="24"/>
          <w:lang w:val="fr-FR"/>
        </w:rPr>
        <w:t xml:space="preserve">: sab_cd_XYZ2018 où </w:t>
      </w:r>
      <w:proofErr w:type="spellStart"/>
      <w:r w:rsidR="004F7088" w:rsidRPr="005E2912">
        <w:rPr>
          <w:rFonts w:ascii="Times New Roman" w:hAnsi="Times New Roman" w:cs="Times New Roman"/>
          <w:sz w:val="24"/>
          <w:szCs w:val="24"/>
          <w:lang w:val="fr-FR"/>
        </w:rPr>
        <w:t>s est</w:t>
      </w:r>
      <w:proofErr w:type="spellEnd"/>
      <w:r w:rsidR="004F7088" w:rsidRPr="005E2912">
        <w:rPr>
          <w:rFonts w:ascii="Times New Roman" w:hAnsi="Times New Roman" w:cs="Times New Roman"/>
          <w:sz w:val="24"/>
          <w:szCs w:val="24"/>
          <w:lang w:val="fr-FR"/>
        </w:rPr>
        <w:t xml:space="preserve"> fixe </w:t>
      </w:r>
      <w:r>
        <w:rPr>
          <w:rFonts w:ascii="Times New Roman" w:hAnsi="Times New Roman" w:cs="Times New Roman"/>
          <w:sz w:val="24"/>
          <w:szCs w:val="24"/>
          <w:lang w:val="fr-FR"/>
        </w:rPr>
        <w:t>et s</w:t>
      </w:r>
      <w:r w:rsidR="004F7088" w:rsidRPr="005E2912">
        <w:rPr>
          <w:rFonts w:ascii="Times New Roman" w:hAnsi="Times New Roman" w:cs="Times New Roman"/>
          <w:sz w:val="24"/>
          <w:szCs w:val="24"/>
          <w:lang w:val="fr-FR"/>
        </w:rPr>
        <w:t xml:space="preserve">e réfère à « section », ab est le numéro de la section du questionnaire (exemple 01 pour la section 1, 02 pour la section 2, 16 pour la section 16, etc.), cd est le code du questionnaire (me pour les fichiers ménages, et </w:t>
      </w:r>
      <w:proofErr w:type="spellStart"/>
      <w:r w:rsidR="004F7088" w:rsidRPr="005E2912">
        <w:rPr>
          <w:rFonts w:ascii="Times New Roman" w:hAnsi="Times New Roman" w:cs="Times New Roman"/>
          <w:sz w:val="24"/>
          <w:szCs w:val="24"/>
          <w:lang w:val="fr-FR"/>
        </w:rPr>
        <w:t>co</w:t>
      </w:r>
      <w:proofErr w:type="spellEnd"/>
      <w:r w:rsidR="004F7088" w:rsidRPr="005E2912">
        <w:rPr>
          <w:rFonts w:ascii="Times New Roman" w:hAnsi="Times New Roman" w:cs="Times New Roman"/>
          <w:sz w:val="24"/>
          <w:szCs w:val="24"/>
          <w:lang w:val="fr-FR"/>
        </w:rPr>
        <w:t xml:space="preserve"> pour les fichiers communautaires), XYZ est le code pays à trois caractères</w:t>
      </w:r>
      <w:r w:rsidR="00075E22">
        <w:rPr>
          <w:rFonts w:ascii="Times New Roman" w:hAnsi="Times New Roman" w:cs="Times New Roman"/>
          <w:sz w:val="24"/>
          <w:szCs w:val="24"/>
          <w:lang w:val="fr-FR"/>
        </w:rPr>
        <w:t xml:space="preserve"> (les codes des pays sont consignés dans le tableau ci-dessous)</w:t>
      </w:r>
      <w:r w:rsidR="004F7088" w:rsidRPr="005E2912">
        <w:rPr>
          <w:rFonts w:ascii="Times New Roman" w:hAnsi="Times New Roman" w:cs="Times New Roman"/>
          <w:sz w:val="24"/>
          <w:szCs w:val="24"/>
          <w:lang w:val="fr-FR"/>
        </w:rPr>
        <w:t>. Ainsi, par exemple, le</w:t>
      </w:r>
      <w:r w:rsidR="00075E22">
        <w:rPr>
          <w:rFonts w:ascii="Times New Roman" w:hAnsi="Times New Roman" w:cs="Times New Roman"/>
          <w:sz w:val="24"/>
          <w:szCs w:val="24"/>
          <w:lang w:val="fr-FR"/>
        </w:rPr>
        <w:t xml:space="preserve"> fichier </w:t>
      </w:r>
      <w:r>
        <w:rPr>
          <w:rFonts w:ascii="Times New Roman" w:hAnsi="Times New Roman" w:cs="Times New Roman"/>
          <w:sz w:val="24"/>
          <w:szCs w:val="24"/>
          <w:lang w:val="fr-FR"/>
        </w:rPr>
        <w:t xml:space="preserve">ménage de </w:t>
      </w:r>
      <w:r w:rsidRPr="005E2912">
        <w:rPr>
          <w:rFonts w:ascii="Times New Roman" w:hAnsi="Times New Roman" w:cs="Times New Roman"/>
          <w:sz w:val="24"/>
          <w:szCs w:val="24"/>
          <w:lang w:val="fr-FR"/>
        </w:rPr>
        <w:t xml:space="preserve">la </w:t>
      </w:r>
      <w:r w:rsidRPr="00D06009">
        <w:rPr>
          <w:rFonts w:ascii="Times New Roman" w:hAnsi="Times New Roman" w:cs="Times New Roman"/>
          <w:sz w:val="24"/>
          <w:szCs w:val="24"/>
          <w:lang w:val="fr-FR"/>
        </w:rPr>
        <w:t>section</w:t>
      </w:r>
      <w:r w:rsidRPr="000153C2">
        <w:rPr>
          <w:rFonts w:ascii="Times New Roman" w:hAnsi="Times New Roman" w:cs="Times New Roman"/>
          <w:i/>
          <w:sz w:val="24"/>
          <w:szCs w:val="24"/>
          <w:lang w:val="fr-FR"/>
        </w:rPr>
        <w:t xml:space="preserve"> </w:t>
      </w:r>
      <w:r w:rsidRPr="00D06009">
        <w:rPr>
          <w:rFonts w:ascii="Times New Roman" w:hAnsi="Times New Roman" w:cs="Times New Roman"/>
          <w:sz w:val="24"/>
          <w:szCs w:val="24"/>
          <w:lang w:val="fr-FR"/>
        </w:rPr>
        <w:t>6 (Epargne et crédit)</w:t>
      </w:r>
      <w:r w:rsidRPr="005E2912">
        <w:rPr>
          <w:rFonts w:ascii="Times New Roman" w:hAnsi="Times New Roman" w:cs="Times New Roman"/>
          <w:sz w:val="24"/>
          <w:szCs w:val="24"/>
          <w:lang w:val="fr-FR"/>
        </w:rPr>
        <w:t xml:space="preserve"> </w:t>
      </w:r>
      <w:r w:rsidR="000153C2">
        <w:rPr>
          <w:rFonts w:ascii="Times New Roman" w:hAnsi="Times New Roman" w:cs="Times New Roman"/>
          <w:sz w:val="24"/>
          <w:szCs w:val="24"/>
          <w:lang w:val="fr-FR"/>
        </w:rPr>
        <w:t xml:space="preserve">de l’enquête du Bénin, </w:t>
      </w:r>
      <w:r w:rsidR="004F7088" w:rsidRPr="005E2912">
        <w:rPr>
          <w:rFonts w:ascii="Times New Roman" w:hAnsi="Times New Roman" w:cs="Times New Roman"/>
          <w:sz w:val="24"/>
          <w:szCs w:val="24"/>
          <w:lang w:val="fr-FR"/>
        </w:rPr>
        <w:t>ser</w:t>
      </w:r>
      <w:r w:rsidR="00075E22">
        <w:rPr>
          <w:rFonts w:ascii="Times New Roman" w:hAnsi="Times New Roman" w:cs="Times New Roman"/>
          <w:sz w:val="24"/>
          <w:szCs w:val="24"/>
          <w:lang w:val="fr-FR"/>
        </w:rPr>
        <w:t>a</w:t>
      </w:r>
      <w:r w:rsidR="004F7088" w:rsidRPr="005E2912">
        <w:rPr>
          <w:rFonts w:ascii="Times New Roman" w:hAnsi="Times New Roman" w:cs="Times New Roman"/>
          <w:sz w:val="24"/>
          <w:szCs w:val="24"/>
          <w:lang w:val="fr-FR"/>
        </w:rPr>
        <w:t xml:space="preserve"> nommé s06_me_BEN2018. </w:t>
      </w:r>
    </w:p>
    <w:p w14:paraId="4A9F0E28"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52EEF32A" w14:textId="77777777" w:rsidR="004F7088" w:rsidRPr="005E2912" w:rsidRDefault="004F7088" w:rsidP="004F7088">
      <w:p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 xml:space="preserve">Lorsque le nom de la section contient une lettre, </w:t>
      </w:r>
      <w:r w:rsidR="00075E22" w:rsidRPr="005E2912">
        <w:rPr>
          <w:rFonts w:ascii="Times New Roman" w:hAnsi="Times New Roman" w:cs="Times New Roman"/>
          <w:sz w:val="24"/>
          <w:szCs w:val="24"/>
          <w:lang w:val="fr-FR"/>
        </w:rPr>
        <w:t xml:space="preserve">le nom du fichier incorporera la lettre. </w:t>
      </w:r>
      <w:r w:rsidR="00D06009">
        <w:rPr>
          <w:rFonts w:ascii="Times New Roman" w:hAnsi="Times New Roman" w:cs="Times New Roman"/>
          <w:sz w:val="24"/>
          <w:szCs w:val="24"/>
          <w:lang w:val="fr-FR"/>
        </w:rPr>
        <w:t xml:space="preserve">On prend comme </w:t>
      </w:r>
      <w:r w:rsidRPr="005E2912">
        <w:rPr>
          <w:rFonts w:ascii="Times New Roman" w:hAnsi="Times New Roman" w:cs="Times New Roman"/>
          <w:sz w:val="24"/>
          <w:szCs w:val="24"/>
          <w:lang w:val="fr-FR"/>
        </w:rPr>
        <w:t>exemple</w:t>
      </w:r>
      <w:r w:rsidR="000153C2">
        <w:rPr>
          <w:rFonts w:ascii="Times New Roman" w:hAnsi="Times New Roman" w:cs="Times New Roman"/>
          <w:sz w:val="24"/>
          <w:szCs w:val="24"/>
          <w:lang w:val="fr-FR"/>
        </w:rPr>
        <w:t xml:space="preserve"> </w:t>
      </w:r>
      <w:r w:rsidR="00D06009">
        <w:rPr>
          <w:rFonts w:ascii="Times New Roman" w:hAnsi="Times New Roman" w:cs="Times New Roman"/>
          <w:sz w:val="24"/>
          <w:szCs w:val="24"/>
          <w:lang w:val="fr-FR"/>
        </w:rPr>
        <w:t xml:space="preserve">les fichiers de la </w:t>
      </w:r>
      <w:r w:rsidR="00D06009" w:rsidRPr="00D06009">
        <w:rPr>
          <w:rFonts w:ascii="Times New Roman" w:hAnsi="Times New Roman" w:cs="Times New Roman"/>
          <w:sz w:val="24"/>
          <w:szCs w:val="24"/>
          <w:lang w:val="fr-FR"/>
        </w:rPr>
        <w:t xml:space="preserve">section 8 </w:t>
      </w:r>
      <w:r w:rsidR="00D06009">
        <w:rPr>
          <w:rFonts w:ascii="Times New Roman" w:hAnsi="Times New Roman" w:cs="Times New Roman"/>
          <w:sz w:val="24"/>
          <w:szCs w:val="24"/>
          <w:lang w:val="fr-FR"/>
        </w:rPr>
        <w:t>(</w:t>
      </w:r>
      <w:r w:rsidR="00D06009" w:rsidRPr="00D06009">
        <w:rPr>
          <w:rFonts w:ascii="Times New Roman" w:hAnsi="Times New Roman" w:cs="Times New Roman"/>
          <w:sz w:val="24"/>
          <w:szCs w:val="24"/>
          <w:lang w:val="fr-FR"/>
        </w:rPr>
        <w:t>Sécurité alimentaire</w:t>
      </w:r>
      <w:r w:rsidR="00F62293">
        <w:rPr>
          <w:rFonts w:ascii="Times New Roman" w:hAnsi="Times New Roman" w:cs="Times New Roman"/>
          <w:sz w:val="24"/>
          <w:szCs w:val="24"/>
          <w:lang w:val="fr-FR"/>
        </w:rPr>
        <w:t xml:space="preserve"> -</w:t>
      </w:r>
      <w:r w:rsidR="00D06009" w:rsidRPr="00D06009">
        <w:rPr>
          <w:rFonts w:ascii="Times New Roman" w:hAnsi="Times New Roman" w:cs="Times New Roman"/>
          <w:sz w:val="24"/>
          <w:szCs w:val="24"/>
          <w:lang w:val="fr-FR"/>
        </w:rPr>
        <w:t xml:space="preserve"> Partie A : Echelle d’expérience d’insécurité alimentaire et Partie B : Complément sur la consommation alimentaire des 7 derniers </w:t>
      </w:r>
      <w:r w:rsidR="00D06009" w:rsidRPr="00D06009">
        <w:rPr>
          <w:rFonts w:ascii="Times New Roman" w:hAnsi="Times New Roman" w:cs="Times New Roman"/>
          <w:sz w:val="24"/>
          <w:szCs w:val="24"/>
          <w:lang w:val="fr-FR"/>
        </w:rPr>
        <w:lastRenderedPageBreak/>
        <w:t>jours</w:t>
      </w:r>
      <w:r w:rsidR="00F62293">
        <w:rPr>
          <w:rFonts w:ascii="Times New Roman" w:hAnsi="Times New Roman" w:cs="Times New Roman"/>
          <w:sz w:val="24"/>
          <w:szCs w:val="24"/>
          <w:lang w:val="fr-FR"/>
        </w:rPr>
        <w:t>) du Burkina Faso ; c</w:t>
      </w:r>
      <w:r w:rsidR="00FF2084">
        <w:rPr>
          <w:rFonts w:ascii="Times New Roman" w:hAnsi="Times New Roman" w:cs="Times New Roman"/>
          <w:sz w:val="24"/>
          <w:szCs w:val="24"/>
          <w:lang w:val="fr-FR"/>
        </w:rPr>
        <w:t xml:space="preserve">es deux fichiers seront </w:t>
      </w:r>
      <w:r w:rsidR="000153C2">
        <w:rPr>
          <w:rFonts w:ascii="Times New Roman" w:hAnsi="Times New Roman" w:cs="Times New Roman"/>
          <w:sz w:val="24"/>
          <w:szCs w:val="24"/>
          <w:lang w:val="fr-FR"/>
        </w:rPr>
        <w:t xml:space="preserve">respectivement </w:t>
      </w:r>
      <w:r w:rsidR="00F62293">
        <w:rPr>
          <w:rFonts w:ascii="Times New Roman" w:hAnsi="Times New Roman" w:cs="Times New Roman"/>
          <w:sz w:val="24"/>
          <w:szCs w:val="24"/>
          <w:lang w:val="fr-FR"/>
        </w:rPr>
        <w:t>intitul</w:t>
      </w:r>
      <w:r w:rsidR="00FF2084">
        <w:rPr>
          <w:rFonts w:ascii="Times New Roman" w:hAnsi="Times New Roman" w:cs="Times New Roman"/>
          <w:sz w:val="24"/>
          <w:szCs w:val="24"/>
          <w:lang w:val="fr-FR"/>
        </w:rPr>
        <w:t xml:space="preserve">és : </w:t>
      </w:r>
      <w:r w:rsidRPr="005E2912">
        <w:rPr>
          <w:rFonts w:ascii="Times New Roman" w:hAnsi="Times New Roman" w:cs="Times New Roman"/>
          <w:sz w:val="24"/>
          <w:szCs w:val="24"/>
          <w:lang w:val="fr-FR"/>
        </w:rPr>
        <w:t>s08A_me_B</w:t>
      </w:r>
      <w:r w:rsidR="00F62293">
        <w:rPr>
          <w:rFonts w:ascii="Times New Roman" w:hAnsi="Times New Roman" w:cs="Times New Roman"/>
          <w:sz w:val="24"/>
          <w:szCs w:val="24"/>
          <w:lang w:val="fr-FR"/>
        </w:rPr>
        <w:t>FA</w:t>
      </w:r>
      <w:r w:rsidRPr="005E2912">
        <w:rPr>
          <w:rFonts w:ascii="Times New Roman" w:hAnsi="Times New Roman" w:cs="Times New Roman"/>
          <w:sz w:val="24"/>
          <w:szCs w:val="24"/>
          <w:lang w:val="fr-FR"/>
        </w:rPr>
        <w:t>2018 et s08B_me_B</w:t>
      </w:r>
      <w:r w:rsidR="00F62293">
        <w:rPr>
          <w:rFonts w:ascii="Times New Roman" w:hAnsi="Times New Roman" w:cs="Times New Roman"/>
          <w:sz w:val="24"/>
          <w:szCs w:val="24"/>
          <w:lang w:val="fr-FR"/>
        </w:rPr>
        <w:t>FA</w:t>
      </w:r>
      <w:r w:rsidRPr="005E2912">
        <w:rPr>
          <w:rFonts w:ascii="Times New Roman" w:hAnsi="Times New Roman" w:cs="Times New Roman"/>
          <w:sz w:val="24"/>
          <w:szCs w:val="24"/>
          <w:lang w:val="fr-FR"/>
        </w:rPr>
        <w:t>2018.</w:t>
      </w:r>
    </w:p>
    <w:p w14:paraId="33F37BE8"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1EE55178" w14:textId="77777777" w:rsidR="004F7088" w:rsidRPr="005E2912" w:rsidRDefault="000153C2"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Tableau 1 : C</w:t>
      </w:r>
      <w:r w:rsidR="004F7088" w:rsidRPr="005E2912">
        <w:rPr>
          <w:rFonts w:ascii="Times New Roman" w:hAnsi="Times New Roman" w:cs="Times New Roman"/>
          <w:sz w:val="24"/>
          <w:szCs w:val="24"/>
          <w:lang w:val="fr-FR"/>
        </w:rPr>
        <w:t xml:space="preserve">odes pays à trois caractères pour les pays UEMOA </w:t>
      </w:r>
    </w:p>
    <w:tbl>
      <w:tblPr>
        <w:tblStyle w:val="TableGrid"/>
        <w:tblW w:w="0" w:type="auto"/>
        <w:tblLook w:val="04A0" w:firstRow="1" w:lastRow="0" w:firstColumn="1" w:lastColumn="0" w:noHBand="0" w:noVBand="1"/>
      </w:tblPr>
      <w:tblGrid>
        <w:gridCol w:w="1908"/>
        <w:gridCol w:w="4387"/>
      </w:tblGrid>
      <w:tr w:rsidR="004F7088" w:rsidRPr="005E2912" w14:paraId="58BF20F7" w14:textId="77777777" w:rsidTr="000153C2">
        <w:tc>
          <w:tcPr>
            <w:tcW w:w="1908" w:type="dxa"/>
          </w:tcPr>
          <w:p w14:paraId="5E73286E" w14:textId="77777777" w:rsidR="004F7088" w:rsidRPr="005E2912" w:rsidRDefault="004F7088" w:rsidP="0095169C">
            <w:pPr>
              <w:rPr>
                <w:szCs w:val="24"/>
                <w:lang w:val="fr-FR"/>
              </w:rPr>
            </w:pPr>
            <w:r w:rsidRPr="005E2912">
              <w:rPr>
                <w:szCs w:val="24"/>
                <w:lang w:val="fr-FR"/>
              </w:rPr>
              <w:t>Benin</w:t>
            </w:r>
          </w:p>
        </w:tc>
        <w:tc>
          <w:tcPr>
            <w:tcW w:w="4387" w:type="dxa"/>
          </w:tcPr>
          <w:p w14:paraId="02E2FAE0" w14:textId="77777777" w:rsidR="004F7088" w:rsidRPr="005E2912" w:rsidRDefault="004F7088" w:rsidP="0095169C">
            <w:pPr>
              <w:rPr>
                <w:szCs w:val="24"/>
                <w:lang w:val="fr-FR"/>
              </w:rPr>
            </w:pPr>
            <w:r w:rsidRPr="005E2912">
              <w:rPr>
                <w:szCs w:val="24"/>
                <w:lang w:val="fr-FR"/>
              </w:rPr>
              <w:t>BEN</w:t>
            </w:r>
          </w:p>
        </w:tc>
      </w:tr>
      <w:tr w:rsidR="004F7088" w:rsidRPr="005E2912" w14:paraId="2A21C188" w14:textId="77777777" w:rsidTr="000153C2">
        <w:tc>
          <w:tcPr>
            <w:tcW w:w="1908" w:type="dxa"/>
          </w:tcPr>
          <w:p w14:paraId="37608969" w14:textId="77777777" w:rsidR="004F7088" w:rsidRPr="005E2912" w:rsidRDefault="004F7088" w:rsidP="0095169C">
            <w:pPr>
              <w:rPr>
                <w:szCs w:val="24"/>
                <w:lang w:val="fr-FR"/>
              </w:rPr>
            </w:pPr>
            <w:r w:rsidRPr="005E2912">
              <w:rPr>
                <w:szCs w:val="24"/>
                <w:lang w:val="fr-FR"/>
              </w:rPr>
              <w:t>Burkina Faso</w:t>
            </w:r>
          </w:p>
        </w:tc>
        <w:tc>
          <w:tcPr>
            <w:tcW w:w="4387" w:type="dxa"/>
          </w:tcPr>
          <w:p w14:paraId="0D845E49" w14:textId="77777777" w:rsidR="004F7088" w:rsidRPr="005E2912" w:rsidRDefault="004F7088" w:rsidP="0095169C">
            <w:pPr>
              <w:rPr>
                <w:szCs w:val="24"/>
                <w:lang w:val="fr-FR"/>
              </w:rPr>
            </w:pPr>
            <w:r w:rsidRPr="005E2912">
              <w:rPr>
                <w:szCs w:val="24"/>
                <w:lang w:val="fr-FR"/>
              </w:rPr>
              <w:t>BFA</w:t>
            </w:r>
          </w:p>
        </w:tc>
      </w:tr>
      <w:tr w:rsidR="004F7088" w:rsidRPr="005E2912" w14:paraId="0B22FEAC" w14:textId="77777777" w:rsidTr="000153C2">
        <w:tc>
          <w:tcPr>
            <w:tcW w:w="1908" w:type="dxa"/>
          </w:tcPr>
          <w:p w14:paraId="6C0A3BEC" w14:textId="77777777" w:rsidR="004F7088" w:rsidRPr="005E2912" w:rsidRDefault="004F7088" w:rsidP="0095169C">
            <w:pPr>
              <w:rPr>
                <w:szCs w:val="24"/>
                <w:lang w:val="fr-FR"/>
              </w:rPr>
            </w:pPr>
            <w:r w:rsidRPr="005E2912">
              <w:rPr>
                <w:szCs w:val="24"/>
                <w:lang w:val="fr-FR"/>
              </w:rPr>
              <w:t>Côte d’Ivoire</w:t>
            </w:r>
          </w:p>
        </w:tc>
        <w:tc>
          <w:tcPr>
            <w:tcW w:w="4387" w:type="dxa"/>
          </w:tcPr>
          <w:p w14:paraId="5FA9AB71" w14:textId="77777777" w:rsidR="004F7088" w:rsidRPr="005E2912" w:rsidRDefault="004F7088" w:rsidP="0095169C">
            <w:pPr>
              <w:rPr>
                <w:szCs w:val="24"/>
                <w:lang w:val="fr-FR"/>
              </w:rPr>
            </w:pPr>
            <w:r w:rsidRPr="005E2912">
              <w:rPr>
                <w:szCs w:val="24"/>
                <w:lang w:val="fr-FR"/>
              </w:rPr>
              <w:t>CIV</w:t>
            </w:r>
          </w:p>
        </w:tc>
      </w:tr>
      <w:tr w:rsidR="004F7088" w:rsidRPr="005E2912" w14:paraId="0E9120B3" w14:textId="77777777" w:rsidTr="000153C2">
        <w:tc>
          <w:tcPr>
            <w:tcW w:w="1908" w:type="dxa"/>
          </w:tcPr>
          <w:p w14:paraId="5890C02F" w14:textId="77777777" w:rsidR="004F7088" w:rsidRPr="005E2912" w:rsidRDefault="004F7088" w:rsidP="0095169C">
            <w:pPr>
              <w:rPr>
                <w:szCs w:val="24"/>
                <w:lang w:val="fr-FR"/>
              </w:rPr>
            </w:pPr>
            <w:r w:rsidRPr="005E2912">
              <w:rPr>
                <w:szCs w:val="24"/>
                <w:lang w:val="fr-FR"/>
              </w:rPr>
              <w:t>Guinée Bissau</w:t>
            </w:r>
          </w:p>
        </w:tc>
        <w:tc>
          <w:tcPr>
            <w:tcW w:w="4387" w:type="dxa"/>
          </w:tcPr>
          <w:p w14:paraId="4429B1A7" w14:textId="77777777" w:rsidR="004F7088" w:rsidRPr="005E2912" w:rsidRDefault="004F7088" w:rsidP="0095169C">
            <w:pPr>
              <w:rPr>
                <w:szCs w:val="24"/>
                <w:lang w:val="fr-FR"/>
              </w:rPr>
            </w:pPr>
            <w:r w:rsidRPr="005E2912">
              <w:rPr>
                <w:szCs w:val="24"/>
                <w:lang w:val="fr-FR"/>
              </w:rPr>
              <w:t>GNB</w:t>
            </w:r>
          </w:p>
        </w:tc>
      </w:tr>
      <w:tr w:rsidR="004F7088" w:rsidRPr="005E2912" w14:paraId="70BD1C9D" w14:textId="77777777" w:rsidTr="000153C2">
        <w:tc>
          <w:tcPr>
            <w:tcW w:w="1908" w:type="dxa"/>
          </w:tcPr>
          <w:p w14:paraId="70A01C03" w14:textId="77777777" w:rsidR="004F7088" w:rsidRPr="005E2912" w:rsidRDefault="004F7088" w:rsidP="0095169C">
            <w:pPr>
              <w:rPr>
                <w:szCs w:val="24"/>
                <w:lang w:val="fr-FR"/>
              </w:rPr>
            </w:pPr>
            <w:r w:rsidRPr="005E2912">
              <w:rPr>
                <w:szCs w:val="24"/>
                <w:lang w:val="fr-FR"/>
              </w:rPr>
              <w:t>Mali</w:t>
            </w:r>
          </w:p>
        </w:tc>
        <w:tc>
          <w:tcPr>
            <w:tcW w:w="4387" w:type="dxa"/>
          </w:tcPr>
          <w:p w14:paraId="495F86A4" w14:textId="77777777" w:rsidR="004F7088" w:rsidRPr="005E2912" w:rsidRDefault="004F7088" w:rsidP="0095169C">
            <w:pPr>
              <w:rPr>
                <w:szCs w:val="24"/>
                <w:lang w:val="fr-FR"/>
              </w:rPr>
            </w:pPr>
            <w:r w:rsidRPr="005E2912">
              <w:rPr>
                <w:szCs w:val="24"/>
                <w:lang w:val="fr-FR"/>
              </w:rPr>
              <w:t>MLI</w:t>
            </w:r>
          </w:p>
        </w:tc>
      </w:tr>
      <w:tr w:rsidR="004F7088" w:rsidRPr="005E2912" w14:paraId="19461FAE" w14:textId="77777777" w:rsidTr="000153C2">
        <w:tc>
          <w:tcPr>
            <w:tcW w:w="1908" w:type="dxa"/>
          </w:tcPr>
          <w:p w14:paraId="21FFA77A" w14:textId="77777777" w:rsidR="004F7088" w:rsidRPr="005E2912" w:rsidRDefault="004F7088" w:rsidP="0095169C">
            <w:pPr>
              <w:rPr>
                <w:szCs w:val="24"/>
                <w:lang w:val="fr-FR"/>
              </w:rPr>
            </w:pPr>
            <w:r w:rsidRPr="005E2912">
              <w:rPr>
                <w:szCs w:val="24"/>
                <w:lang w:val="fr-FR"/>
              </w:rPr>
              <w:t>Niger</w:t>
            </w:r>
          </w:p>
        </w:tc>
        <w:tc>
          <w:tcPr>
            <w:tcW w:w="4387" w:type="dxa"/>
          </w:tcPr>
          <w:p w14:paraId="67C8B149" w14:textId="77777777" w:rsidR="004F7088" w:rsidRPr="005E2912" w:rsidRDefault="004F7088" w:rsidP="0095169C">
            <w:pPr>
              <w:rPr>
                <w:szCs w:val="24"/>
                <w:lang w:val="fr-FR"/>
              </w:rPr>
            </w:pPr>
            <w:r w:rsidRPr="005E2912">
              <w:rPr>
                <w:szCs w:val="24"/>
                <w:lang w:val="fr-FR"/>
              </w:rPr>
              <w:t>NER</w:t>
            </w:r>
          </w:p>
        </w:tc>
      </w:tr>
      <w:tr w:rsidR="004F7088" w:rsidRPr="005E2912" w14:paraId="15B656E8" w14:textId="77777777" w:rsidTr="000153C2">
        <w:tc>
          <w:tcPr>
            <w:tcW w:w="1908" w:type="dxa"/>
          </w:tcPr>
          <w:p w14:paraId="323A07BD" w14:textId="77777777" w:rsidR="004F7088" w:rsidRPr="005E2912" w:rsidRDefault="004F7088" w:rsidP="0095169C">
            <w:pPr>
              <w:rPr>
                <w:szCs w:val="24"/>
                <w:lang w:val="fr-FR"/>
              </w:rPr>
            </w:pPr>
            <w:r w:rsidRPr="005E2912">
              <w:rPr>
                <w:szCs w:val="24"/>
                <w:lang w:val="fr-FR"/>
              </w:rPr>
              <w:t>Sénégal</w:t>
            </w:r>
          </w:p>
        </w:tc>
        <w:tc>
          <w:tcPr>
            <w:tcW w:w="4387" w:type="dxa"/>
          </w:tcPr>
          <w:p w14:paraId="7747B9F8" w14:textId="77777777" w:rsidR="004F7088" w:rsidRPr="005E2912" w:rsidRDefault="004F7088" w:rsidP="0095169C">
            <w:pPr>
              <w:rPr>
                <w:szCs w:val="24"/>
                <w:lang w:val="fr-FR"/>
              </w:rPr>
            </w:pPr>
            <w:r w:rsidRPr="005E2912">
              <w:rPr>
                <w:szCs w:val="24"/>
                <w:lang w:val="fr-FR"/>
              </w:rPr>
              <w:t>SEN</w:t>
            </w:r>
          </w:p>
        </w:tc>
      </w:tr>
      <w:tr w:rsidR="004F7088" w:rsidRPr="005E2912" w14:paraId="55B7CB44" w14:textId="77777777" w:rsidTr="000153C2">
        <w:tc>
          <w:tcPr>
            <w:tcW w:w="1908" w:type="dxa"/>
          </w:tcPr>
          <w:p w14:paraId="0F30C6D8" w14:textId="77777777" w:rsidR="004F7088" w:rsidRPr="005E2912" w:rsidRDefault="004F7088" w:rsidP="0095169C">
            <w:pPr>
              <w:rPr>
                <w:szCs w:val="24"/>
                <w:lang w:val="fr-FR"/>
              </w:rPr>
            </w:pPr>
            <w:r w:rsidRPr="005E2912">
              <w:rPr>
                <w:szCs w:val="24"/>
                <w:lang w:val="fr-FR"/>
              </w:rPr>
              <w:t>Togo</w:t>
            </w:r>
          </w:p>
        </w:tc>
        <w:tc>
          <w:tcPr>
            <w:tcW w:w="4387" w:type="dxa"/>
          </w:tcPr>
          <w:p w14:paraId="5D4907A9" w14:textId="77777777" w:rsidR="004F7088" w:rsidRPr="005E2912" w:rsidRDefault="004F7088" w:rsidP="0095169C">
            <w:pPr>
              <w:rPr>
                <w:szCs w:val="24"/>
                <w:lang w:val="fr-FR"/>
              </w:rPr>
            </w:pPr>
            <w:r w:rsidRPr="005E2912">
              <w:rPr>
                <w:szCs w:val="24"/>
                <w:lang w:val="fr-FR"/>
              </w:rPr>
              <w:t>TGO</w:t>
            </w:r>
          </w:p>
        </w:tc>
      </w:tr>
    </w:tbl>
    <w:p w14:paraId="06FDC6A0"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50B99036" w14:textId="77777777" w:rsidR="004F7088" w:rsidRDefault="00BD1DF9" w:rsidP="009E3A9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L’application de collecte a été écrite avec le logiciel </w:t>
      </w:r>
      <w:r w:rsidRPr="00BD1DF9">
        <w:rPr>
          <w:rFonts w:ascii="Times New Roman" w:hAnsi="Times New Roman" w:cs="Times New Roman"/>
          <w:i/>
          <w:sz w:val="24"/>
          <w:szCs w:val="24"/>
          <w:lang w:val="fr-FR"/>
        </w:rPr>
        <w:t>Survey Solutions</w:t>
      </w:r>
      <w:r>
        <w:rPr>
          <w:rFonts w:ascii="Times New Roman" w:hAnsi="Times New Roman" w:cs="Times New Roman"/>
          <w:sz w:val="24"/>
          <w:szCs w:val="24"/>
          <w:lang w:val="fr-FR"/>
        </w:rPr>
        <w:t xml:space="preserve">. Les fichiers </w:t>
      </w:r>
      <w:r w:rsidR="001D1510">
        <w:rPr>
          <w:rFonts w:ascii="Times New Roman" w:hAnsi="Times New Roman" w:cs="Times New Roman"/>
          <w:sz w:val="24"/>
          <w:szCs w:val="24"/>
          <w:lang w:val="fr-FR"/>
        </w:rPr>
        <w:t xml:space="preserve">issus directement du logiciel ont des noms différents de ceux mentionnés ci-dessus. Mais plus important encore le transfert des fichiers de </w:t>
      </w:r>
      <w:r w:rsidR="001D1510" w:rsidRPr="00DC076B">
        <w:rPr>
          <w:rFonts w:ascii="Times New Roman" w:hAnsi="Times New Roman" w:cs="Times New Roman"/>
          <w:i/>
          <w:sz w:val="24"/>
          <w:szCs w:val="24"/>
          <w:lang w:val="fr-FR"/>
        </w:rPr>
        <w:t>Survey Solutions</w:t>
      </w:r>
      <w:r w:rsidR="001D1510">
        <w:rPr>
          <w:rFonts w:ascii="Times New Roman" w:hAnsi="Times New Roman" w:cs="Times New Roman"/>
          <w:sz w:val="24"/>
          <w:szCs w:val="24"/>
          <w:lang w:val="fr-FR"/>
        </w:rPr>
        <w:t xml:space="preserve"> à STATA n’a pas suivi la logique de</w:t>
      </w:r>
      <w:r w:rsidR="00E43DF8">
        <w:rPr>
          <w:rFonts w:ascii="Times New Roman" w:hAnsi="Times New Roman" w:cs="Times New Roman"/>
          <w:sz w:val="24"/>
          <w:szCs w:val="24"/>
          <w:lang w:val="fr-FR"/>
        </w:rPr>
        <w:t>s</w:t>
      </w:r>
      <w:r w:rsidR="001D1510">
        <w:rPr>
          <w:rFonts w:ascii="Times New Roman" w:hAnsi="Times New Roman" w:cs="Times New Roman"/>
          <w:sz w:val="24"/>
          <w:szCs w:val="24"/>
          <w:lang w:val="fr-FR"/>
        </w:rPr>
        <w:t xml:space="preserve"> sections du questionnaire. </w:t>
      </w:r>
      <w:r w:rsidR="00DC076B">
        <w:rPr>
          <w:rFonts w:ascii="Times New Roman" w:hAnsi="Times New Roman" w:cs="Times New Roman"/>
          <w:sz w:val="24"/>
          <w:szCs w:val="24"/>
          <w:lang w:val="fr-FR"/>
        </w:rPr>
        <w:t xml:space="preserve">Il y a certains fichiers issus de </w:t>
      </w:r>
      <w:r w:rsidR="00DC076B" w:rsidRPr="00E21200">
        <w:rPr>
          <w:rFonts w:ascii="Times New Roman" w:hAnsi="Times New Roman" w:cs="Times New Roman"/>
          <w:i/>
          <w:sz w:val="24"/>
          <w:szCs w:val="24"/>
          <w:lang w:val="fr-FR"/>
        </w:rPr>
        <w:t>Survey Solutions</w:t>
      </w:r>
      <w:r w:rsidR="00DC076B">
        <w:rPr>
          <w:rFonts w:ascii="Times New Roman" w:hAnsi="Times New Roman" w:cs="Times New Roman"/>
          <w:sz w:val="24"/>
          <w:szCs w:val="24"/>
          <w:lang w:val="fr-FR"/>
        </w:rPr>
        <w:t xml:space="preserve"> qui contiennent les variables de plusieurs sections différentes ; et il y a des cas </w:t>
      </w:r>
      <w:r w:rsidR="00E43DF8">
        <w:rPr>
          <w:rFonts w:ascii="Times New Roman" w:hAnsi="Times New Roman" w:cs="Times New Roman"/>
          <w:sz w:val="24"/>
          <w:szCs w:val="24"/>
          <w:lang w:val="fr-FR"/>
        </w:rPr>
        <w:t xml:space="preserve">où </w:t>
      </w:r>
      <w:r w:rsidR="00DC076B">
        <w:rPr>
          <w:rFonts w:ascii="Times New Roman" w:hAnsi="Times New Roman" w:cs="Times New Roman"/>
          <w:sz w:val="24"/>
          <w:szCs w:val="24"/>
          <w:lang w:val="fr-FR"/>
        </w:rPr>
        <w:t>des enregistrements d’une même section se retrouv</w:t>
      </w:r>
      <w:r w:rsidR="00E43DF8">
        <w:rPr>
          <w:rFonts w:ascii="Times New Roman" w:hAnsi="Times New Roman" w:cs="Times New Roman"/>
          <w:sz w:val="24"/>
          <w:szCs w:val="24"/>
          <w:lang w:val="fr-FR"/>
        </w:rPr>
        <w:t>e</w:t>
      </w:r>
      <w:r w:rsidR="00DC076B">
        <w:rPr>
          <w:rFonts w:ascii="Times New Roman" w:hAnsi="Times New Roman" w:cs="Times New Roman"/>
          <w:sz w:val="24"/>
          <w:szCs w:val="24"/>
          <w:lang w:val="fr-FR"/>
        </w:rPr>
        <w:t xml:space="preserve">nt dans </w:t>
      </w:r>
      <w:r w:rsidR="00E43DF8">
        <w:rPr>
          <w:rFonts w:ascii="Times New Roman" w:hAnsi="Times New Roman" w:cs="Times New Roman"/>
          <w:sz w:val="24"/>
          <w:szCs w:val="24"/>
          <w:lang w:val="fr-FR"/>
        </w:rPr>
        <w:t xml:space="preserve">des </w:t>
      </w:r>
      <w:r w:rsidR="00DC076B">
        <w:rPr>
          <w:rFonts w:ascii="Times New Roman" w:hAnsi="Times New Roman" w:cs="Times New Roman"/>
          <w:sz w:val="24"/>
          <w:szCs w:val="24"/>
          <w:lang w:val="fr-FR"/>
        </w:rPr>
        <w:t xml:space="preserve">fichiers distincts. </w:t>
      </w:r>
      <w:r w:rsidR="009E3A92">
        <w:rPr>
          <w:rFonts w:ascii="Times New Roman" w:hAnsi="Times New Roman" w:cs="Times New Roman"/>
          <w:sz w:val="24"/>
          <w:szCs w:val="24"/>
          <w:lang w:val="fr-FR"/>
        </w:rPr>
        <w:t xml:space="preserve">Un programme STATA </w:t>
      </w:r>
      <w:r w:rsidR="009E3A92" w:rsidRPr="005E2912">
        <w:rPr>
          <w:rFonts w:ascii="Times New Roman" w:hAnsi="Times New Roman" w:cs="Times New Roman"/>
          <w:sz w:val="24"/>
          <w:szCs w:val="24"/>
          <w:lang w:val="fr-FR"/>
        </w:rPr>
        <w:t xml:space="preserve">sera préparé </w:t>
      </w:r>
      <w:r w:rsidR="009E3A92">
        <w:rPr>
          <w:rFonts w:ascii="Times New Roman" w:hAnsi="Times New Roman" w:cs="Times New Roman"/>
          <w:sz w:val="24"/>
          <w:szCs w:val="24"/>
          <w:lang w:val="fr-FR"/>
        </w:rPr>
        <w:t xml:space="preserve">pour convertir les </w:t>
      </w:r>
      <w:r w:rsidR="009E3A92" w:rsidRPr="005E2912">
        <w:rPr>
          <w:rFonts w:ascii="Times New Roman" w:hAnsi="Times New Roman" w:cs="Times New Roman"/>
          <w:sz w:val="24"/>
          <w:szCs w:val="24"/>
          <w:lang w:val="fr-FR"/>
        </w:rPr>
        <w:t>fichiers actuels e</w:t>
      </w:r>
      <w:r w:rsidR="009E3A92">
        <w:rPr>
          <w:rFonts w:ascii="Times New Roman" w:hAnsi="Times New Roman" w:cs="Times New Roman"/>
          <w:sz w:val="24"/>
          <w:szCs w:val="24"/>
          <w:lang w:val="fr-FR"/>
        </w:rPr>
        <w:t>n</w:t>
      </w:r>
      <w:r w:rsidR="009E3A92" w:rsidRPr="005E2912">
        <w:rPr>
          <w:rFonts w:ascii="Times New Roman" w:hAnsi="Times New Roman" w:cs="Times New Roman"/>
          <w:sz w:val="24"/>
          <w:szCs w:val="24"/>
          <w:lang w:val="fr-FR"/>
        </w:rPr>
        <w:t xml:space="preserve"> </w:t>
      </w:r>
      <w:r w:rsidR="009E3A92">
        <w:rPr>
          <w:rFonts w:ascii="Times New Roman" w:hAnsi="Times New Roman" w:cs="Times New Roman"/>
          <w:sz w:val="24"/>
          <w:szCs w:val="24"/>
          <w:lang w:val="fr-FR"/>
        </w:rPr>
        <w:t xml:space="preserve">fichiers </w:t>
      </w:r>
      <w:r w:rsidR="009E3A92" w:rsidRPr="005E2912">
        <w:rPr>
          <w:rFonts w:ascii="Times New Roman" w:hAnsi="Times New Roman" w:cs="Times New Roman"/>
          <w:sz w:val="24"/>
          <w:szCs w:val="24"/>
          <w:lang w:val="fr-FR"/>
        </w:rPr>
        <w:t>standard</w:t>
      </w:r>
      <w:r w:rsidR="009E3A92">
        <w:rPr>
          <w:rFonts w:ascii="Times New Roman" w:hAnsi="Times New Roman" w:cs="Times New Roman"/>
          <w:sz w:val="24"/>
          <w:szCs w:val="24"/>
          <w:lang w:val="fr-FR"/>
        </w:rPr>
        <w:t>s tel que décrit ci-dessus</w:t>
      </w:r>
      <w:r w:rsidR="009E3A92" w:rsidRPr="005E2912">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 Dans certains cas, cela nécessitera que </w:t>
      </w:r>
      <w:r w:rsidR="00E0171E">
        <w:rPr>
          <w:rFonts w:ascii="Times New Roman" w:hAnsi="Times New Roman" w:cs="Times New Roman"/>
          <w:sz w:val="24"/>
          <w:szCs w:val="24"/>
          <w:lang w:val="fr-FR"/>
        </w:rPr>
        <w:t xml:space="preserve">plusieurs </w:t>
      </w:r>
      <w:r w:rsidR="004F7088" w:rsidRPr="005E2912">
        <w:rPr>
          <w:rFonts w:ascii="Times New Roman" w:hAnsi="Times New Roman" w:cs="Times New Roman"/>
          <w:sz w:val="24"/>
          <w:szCs w:val="24"/>
          <w:lang w:val="fr-FR"/>
        </w:rPr>
        <w:t>fichiers soient fusionnés</w:t>
      </w:r>
      <w:r w:rsidR="00BC53AA">
        <w:rPr>
          <w:rFonts w:ascii="Times New Roman" w:hAnsi="Times New Roman" w:cs="Times New Roman"/>
          <w:sz w:val="24"/>
          <w:szCs w:val="24"/>
          <w:lang w:val="fr-FR"/>
        </w:rPr>
        <w:t xml:space="preserve"> (appariés ou </w:t>
      </w:r>
      <w:r w:rsidR="005725CB">
        <w:rPr>
          <w:rFonts w:ascii="Times New Roman" w:hAnsi="Times New Roman" w:cs="Times New Roman"/>
          <w:sz w:val="24"/>
          <w:szCs w:val="24"/>
          <w:lang w:val="fr-FR"/>
        </w:rPr>
        <w:t>additionnés)</w:t>
      </w:r>
      <w:r w:rsidR="00E0171E">
        <w:rPr>
          <w:rFonts w:ascii="Times New Roman" w:hAnsi="Times New Roman" w:cs="Times New Roman"/>
          <w:sz w:val="24"/>
          <w:szCs w:val="24"/>
          <w:lang w:val="fr-FR"/>
        </w:rPr>
        <w:t>, d</w:t>
      </w:r>
      <w:r w:rsidR="004F7088" w:rsidRPr="005E2912">
        <w:rPr>
          <w:rFonts w:ascii="Times New Roman" w:hAnsi="Times New Roman" w:cs="Times New Roman"/>
          <w:sz w:val="24"/>
          <w:szCs w:val="24"/>
          <w:lang w:val="fr-FR"/>
        </w:rPr>
        <w:t>ans d</w:t>
      </w:r>
      <w:r w:rsidR="00FF2084">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autres cas, il faudra qu</w:t>
      </w:r>
      <w:r w:rsidR="00E0171E">
        <w:rPr>
          <w:rFonts w:ascii="Times New Roman" w:hAnsi="Times New Roman" w:cs="Times New Roman"/>
          <w:sz w:val="24"/>
          <w:szCs w:val="24"/>
          <w:lang w:val="fr-FR"/>
        </w:rPr>
        <w:t xml:space="preserve">’un </w:t>
      </w:r>
      <w:r w:rsidR="004F7088" w:rsidRPr="005E2912">
        <w:rPr>
          <w:rFonts w:ascii="Times New Roman" w:hAnsi="Times New Roman" w:cs="Times New Roman"/>
          <w:sz w:val="24"/>
          <w:szCs w:val="24"/>
          <w:lang w:val="fr-FR"/>
        </w:rPr>
        <w:t xml:space="preserve">fichier soit </w:t>
      </w:r>
      <w:r w:rsidR="00E0171E">
        <w:rPr>
          <w:rFonts w:ascii="Times New Roman" w:hAnsi="Times New Roman" w:cs="Times New Roman"/>
          <w:sz w:val="24"/>
          <w:szCs w:val="24"/>
          <w:lang w:val="fr-FR"/>
        </w:rPr>
        <w:t xml:space="preserve">scindé </w:t>
      </w:r>
      <w:r w:rsidR="004F7088" w:rsidRPr="005E2912">
        <w:rPr>
          <w:rFonts w:ascii="Times New Roman" w:hAnsi="Times New Roman" w:cs="Times New Roman"/>
          <w:sz w:val="24"/>
          <w:szCs w:val="24"/>
          <w:lang w:val="fr-FR"/>
        </w:rPr>
        <w:t xml:space="preserve">en </w:t>
      </w:r>
      <w:r w:rsidR="00E0171E">
        <w:rPr>
          <w:rFonts w:ascii="Times New Roman" w:hAnsi="Times New Roman" w:cs="Times New Roman"/>
          <w:sz w:val="24"/>
          <w:szCs w:val="24"/>
          <w:lang w:val="fr-FR"/>
        </w:rPr>
        <w:t>plusieurs</w:t>
      </w:r>
      <w:r w:rsidR="004F7088" w:rsidRPr="005E2912">
        <w:rPr>
          <w:rFonts w:ascii="Times New Roman" w:hAnsi="Times New Roman" w:cs="Times New Roman"/>
          <w:sz w:val="24"/>
          <w:szCs w:val="24"/>
          <w:lang w:val="fr-FR"/>
        </w:rPr>
        <w:t>.</w:t>
      </w:r>
    </w:p>
    <w:p w14:paraId="79DE4845" w14:textId="77777777" w:rsidR="005951F4" w:rsidRDefault="005951F4" w:rsidP="009E3A92">
      <w:pPr>
        <w:spacing w:after="0" w:line="240" w:lineRule="auto"/>
        <w:jc w:val="both"/>
        <w:rPr>
          <w:rFonts w:ascii="Times New Roman" w:hAnsi="Times New Roman" w:cs="Times New Roman"/>
          <w:sz w:val="24"/>
          <w:szCs w:val="24"/>
          <w:lang w:val="fr-FR"/>
        </w:rPr>
      </w:pPr>
    </w:p>
    <w:p w14:paraId="5F878B68" w14:textId="77777777" w:rsidR="005951F4" w:rsidRPr="005E2912" w:rsidRDefault="00B60A6E" w:rsidP="009E3A9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Pour chaque ménage, l</w:t>
      </w:r>
      <w:r w:rsidR="005951F4">
        <w:rPr>
          <w:rFonts w:ascii="Times New Roman" w:hAnsi="Times New Roman" w:cs="Times New Roman"/>
          <w:sz w:val="24"/>
          <w:szCs w:val="24"/>
          <w:lang w:val="fr-FR"/>
        </w:rPr>
        <w:t xml:space="preserve">es fichiers </w:t>
      </w:r>
      <w:r w:rsidR="00DB450E">
        <w:rPr>
          <w:rFonts w:ascii="Times New Roman" w:hAnsi="Times New Roman" w:cs="Times New Roman"/>
          <w:sz w:val="24"/>
          <w:szCs w:val="24"/>
          <w:lang w:val="fr-FR"/>
        </w:rPr>
        <w:t xml:space="preserve">créés par </w:t>
      </w:r>
      <w:r w:rsidR="005951F4" w:rsidRPr="00DC076B">
        <w:rPr>
          <w:rFonts w:ascii="Times New Roman" w:hAnsi="Times New Roman" w:cs="Times New Roman"/>
          <w:i/>
          <w:sz w:val="24"/>
          <w:szCs w:val="24"/>
          <w:lang w:val="fr-FR"/>
        </w:rPr>
        <w:t>Survey Solutions</w:t>
      </w:r>
      <w:r w:rsidR="005951F4">
        <w:rPr>
          <w:rFonts w:ascii="Times New Roman" w:hAnsi="Times New Roman" w:cs="Times New Roman"/>
          <w:sz w:val="24"/>
          <w:szCs w:val="24"/>
          <w:lang w:val="fr-FR"/>
        </w:rPr>
        <w:t xml:space="preserve"> contiennent une variable d’identification </w:t>
      </w:r>
      <w:r w:rsidR="00DB450E">
        <w:rPr>
          <w:rFonts w:ascii="Times New Roman" w:hAnsi="Times New Roman" w:cs="Times New Roman"/>
          <w:sz w:val="24"/>
          <w:szCs w:val="24"/>
          <w:lang w:val="fr-FR"/>
        </w:rPr>
        <w:t>génér</w:t>
      </w:r>
      <w:r w:rsidR="005951F4">
        <w:rPr>
          <w:rFonts w:ascii="Times New Roman" w:hAnsi="Times New Roman" w:cs="Times New Roman"/>
          <w:sz w:val="24"/>
          <w:szCs w:val="24"/>
          <w:lang w:val="fr-FR"/>
        </w:rPr>
        <w:t>é</w:t>
      </w:r>
      <w:r w:rsidR="008B6795">
        <w:rPr>
          <w:rFonts w:ascii="Times New Roman" w:hAnsi="Times New Roman" w:cs="Times New Roman"/>
          <w:sz w:val="24"/>
          <w:szCs w:val="24"/>
          <w:lang w:val="fr-FR"/>
        </w:rPr>
        <w:t>e</w:t>
      </w:r>
      <w:r w:rsidR="005951F4">
        <w:rPr>
          <w:rFonts w:ascii="Times New Roman" w:hAnsi="Times New Roman" w:cs="Times New Roman"/>
          <w:sz w:val="24"/>
          <w:szCs w:val="24"/>
          <w:lang w:val="fr-FR"/>
        </w:rPr>
        <w:t xml:space="preserve"> par </w:t>
      </w:r>
      <w:r w:rsidR="00DB450E">
        <w:rPr>
          <w:rFonts w:ascii="Times New Roman" w:hAnsi="Times New Roman" w:cs="Times New Roman"/>
          <w:sz w:val="24"/>
          <w:szCs w:val="24"/>
          <w:lang w:val="fr-FR"/>
        </w:rPr>
        <w:t>l</w:t>
      </w:r>
      <w:r w:rsidR="005951F4">
        <w:rPr>
          <w:rFonts w:ascii="Times New Roman" w:hAnsi="Times New Roman" w:cs="Times New Roman"/>
          <w:sz w:val="24"/>
          <w:szCs w:val="24"/>
          <w:lang w:val="fr-FR"/>
        </w:rPr>
        <w:t>e logiciel</w:t>
      </w:r>
      <w:r w:rsidR="00DB450E">
        <w:rPr>
          <w:rFonts w:ascii="Times New Roman" w:hAnsi="Times New Roman" w:cs="Times New Roman"/>
          <w:sz w:val="24"/>
          <w:szCs w:val="24"/>
          <w:lang w:val="fr-FR"/>
        </w:rPr>
        <w:t xml:space="preserve">. Cette variable d’identification est unique de par sa conception, </w:t>
      </w:r>
      <w:r>
        <w:rPr>
          <w:rFonts w:ascii="Times New Roman" w:hAnsi="Times New Roman" w:cs="Times New Roman"/>
          <w:sz w:val="24"/>
          <w:szCs w:val="24"/>
          <w:lang w:val="fr-FR"/>
        </w:rPr>
        <w:t xml:space="preserve">et pour cette raison </w:t>
      </w:r>
      <w:r w:rsidR="00DB450E">
        <w:rPr>
          <w:rFonts w:ascii="Times New Roman" w:hAnsi="Times New Roman" w:cs="Times New Roman"/>
          <w:sz w:val="24"/>
          <w:szCs w:val="24"/>
          <w:lang w:val="fr-FR"/>
        </w:rPr>
        <w:t xml:space="preserve">la duplication d’enregistrements n’est pas possible. </w:t>
      </w:r>
      <w:r w:rsidR="00B406FF">
        <w:rPr>
          <w:rFonts w:ascii="Times New Roman" w:hAnsi="Times New Roman" w:cs="Times New Roman"/>
          <w:sz w:val="24"/>
          <w:szCs w:val="24"/>
          <w:lang w:val="fr-FR"/>
        </w:rPr>
        <w:t>Elle</w:t>
      </w:r>
      <w:r w:rsidR="00DB450E">
        <w:rPr>
          <w:rFonts w:ascii="Times New Roman" w:hAnsi="Times New Roman" w:cs="Times New Roman"/>
          <w:sz w:val="24"/>
          <w:szCs w:val="24"/>
          <w:lang w:val="fr-FR"/>
        </w:rPr>
        <w:t xml:space="preserve"> est donc pratique pour l’apurement des données, mais </w:t>
      </w:r>
      <w:r w:rsidR="002349A4">
        <w:rPr>
          <w:rFonts w:ascii="Times New Roman" w:hAnsi="Times New Roman" w:cs="Times New Roman"/>
          <w:sz w:val="24"/>
          <w:szCs w:val="24"/>
          <w:lang w:val="fr-FR"/>
        </w:rPr>
        <w:t xml:space="preserve">elle </w:t>
      </w:r>
      <w:r w:rsidR="00DB450E">
        <w:rPr>
          <w:rFonts w:ascii="Times New Roman" w:hAnsi="Times New Roman" w:cs="Times New Roman"/>
          <w:sz w:val="24"/>
          <w:szCs w:val="24"/>
          <w:lang w:val="fr-FR"/>
        </w:rPr>
        <w:t xml:space="preserve">l’est moins pour le traitement et les analyses. Par exemple, </w:t>
      </w:r>
      <w:r>
        <w:rPr>
          <w:rFonts w:ascii="Times New Roman" w:hAnsi="Times New Roman" w:cs="Times New Roman"/>
          <w:sz w:val="24"/>
          <w:szCs w:val="24"/>
          <w:lang w:val="fr-FR"/>
        </w:rPr>
        <w:t>cette variable d’identification du ménage n’est pas liée à la grappe (l’unité primaire de sondage), elle ne peut être utilisée pour apparier les fichiers ménages et communautaires. L</w:t>
      </w:r>
      <w:r w:rsidR="00DB450E">
        <w:rPr>
          <w:rFonts w:ascii="Times New Roman" w:hAnsi="Times New Roman" w:cs="Times New Roman"/>
          <w:sz w:val="24"/>
          <w:szCs w:val="24"/>
          <w:lang w:val="fr-FR"/>
        </w:rPr>
        <w:t xml:space="preserve">ors de la conception de l’enquête, </w:t>
      </w:r>
      <w:r>
        <w:rPr>
          <w:rFonts w:ascii="Times New Roman" w:hAnsi="Times New Roman" w:cs="Times New Roman"/>
          <w:sz w:val="24"/>
          <w:szCs w:val="24"/>
          <w:lang w:val="fr-FR"/>
        </w:rPr>
        <w:t xml:space="preserve">il a été prévu </w:t>
      </w:r>
      <w:r w:rsidR="00DB450E">
        <w:rPr>
          <w:rFonts w:ascii="Times New Roman" w:hAnsi="Times New Roman" w:cs="Times New Roman"/>
          <w:sz w:val="24"/>
          <w:szCs w:val="24"/>
          <w:lang w:val="fr-FR"/>
        </w:rPr>
        <w:t xml:space="preserve">deux variables pour identifier un ménage, le numéro de la grappe et le numéro du ménage dans la grappe. </w:t>
      </w:r>
      <w:r w:rsidR="0091409A">
        <w:rPr>
          <w:rFonts w:ascii="Times New Roman" w:hAnsi="Times New Roman" w:cs="Times New Roman"/>
          <w:sz w:val="24"/>
          <w:szCs w:val="24"/>
          <w:lang w:val="fr-FR"/>
        </w:rPr>
        <w:t xml:space="preserve">L’apurement des données primaires </w:t>
      </w:r>
      <w:r w:rsidR="00DB450E">
        <w:rPr>
          <w:rFonts w:ascii="Times New Roman" w:hAnsi="Times New Roman" w:cs="Times New Roman"/>
          <w:sz w:val="24"/>
          <w:szCs w:val="24"/>
          <w:lang w:val="fr-FR"/>
        </w:rPr>
        <w:t>devra s’assurer qu’à chaque ménage</w:t>
      </w:r>
      <w:r w:rsidR="0091409A">
        <w:rPr>
          <w:rFonts w:ascii="Times New Roman" w:hAnsi="Times New Roman" w:cs="Times New Roman"/>
          <w:sz w:val="24"/>
          <w:szCs w:val="24"/>
          <w:lang w:val="fr-FR"/>
        </w:rPr>
        <w:t xml:space="preserve">, il est attribué un numéro </w:t>
      </w:r>
      <w:r w:rsidR="00B406FF">
        <w:rPr>
          <w:rFonts w:ascii="Times New Roman" w:hAnsi="Times New Roman" w:cs="Times New Roman"/>
          <w:sz w:val="24"/>
          <w:szCs w:val="24"/>
          <w:lang w:val="fr-FR"/>
        </w:rPr>
        <w:t xml:space="preserve">de ménage </w:t>
      </w:r>
      <w:r w:rsidR="0091409A">
        <w:rPr>
          <w:rFonts w:ascii="Times New Roman" w:hAnsi="Times New Roman" w:cs="Times New Roman"/>
          <w:sz w:val="24"/>
          <w:szCs w:val="24"/>
          <w:lang w:val="fr-FR"/>
        </w:rPr>
        <w:t xml:space="preserve">unique dans la grappe. Quand cela est acquis, les variables d’identification du ménage seront le numéro de la grappe et le numéro du ménage dans la grappe. Ces deux variables qui ne figurent pas dans les fichiers STATA exportés de </w:t>
      </w:r>
      <w:r w:rsidR="0091409A" w:rsidRPr="00DC076B">
        <w:rPr>
          <w:rFonts w:ascii="Times New Roman" w:hAnsi="Times New Roman" w:cs="Times New Roman"/>
          <w:i/>
          <w:sz w:val="24"/>
          <w:szCs w:val="24"/>
          <w:lang w:val="fr-FR"/>
        </w:rPr>
        <w:t>Survey Solutions</w:t>
      </w:r>
      <w:r w:rsidR="0091409A">
        <w:rPr>
          <w:rFonts w:ascii="Times New Roman" w:hAnsi="Times New Roman" w:cs="Times New Roman"/>
          <w:sz w:val="24"/>
          <w:szCs w:val="24"/>
          <w:lang w:val="fr-FR"/>
        </w:rPr>
        <w:t xml:space="preserve"> seront introduites dans tous les fichiers ménages et individus. </w:t>
      </w:r>
      <w:r w:rsidR="004437A1">
        <w:rPr>
          <w:rFonts w:ascii="Times New Roman" w:hAnsi="Times New Roman" w:cs="Times New Roman"/>
          <w:sz w:val="24"/>
          <w:szCs w:val="24"/>
          <w:lang w:val="fr-FR"/>
        </w:rPr>
        <w:t>Pour les fichiers individus, l</w:t>
      </w:r>
      <w:r w:rsidR="0091409A">
        <w:rPr>
          <w:rFonts w:ascii="Times New Roman" w:hAnsi="Times New Roman" w:cs="Times New Roman"/>
          <w:sz w:val="24"/>
          <w:szCs w:val="24"/>
          <w:lang w:val="fr-FR"/>
        </w:rPr>
        <w:t xml:space="preserve">es variables d’identification sont les variables d’identification du ménage et le numéro de l’individu dans le ménage. </w:t>
      </w:r>
      <w:r w:rsidR="002B7F38">
        <w:rPr>
          <w:rFonts w:ascii="Times New Roman" w:hAnsi="Times New Roman" w:cs="Times New Roman"/>
          <w:sz w:val="24"/>
          <w:szCs w:val="24"/>
          <w:lang w:val="fr-FR"/>
        </w:rPr>
        <w:t>P</w:t>
      </w:r>
      <w:r w:rsidR="005725CB">
        <w:rPr>
          <w:rFonts w:ascii="Times New Roman" w:hAnsi="Times New Roman" w:cs="Times New Roman"/>
          <w:sz w:val="24"/>
          <w:szCs w:val="24"/>
          <w:lang w:val="fr-FR"/>
        </w:rPr>
        <w:t xml:space="preserve">our </w:t>
      </w:r>
      <w:r w:rsidR="002B7F38">
        <w:rPr>
          <w:rFonts w:ascii="Times New Roman" w:hAnsi="Times New Roman" w:cs="Times New Roman"/>
          <w:sz w:val="24"/>
          <w:szCs w:val="24"/>
          <w:lang w:val="fr-FR"/>
        </w:rPr>
        <w:t>l</w:t>
      </w:r>
      <w:r w:rsidR="004437A1">
        <w:rPr>
          <w:rFonts w:ascii="Times New Roman" w:hAnsi="Times New Roman" w:cs="Times New Roman"/>
          <w:sz w:val="24"/>
          <w:szCs w:val="24"/>
          <w:lang w:val="fr-FR"/>
        </w:rPr>
        <w:t>es fichiers individus</w:t>
      </w:r>
      <w:r w:rsidR="002B7F38">
        <w:rPr>
          <w:rFonts w:ascii="Times New Roman" w:hAnsi="Times New Roman" w:cs="Times New Roman"/>
          <w:sz w:val="24"/>
          <w:szCs w:val="24"/>
          <w:lang w:val="fr-FR"/>
        </w:rPr>
        <w:t xml:space="preserve"> donc</w:t>
      </w:r>
      <w:r w:rsidR="005725CB">
        <w:rPr>
          <w:rFonts w:ascii="Times New Roman" w:hAnsi="Times New Roman" w:cs="Times New Roman"/>
          <w:sz w:val="24"/>
          <w:szCs w:val="24"/>
          <w:lang w:val="fr-FR"/>
        </w:rPr>
        <w:t>,</w:t>
      </w:r>
      <w:r w:rsidR="004437A1">
        <w:rPr>
          <w:rFonts w:ascii="Times New Roman" w:hAnsi="Times New Roman" w:cs="Times New Roman"/>
          <w:sz w:val="24"/>
          <w:szCs w:val="24"/>
          <w:lang w:val="fr-FR"/>
        </w:rPr>
        <w:t xml:space="preserve"> en plus des variables d’identification du ménage, il </w:t>
      </w:r>
      <w:r w:rsidR="00B406FF">
        <w:rPr>
          <w:rFonts w:ascii="Times New Roman" w:hAnsi="Times New Roman" w:cs="Times New Roman"/>
          <w:sz w:val="24"/>
          <w:szCs w:val="24"/>
          <w:lang w:val="fr-FR"/>
        </w:rPr>
        <w:t xml:space="preserve">y aura </w:t>
      </w:r>
      <w:r w:rsidR="004437A1">
        <w:rPr>
          <w:rFonts w:ascii="Times New Roman" w:hAnsi="Times New Roman" w:cs="Times New Roman"/>
          <w:sz w:val="24"/>
          <w:szCs w:val="24"/>
          <w:lang w:val="fr-FR"/>
        </w:rPr>
        <w:t>le numéro de l’individu. Quant au</w:t>
      </w:r>
      <w:r w:rsidR="00B406FF">
        <w:rPr>
          <w:rFonts w:ascii="Times New Roman" w:hAnsi="Times New Roman" w:cs="Times New Roman"/>
          <w:sz w:val="24"/>
          <w:szCs w:val="24"/>
          <w:lang w:val="fr-FR"/>
        </w:rPr>
        <w:t>x</w:t>
      </w:r>
      <w:r w:rsidR="004437A1">
        <w:rPr>
          <w:rFonts w:ascii="Times New Roman" w:hAnsi="Times New Roman" w:cs="Times New Roman"/>
          <w:sz w:val="24"/>
          <w:szCs w:val="24"/>
          <w:lang w:val="fr-FR"/>
        </w:rPr>
        <w:t xml:space="preserve"> bases de données communautaires, la variable d’identification est la grappe et elle devra être introduite dans tous les fichiers de ce</w:t>
      </w:r>
      <w:r w:rsidR="00285D35">
        <w:rPr>
          <w:rFonts w:ascii="Times New Roman" w:hAnsi="Times New Roman" w:cs="Times New Roman"/>
          <w:sz w:val="24"/>
          <w:szCs w:val="24"/>
          <w:lang w:val="fr-FR"/>
        </w:rPr>
        <w:t xml:space="preserve"> niveau</w:t>
      </w:r>
      <w:r w:rsidR="004437A1">
        <w:rPr>
          <w:rFonts w:ascii="Times New Roman" w:hAnsi="Times New Roman" w:cs="Times New Roman"/>
          <w:sz w:val="24"/>
          <w:szCs w:val="24"/>
          <w:lang w:val="fr-FR"/>
        </w:rPr>
        <w:t>.</w:t>
      </w:r>
      <w:r w:rsidR="00210A89" w:rsidRPr="00210A89">
        <w:rPr>
          <w:rFonts w:ascii="Times New Roman" w:hAnsi="Times New Roman" w:cs="Times New Roman"/>
          <w:sz w:val="24"/>
          <w:szCs w:val="24"/>
          <w:lang w:val="fr-FR"/>
        </w:rPr>
        <w:t xml:space="preserve"> </w:t>
      </w:r>
      <w:r w:rsidR="00210A89">
        <w:rPr>
          <w:rFonts w:ascii="Times New Roman" w:hAnsi="Times New Roman" w:cs="Times New Roman"/>
          <w:sz w:val="24"/>
          <w:szCs w:val="24"/>
          <w:lang w:val="fr-FR"/>
        </w:rPr>
        <w:t xml:space="preserve">Les variables d’identification du ménage, le numéro de la grappe et le numéro du ménage dans la grappe vont </w:t>
      </w:r>
      <w:r w:rsidR="005725CB">
        <w:rPr>
          <w:rFonts w:ascii="Times New Roman" w:hAnsi="Times New Roman" w:cs="Times New Roman"/>
          <w:sz w:val="24"/>
          <w:szCs w:val="24"/>
          <w:lang w:val="fr-FR"/>
        </w:rPr>
        <w:t xml:space="preserve">respectivement </w:t>
      </w:r>
      <w:r w:rsidR="00210A89">
        <w:rPr>
          <w:rFonts w:ascii="Times New Roman" w:hAnsi="Times New Roman" w:cs="Times New Roman"/>
          <w:sz w:val="24"/>
          <w:szCs w:val="24"/>
          <w:lang w:val="fr-FR"/>
        </w:rPr>
        <w:t xml:space="preserve">s’appeler </w:t>
      </w:r>
      <w:r w:rsidR="00210A89" w:rsidRPr="00210A89">
        <w:rPr>
          <w:rFonts w:ascii="Times New Roman" w:hAnsi="Times New Roman" w:cs="Times New Roman"/>
          <w:i/>
          <w:sz w:val="24"/>
          <w:szCs w:val="24"/>
          <w:lang w:val="fr-FR"/>
        </w:rPr>
        <w:t>grappe</w:t>
      </w:r>
      <w:r w:rsidR="00210A89">
        <w:rPr>
          <w:rFonts w:ascii="Times New Roman" w:hAnsi="Times New Roman" w:cs="Times New Roman"/>
          <w:sz w:val="24"/>
          <w:szCs w:val="24"/>
          <w:lang w:val="fr-FR"/>
        </w:rPr>
        <w:t xml:space="preserve"> et </w:t>
      </w:r>
      <w:proofErr w:type="spellStart"/>
      <w:r w:rsidR="00210A89" w:rsidRPr="00210A89">
        <w:rPr>
          <w:rFonts w:ascii="Times New Roman" w:hAnsi="Times New Roman" w:cs="Times New Roman"/>
          <w:i/>
          <w:sz w:val="24"/>
          <w:szCs w:val="24"/>
          <w:lang w:val="fr-FR"/>
        </w:rPr>
        <w:t>menage</w:t>
      </w:r>
      <w:proofErr w:type="spellEnd"/>
      <w:r w:rsidR="00210A89">
        <w:rPr>
          <w:rFonts w:ascii="Times New Roman" w:hAnsi="Times New Roman" w:cs="Times New Roman"/>
          <w:sz w:val="24"/>
          <w:szCs w:val="24"/>
          <w:lang w:val="fr-FR"/>
        </w:rPr>
        <w:t>.</w:t>
      </w:r>
    </w:p>
    <w:p w14:paraId="6DFBF6DC"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763A4D34" w14:textId="77777777" w:rsidR="004F7088" w:rsidRPr="005E2912" w:rsidRDefault="00FA0EBF"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r</w:t>
      </w:r>
      <w:r w:rsidR="004F7088" w:rsidRPr="005E2912">
        <w:rPr>
          <w:rFonts w:ascii="Times New Roman" w:hAnsi="Times New Roman" w:cs="Times New Roman"/>
          <w:sz w:val="24"/>
          <w:szCs w:val="24"/>
          <w:lang w:val="fr-FR"/>
        </w:rPr>
        <w:t xml:space="preserve">ègle pour nommer les variables </w:t>
      </w:r>
      <w:r>
        <w:rPr>
          <w:rFonts w:ascii="Times New Roman" w:hAnsi="Times New Roman" w:cs="Times New Roman"/>
          <w:sz w:val="24"/>
          <w:szCs w:val="24"/>
          <w:lang w:val="fr-FR"/>
        </w:rPr>
        <w:t xml:space="preserve">est la suivante </w:t>
      </w:r>
      <w:r w:rsidR="004F7088" w:rsidRPr="005E2912">
        <w:rPr>
          <w:rFonts w:ascii="Times New Roman" w:hAnsi="Times New Roman" w:cs="Times New Roman"/>
          <w:sz w:val="24"/>
          <w:szCs w:val="24"/>
          <w:lang w:val="fr-FR"/>
        </w:rPr>
        <w:t xml:space="preserve">: </w:t>
      </w:r>
      <w:proofErr w:type="spellStart"/>
      <w:r w:rsidR="004F7088" w:rsidRPr="005E2912">
        <w:rPr>
          <w:rFonts w:ascii="Times New Roman" w:hAnsi="Times New Roman" w:cs="Times New Roman"/>
          <w:sz w:val="24"/>
          <w:szCs w:val="24"/>
          <w:lang w:val="fr-FR"/>
        </w:rPr>
        <w:t>sabqxx</w:t>
      </w:r>
      <w:proofErr w:type="spellEnd"/>
      <w:r w:rsidR="004F7088" w:rsidRPr="005E2912">
        <w:rPr>
          <w:rFonts w:ascii="Times New Roman" w:hAnsi="Times New Roman" w:cs="Times New Roman"/>
          <w:sz w:val="24"/>
          <w:szCs w:val="24"/>
          <w:lang w:val="fr-FR"/>
        </w:rPr>
        <w:t xml:space="preserve"> o</w:t>
      </w:r>
      <w:r>
        <w:rPr>
          <w:rFonts w:ascii="Times New Roman" w:hAnsi="Times New Roman" w:cs="Times New Roman"/>
          <w:sz w:val="24"/>
          <w:szCs w:val="24"/>
          <w:lang w:val="fr-FR"/>
        </w:rPr>
        <w:t>ù</w:t>
      </w:r>
      <w:r w:rsidR="004F7088" w:rsidRPr="005E2912">
        <w:rPr>
          <w:rFonts w:ascii="Times New Roman" w:hAnsi="Times New Roman" w:cs="Times New Roman"/>
          <w:sz w:val="24"/>
          <w:szCs w:val="24"/>
          <w:lang w:val="fr-FR"/>
        </w:rPr>
        <w:t xml:space="preserve"> </w:t>
      </w:r>
      <w:proofErr w:type="spellStart"/>
      <w:r w:rsidR="004F7088" w:rsidRPr="005E2912">
        <w:rPr>
          <w:rFonts w:ascii="Times New Roman" w:hAnsi="Times New Roman" w:cs="Times New Roman"/>
          <w:sz w:val="24"/>
          <w:szCs w:val="24"/>
          <w:lang w:val="fr-FR"/>
        </w:rPr>
        <w:t>s est</w:t>
      </w:r>
      <w:proofErr w:type="spellEnd"/>
      <w:r w:rsidR="004F7088" w:rsidRPr="005E2912">
        <w:rPr>
          <w:rFonts w:ascii="Times New Roman" w:hAnsi="Times New Roman" w:cs="Times New Roman"/>
          <w:sz w:val="24"/>
          <w:szCs w:val="24"/>
          <w:lang w:val="fr-FR"/>
        </w:rPr>
        <w:t xml:space="preserve"> fixe, ab est le numéro de la section du questionnaire (exemple 01 pour la section 1, 02 pour la section 2, 16 pour la section 16, etc.), q est fixe est xx est le numéro de la question. Ainsi, </w:t>
      </w:r>
      <w:r w:rsidR="00E21200">
        <w:rPr>
          <w:rFonts w:ascii="Times New Roman" w:hAnsi="Times New Roman" w:cs="Times New Roman"/>
          <w:sz w:val="24"/>
          <w:szCs w:val="24"/>
          <w:lang w:val="fr-FR"/>
        </w:rPr>
        <w:t xml:space="preserve">la </w:t>
      </w:r>
      <w:r w:rsidR="004F7088" w:rsidRPr="005E2912">
        <w:rPr>
          <w:rFonts w:ascii="Times New Roman" w:hAnsi="Times New Roman" w:cs="Times New Roman"/>
          <w:sz w:val="24"/>
          <w:szCs w:val="24"/>
          <w:lang w:val="fr-FR"/>
        </w:rPr>
        <w:t>question 01 d</w:t>
      </w:r>
      <w:r w:rsidR="00E21200">
        <w:rPr>
          <w:rFonts w:ascii="Times New Roman" w:hAnsi="Times New Roman" w:cs="Times New Roman"/>
          <w:sz w:val="24"/>
          <w:szCs w:val="24"/>
          <w:lang w:val="fr-FR"/>
        </w:rPr>
        <w:t xml:space="preserve">e </w:t>
      </w:r>
      <w:r w:rsidR="004F7088" w:rsidRPr="005E2912">
        <w:rPr>
          <w:rFonts w:ascii="Times New Roman" w:hAnsi="Times New Roman" w:cs="Times New Roman"/>
          <w:sz w:val="24"/>
          <w:szCs w:val="24"/>
          <w:lang w:val="fr-FR"/>
        </w:rPr>
        <w:t xml:space="preserve">la section 6 </w:t>
      </w:r>
      <w:r w:rsidR="00E21200">
        <w:rPr>
          <w:rFonts w:ascii="Times New Roman" w:hAnsi="Times New Roman" w:cs="Times New Roman"/>
          <w:sz w:val="24"/>
          <w:szCs w:val="24"/>
          <w:lang w:val="fr-FR"/>
        </w:rPr>
        <w:t xml:space="preserve">du questionnaire ménage : </w:t>
      </w:r>
      <w:r w:rsidR="004F7088" w:rsidRPr="005E2912">
        <w:rPr>
          <w:rFonts w:ascii="Times New Roman" w:hAnsi="Times New Roman" w:cs="Times New Roman"/>
          <w:sz w:val="24"/>
          <w:szCs w:val="24"/>
          <w:lang w:val="fr-FR"/>
        </w:rPr>
        <w:t>« </w:t>
      </w:r>
      <w:r w:rsidR="004F7088" w:rsidRPr="00E21200">
        <w:rPr>
          <w:rFonts w:ascii="Times New Roman" w:hAnsi="Times New Roman" w:cs="Times New Roman"/>
          <w:i/>
          <w:sz w:val="24"/>
          <w:szCs w:val="24"/>
          <w:lang w:val="fr-FR"/>
        </w:rPr>
        <w:t xml:space="preserve">Est-ce que [NOM] possède un compte dans les établissements financiers </w:t>
      </w:r>
      <w:r w:rsidR="004F7088" w:rsidRPr="00E21200">
        <w:rPr>
          <w:rFonts w:ascii="Times New Roman" w:hAnsi="Times New Roman" w:cs="Times New Roman"/>
          <w:i/>
          <w:sz w:val="24"/>
          <w:szCs w:val="24"/>
          <w:lang w:val="fr-FR"/>
        </w:rPr>
        <w:lastRenderedPageBreak/>
        <w:t>suivants ou une carte prépayée</w:t>
      </w:r>
      <w:r w:rsidR="00E21200" w:rsidRPr="00E21200">
        <w:rPr>
          <w:rFonts w:ascii="Times New Roman" w:hAnsi="Times New Roman" w:cs="Times New Roman"/>
          <w:i/>
          <w:sz w:val="24"/>
          <w:szCs w:val="24"/>
          <w:lang w:val="fr-FR"/>
        </w:rPr>
        <w:t xml:space="preserve"> </w:t>
      </w:r>
      <w:r w:rsidR="004F7088" w:rsidRPr="00E21200">
        <w:rPr>
          <w:rFonts w:ascii="Times New Roman" w:hAnsi="Times New Roman" w:cs="Times New Roman"/>
          <w:i/>
          <w:sz w:val="24"/>
          <w:szCs w:val="24"/>
          <w:lang w:val="fr-FR"/>
        </w:rPr>
        <w:t>?</w:t>
      </w:r>
      <w:r w:rsidR="004F7088" w:rsidRPr="005E2912">
        <w:rPr>
          <w:rFonts w:ascii="Times New Roman" w:hAnsi="Times New Roman" w:cs="Times New Roman"/>
          <w:sz w:val="24"/>
          <w:szCs w:val="24"/>
          <w:lang w:val="fr-FR"/>
        </w:rPr>
        <w:t xml:space="preserve"> » sera nommée s06q01. </w:t>
      </w:r>
      <w:r w:rsidR="00735745">
        <w:rPr>
          <w:rFonts w:ascii="Times New Roman" w:hAnsi="Times New Roman" w:cs="Times New Roman"/>
          <w:sz w:val="24"/>
          <w:szCs w:val="24"/>
          <w:lang w:val="fr-FR"/>
        </w:rPr>
        <w:t>L</w:t>
      </w:r>
      <w:r w:rsidR="004F7088" w:rsidRPr="005E2912">
        <w:rPr>
          <w:rFonts w:ascii="Times New Roman" w:hAnsi="Times New Roman" w:cs="Times New Roman"/>
          <w:sz w:val="24"/>
          <w:szCs w:val="24"/>
          <w:lang w:val="fr-FR"/>
        </w:rPr>
        <w:t xml:space="preserve">orsque le nom de la </w:t>
      </w:r>
      <w:r w:rsidR="00E21200">
        <w:rPr>
          <w:rFonts w:ascii="Times New Roman" w:hAnsi="Times New Roman" w:cs="Times New Roman"/>
          <w:sz w:val="24"/>
          <w:szCs w:val="24"/>
          <w:lang w:val="fr-FR"/>
        </w:rPr>
        <w:t xml:space="preserve">question </w:t>
      </w:r>
      <w:r w:rsidR="004F7088" w:rsidRPr="005E2912">
        <w:rPr>
          <w:rFonts w:ascii="Times New Roman" w:hAnsi="Times New Roman" w:cs="Times New Roman"/>
          <w:sz w:val="24"/>
          <w:szCs w:val="24"/>
          <w:lang w:val="fr-FR"/>
        </w:rPr>
        <w:t xml:space="preserve">contient une lettre, </w:t>
      </w:r>
      <w:r w:rsidR="00E21200">
        <w:rPr>
          <w:rFonts w:ascii="Times New Roman" w:hAnsi="Times New Roman" w:cs="Times New Roman"/>
          <w:sz w:val="24"/>
          <w:szCs w:val="24"/>
          <w:lang w:val="fr-FR"/>
        </w:rPr>
        <w:t xml:space="preserve">la lettre fait partie du nom de la variable. </w:t>
      </w:r>
      <w:r w:rsidR="00277404">
        <w:rPr>
          <w:rFonts w:ascii="Times New Roman" w:hAnsi="Times New Roman" w:cs="Times New Roman"/>
          <w:sz w:val="24"/>
          <w:szCs w:val="24"/>
          <w:lang w:val="fr-FR"/>
        </w:rPr>
        <w:t>P</w:t>
      </w:r>
      <w:r w:rsidR="004F7088" w:rsidRPr="005E2912">
        <w:rPr>
          <w:rFonts w:ascii="Times New Roman" w:hAnsi="Times New Roman" w:cs="Times New Roman"/>
          <w:sz w:val="24"/>
          <w:szCs w:val="24"/>
          <w:lang w:val="fr-FR"/>
        </w:rPr>
        <w:t xml:space="preserve">ar exemple </w:t>
      </w:r>
      <w:r w:rsidR="00E21200">
        <w:rPr>
          <w:rFonts w:ascii="Times New Roman" w:hAnsi="Times New Roman" w:cs="Times New Roman"/>
          <w:sz w:val="24"/>
          <w:szCs w:val="24"/>
          <w:lang w:val="fr-FR"/>
        </w:rPr>
        <w:t xml:space="preserve">la </w:t>
      </w:r>
      <w:r w:rsidR="004F7088" w:rsidRPr="005E2912">
        <w:rPr>
          <w:rFonts w:ascii="Times New Roman" w:hAnsi="Times New Roman" w:cs="Times New Roman"/>
          <w:sz w:val="24"/>
          <w:szCs w:val="24"/>
          <w:lang w:val="fr-FR"/>
        </w:rPr>
        <w:t xml:space="preserve">question 8A.07a </w:t>
      </w:r>
      <w:r w:rsidR="00E21200">
        <w:rPr>
          <w:rFonts w:ascii="Times New Roman" w:hAnsi="Times New Roman" w:cs="Times New Roman"/>
          <w:sz w:val="24"/>
          <w:szCs w:val="24"/>
          <w:lang w:val="fr-FR"/>
        </w:rPr>
        <w:t xml:space="preserve">de la section 8A du questionnaire ménage : </w:t>
      </w:r>
      <w:r w:rsidR="004F7088" w:rsidRPr="005E2912">
        <w:rPr>
          <w:rFonts w:ascii="Times New Roman" w:hAnsi="Times New Roman" w:cs="Times New Roman"/>
          <w:sz w:val="24"/>
          <w:szCs w:val="24"/>
          <w:lang w:val="fr-FR"/>
        </w:rPr>
        <w:t>« </w:t>
      </w:r>
      <w:r w:rsidR="004F7088" w:rsidRPr="00E21200">
        <w:rPr>
          <w:rFonts w:ascii="Times New Roman" w:hAnsi="Times New Roman" w:cs="Times New Roman"/>
          <w:i/>
          <w:sz w:val="24"/>
          <w:szCs w:val="24"/>
          <w:lang w:val="fr-FR"/>
        </w:rPr>
        <w:t>Au cours des 12 derniers mois, est-il souvent arrivé que vous ou d</w:t>
      </w:r>
      <w:r w:rsidR="00EC00BA">
        <w:rPr>
          <w:rFonts w:ascii="Times New Roman" w:hAnsi="Times New Roman" w:cs="Times New Roman"/>
          <w:i/>
          <w:sz w:val="24"/>
          <w:szCs w:val="24"/>
          <w:lang w:val="fr-FR"/>
        </w:rPr>
        <w:t>’</w:t>
      </w:r>
      <w:r w:rsidR="004F7088" w:rsidRPr="00E21200">
        <w:rPr>
          <w:rFonts w:ascii="Times New Roman" w:hAnsi="Times New Roman" w:cs="Times New Roman"/>
          <w:i/>
          <w:sz w:val="24"/>
          <w:szCs w:val="24"/>
          <w:lang w:val="fr-FR"/>
        </w:rPr>
        <w:t>autres membres du ménage ayez faim mais n</w:t>
      </w:r>
      <w:r w:rsidR="00EC00BA">
        <w:rPr>
          <w:rFonts w:ascii="Times New Roman" w:hAnsi="Times New Roman" w:cs="Times New Roman"/>
          <w:i/>
          <w:sz w:val="24"/>
          <w:szCs w:val="24"/>
          <w:lang w:val="fr-FR"/>
        </w:rPr>
        <w:t>’</w:t>
      </w:r>
      <w:r w:rsidR="004F7088" w:rsidRPr="00E21200">
        <w:rPr>
          <w:rFonts w:ascii="Times New Roman" w:hAnsi="Times New Roman" w:cs="Times New Roman"/>
          <w:i/>
          <w:sz w:val="24"/>
          <w:szCs w:val="24"/>
          <w:lang w:val="fr-FR"/>
        </w:rPr>
        <w:t>avez pas mangé parce qu</w:t>
      </w:r>
      <w:r w:rsidR="00EC00BA">
        <w:rPr>
          <w:rFonts w:ascii="Times New Roman" w:hAnsi="Times New Roman" w:cs="Times New Roman"/>
          <w:i/>
          <w:sz w:val="24"/>
          <w:szCs w:val="24"/>
          <w:lang w:val="fr-FR"/>
        </w:rPr>
        <w:t>’</w:t>
      </w:r>
      <w:r w:rsidR="004F7088" w:rsidRPr="00E21200">
        <w:rPr>
          <w:rFonts w:ascii="Times New Roman" w:hAnsi="Times New Roman" w:cs="Times New Roman"/>
          <w:i/>
          <w:sz w:val="24"/>
          <w:szCs w:val="24"/>
          <w:lang w:val="fr-FR"/>
        </w:rPr>
        <w:t>il n</w:t>
      </w:r>
      <w:r w:rsidR="00EC00BA">
        <w:rPr>
          <w:rFonts w:ascii="Times New Roman" w:hAnsi="Times New Roman" w:cs="Times New Roman"/>
          <w:i/>
          <w:sz w:val="24"/>
          <w:szCs w:val="24"/>
          <w:lang w:val="fr-FR"/>
        </w:rPr>
        <w:t>’</w:t>
      </w:r>
      <w:r w:rsidR="004F7088" w:rsidRPr="00E21200">
        <w:rPr>
          <w:rFonts w:ascii="Times New Roman" w:hAnsi="Times New Roman" w:cs="Times New Roman"/>
          <w:i/>
          <w:sz w:val="24"/>
          <w:szCs w:val="24"/>
          <w:lang w:val="fr-FR"/>
        </w:rPr>
        <w:t>y avait pas suffisamment d'argent ou de ressources pour la nourriture</w:t>
      </w:r>
      <w:r w:rsidR="00E21200">
        <w:rPr>
          <w:rFonts w:ascii="Times New Roman" w:hAnsi="Times New Roman" w:cs="Times New Roman"/>
          <w:i/>
          <w:sz w:val="24"/>
          <w:szCs w:val="24"/>
          <w:lang w:val="fr-FR"/>
        </w:rPr>
        <w:t xml:space="preserve"> </w:t>
      </w:r>
      <w:r w:rsidR="004F7088" w:rsidRPr="00E21200">
        <w:rPr>
          <w:rFonts w:ascii="Times New Roman" w:hAnsi="Times New Roman" w:cs="Times New Roman"/>
          <w:i/>
          <w:sz w:val="24"/>
          <w:szCs w:val="24"/>
          <w:lang w:val="fr-FR"/>
        </w:rPr>
        <w:t>? Cela est- il arrivé une ou deux fois, pendant quelques mois mais pas tous les mois, ou presque tous les mois</w:t>
      </w:r>
      <w:r w:rsidR="00E21200">
        <w:rPr>
          <w:rFonts w:ascii="Times New Roman" w:hAnsi="Times New Roman" w:cs="Times New Roman"/>
          <w:i/>
          <w:sz w:val="24"/>
          <w:szCs w:val="24"/>
          <w:lang w:val="fr-FR"/>
        </w:rPr>
        <w:t xml:space="preserve"> </w:t>
      </w:r>
      <w:r w:rsidR="004F7088" w:rsidRPr="00E21200">
        <w:rPr>
          <w:rFonts w:ascii="Times New Roman" w:hAnsi="Times New Roman" w:cs="Times New Roman"/>
          <w:i/>
          <w:sz w:val="24"/>
          <w:szCs w:val="24"/>
          <w:lang w:val="fr-FR"/>
        </w:rPr>
        <w:t>?</w:t>
      </w:r>
      <w:r w:rsidR="004F7088" w:rsidRPr="005E2912">
        <w:rPr>
          <w:rFonts w:ascii="Times New Roman" w:hAnsi="Times New Roman" w:cs="Times New Roman"/>
          <w:sz w:val="24"/>
          <w:szCs w:val="24"/>
          <w:lang w:val="fr-FR"/>
        </w:rPr>
        <w:t> »</w:t>
      </w:r>
      <w:r w:rsidR="00EC00BA">
        <w:rPr>
          <w:rFonts w:ascii="Times New Roman" w:hAnsi="Times New Roman" w:cs="Times New Roman"/>
          <w:sz w:val="24"/>
          <w:szCs w:val="24"/>
          <w:lang w:val="fr-FR"/>
        </w:rPr>
        <w:t> ; elle sera nommée</w:t>
      </w:r>
      <w:r w:rsidR="004F7088" w:rsidRPr="005E2912">
        <w:rPr>
          <w:rFonts w:ascii="Times New Roman" w:hAnsi="Times New Roman" w:cs="Times New Roman"/>
          <w:sz w:val="24"/>
          <w:szCs w:val="24"/>
          <w:lang w:val="fr-FR"/>
        </w:rPr>
        <w:t xml:space="preserve"> s08Aq07a. La plupart des variables sont déjà nommées conformément à cette norme. Quelques variables doivent </w:t>
      </w:r>
      <w:r w:rsidR="00EC00BA">
        <w:rPr>
          <w:rFonts w:ascii="Times New Roman" w:hAnsi="Times New Roman" w:cs="Times New Roman"/>
          <w:sz w:val="24"/>
          <w:szCs w:val="24"/>
          <w:lang w:val="fr-FR"/>
        </w:rPr>
        <w:t xml:space="preserve">encore </w:t>
      </w:r>
      <w:r w:rsidR="004F7088" w:rsidRPr="005E2912">
        <w:rPr>
          <w:rFonts w:ascii="Times New Roman" w:hAnsi="Times New Roman" w:cs="Times New Roman"/>
          <w:sz w:val="24"/>
          <w:szCs w:val="24"/>
          <w:lang w:val="fr-FR"/>
        </w:rPr>
        <w:t>être normalisées, mais elles constituent une exception.</w:t>
      </w:r>
      <w:r w:rsidR="00210A89">
        <w:rPr>
          <w:rFonts w:ascii="Times New Roman" w:hAnsi="Times New Roman" w:cs="Times New Roman"/>
          <w:sz w:val="24"/>
          <w:szCs w:val="24"/>
          <w:lang w:val="fr-FR"/>
        </w:rPr>
        <w:t xml:space="preserve"> </w:t>
      </w:r>
    </w:p>
    <w:p w14:paraId="35B0CAB0" w14:textId="77777777" w:rsidR="004F7088" w:rsidRPr="005E2912" w:rsidRDefault="004F7088" w:rsidP="004F7088">
      <w:p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 xml:space="preserve">  </w:t>
      </w:r>
    </w:p>
    <w:p w14:paraId="5A5C9315" w14:textId="77777777" w:rsidR="004F7088" w:rsidRPr="005E2912" w:rsidRDefault="00CD1A92"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INS produisent des données qui sont mises à la disposition des utilisateurs</w:t>
      </w:r>
      <w:r w:rsidR="004F7088" w:rsidRPr="005E2912">
        <w:rPr>
          <w:rFonts w:ascii="Times New Roman" w:hAnsi="Times New Roman" w:cs="Times New Roman"/>
          <w:sz w:val="24"/>
          <w:szCs w:val="24"/>
          <w:lang w:val="fr-FR"/>
        </w:rPr>
        <w:t xml:space="preserve">. </w:t>
      </w:r>
      <w:r w:rsidR="00277404">
        <w:rPr>
          <w:rFonts w:ascii="Times New Roman" w:hAnsi="Times New Roman" w:cs="Times New Roman"/>
          <w:sz w:val="24"/>
          <w:szCs w:val="24"/>
          <w:lang w:val="fr-FR"/>
        </w:rPr>
        <w:t xml:space="preserve">Afin de préserver </w:t>
      </w:r>
      <w:r w:rsidR="00277404" w:rsidRPr="005E2912">
        <w:rPr>
          <w:rFonts w:ascii="Times New Roman" w:hAnsi="Times New Roman" w:cs="Times New Roman"/>
          <w:sz w:val="24"/>
          <w:szCs w:val="24"/>
          <w:lang w:val="fr-FR"/>
        </w:rPr>
        <w:t>la confidentialité des répondants</w:t>
      </w:r>
      <w:r w:rsidR="00277404">
        <w:rPr>
          <w:rFonts w:ascii="Times New Roman" w:hAnsi="Times New Roman" w:cs="Times New Roman"/>
          <w:sz w:val="24"/>
          <w:szCs w:val="24"/>
          <w:lang w:val="fr-FR"/>
        </w:rPr>
        <w:t xml:space="preserve">, </w:t>
      </w:r>
      <w:r>
        <w:rPr>
          <w:rFonts w:ascii="Times New Roman" w:hAnsi="Times New Roman" w:cs="Times New Roman"/>
          <w:sz w:val="24"/>
          <w:szCs w:val="24"/>
          <w:lang w:val="fr-FR"/>
        </w:rPr>
        <w:t>un</w:t>
      </w:r>
      <w:r w:rsidR="00277404">
        <w:rPr>
          <w:rFonts w:ascii="Times New Roman" w:hAnsi="Times New Roman" w:cs="Times New Roman"/>
          <w:sz w:val="24"/>
          <w:szCs w:val="24"/>
          <w:lang w:val="fr-FR"/>
        </w:rPr>
        <w:t>e</w:t>
      </w:r>
      <w:r>
        <w:rPr>
          <w:rFonts w:ascii="Times New Roman" w:hAnsi="Times New Roman" w:cs="Times New Roman"/>
          <w:sz w:val="24"/>
          <w:szCs w:val="24"/>
          <w:lang w:val="fr-FR"/>
        </w:rPr>
        <w:t xml:space="preserve"> </w:t>
      </w:r>
      <w:r w:rsidR="00277404">
        <w:rPr>
          <w:rFonts w:ascii="Times New Roman" w:hAnsi="Times New Roman" w:cs="Times New Roman"/>
          <w:sz w:val="24"/>
          <w:szCs w:val="24"/>
          <w:lang w:val="fr-FR"/>
        </w:rPr>
        <w:t xml:space="preserve">anonymisation basique des données </w:t>
      </w:r>
      <w:r>
        <w:rPr>
          <w:rFonts w:ascii="Times New Roman" w:hAnsi="Times New Roman" w:cs="Times New Roman"/>
          <w:sz w:val="24"/>
          <w:szCs w:val="24"/>
          <w:lang w:val="fr-FR"/>
        </w:rPr>
        <w:t>est nécessaire</w:t>
      </w:r>
      <w:r w:rsidR="004F7088" w:rsidRPr="005E2912">
        <w:rPr>
          <w:rFonts w:ascii="Times New Roman" w:hAnsi="Times New Roman" w:cs="Times New Roman"/>
          <w:sz w:val="24"/>
          <w:szCs w:val="24"/>
          <w:lang w:val="fr-FR"/>
        </w:rPr>
        <w:t xml:space="preserve">. </w:t>
      </w:r>
      <w:r w:rsidR="00B833B0">
        <w:rPr>
          <w:rFonts w:ascii="Times New Roman" w:hAnsi="Times New Roman" w:cs="Times New Roman"/>
          <w:sz w:val="24"/>
          <w:szCs w:val="24"/>
          <w:lang w:val="fr-FR"/>
        </w:rPr>
        <w:t>Un principe simple de l’anonymisation consiste à ôter de</w:t>
      </w:r>
      <w:r w:rsidR="000B7471">
        <w:rPr>
          <w:rFonts w:ascii="Times New Roman" w:hAnsi="Times New Roman" w:cs="Times New Roman"/>
          <w:sz w:val="24"/>
          <w:szCs w:val="24"/>
          <w:lang w:val="fr-FR"/>
        </w:rPr>
        <w:t>s</w:t>
      </w:r>
      <w:r w:rsidR="00DE700A">
        <w:rPr>
          <w:rFonts w:ascii="Times New Roman" w:hAnsi="Times New Roman" w:cs="Times New Roman"/>
          <w:sz w:val="24"/>
          <w:szCs w:val="24"/>
          <w:lang w:val="fr-FR"/>
        </w:rPr>
        <w:t xml:space="preserve"> </w:t>
      </w:r>
      <w:r w:rsidR="00B833B0">
        <w:rPr>
          <w:rFonts w:ascii="Times New Roman" w:hAnsi="Times New Roman" w:cs="Times New Roman"/>
          <w:sz w:val="24"/>
          <w:szCs w:val="24"/>
          <w:lang w:val="fr-FR"/>
        </w:rPr>
        <w:t xml:space="preserve">fichiers </w:t>
      </w:r>
      <w:r w:rsidR="000B7471">
        <w:rPr>
          <w:rFonts w:ascii="Times New Roman" w:hAnsi="Times New Roman" w:cs="Times New Roman"/>
          <w:sz w:val="24"/>
          <w:szCs w:val="24"/>
          <w:lang w:val="fr-FR"/>
        </w:rPr>
        <w:t xml:space="preserve">utilisateurs </w:t>
      </w:r>
      <w:r w:rsidR="00B833B0">
        <w:rPr>
          <w:rFonts w:ascii="Times New Roman" w:hAnsi="Times New Roman" w:cs="Times New Roman"/>
          <w:sz w:val="24"/>
          <w:szCs w:val="24"/>
          <w:lang w:val="fr-FR"/>
        </w:rPr>
        <w:t>l</w:t>
      </w:r>
      <w:r w:rsidR="004F7088" w:rsidRPr="005E2912">
        <w:rPr>
          <w:rFonts w:ascii="Times New Roman" w:hAnsi="Times New Roman" w:cs="Times New Roman"/>
          <w:sz w:val="24"/>
          <w:szCs w:val="24"/>
          <w:lang w:val="fr-FR"/>
        </w:rPr>
        <w:t>es variables</w:t>
      </w:r>
      <w:r w:rsidR="00B833B0">
        <w:rPr>
          <w:rFonts w:ascii="Times New Roman" w:hAnsi="Times New Roman" w:cs="Times New Roman"/>
          <w:sz w:val="24"/>
          <w:szCs w:val="24"/>
          <w:lang w:val="fr-FR"/>
        </w:rPr>
        <w:t xml:space="preserve"> permettant d’identifier les répondants, ces variables </w:t>
      </w:r>
      <w:r w:rsidR="00DE700A">
        <w:rPr>
          <w:rFonts w:ascii="Times New Roman" w:hAnsi="Times New Roman" w:cs="Times New Roman"/>
          <w:sz w:val="24"/>
          <w:szCs w:val="24"/>
          <w:lang w:val="fr-FR"/>
        </w:rPr>
        <w:t xml:space="preserve">se </w:t>
      </w:r>
      <w:r w:rsidR="004F7088" w:rsidRPr="005E2912">
        <w:rPr>
          <w:rFonts w:ascii="Times New Roman" w:hAnsi="Times New Roman" w:cs="Times New Roman"/>
          <w:sz w:val="24"/>
          <w:szCs w:val="24"/>
          <w:lang w:val="fr-FR"/>
        </w:rPr>
        <w:t>trouve</w:t>
      </w:r>
      <w:r w:rsidR="00DE700A">
        <w:rPr>
          <w:rFonts w:ascii="Times New Roman" w:hAnsi="Times New Roman" w:cs="Times New Roman"/>
          <w:sz w:val="24"/>
          <w:szCs w:val="24"/>
          <w:lang w:val="fr-FR"/>
        </w:rPr>
        <w:t xml:space="preserve">nt </w:t>
      </w:r>
      <w:r w:rsidR="004F7088" w:rsidRPr="005E2912">
        <w:rPr>
          <w:rFonts w:ascii="Times New Roman" w:hAnsi="Times New Roman" w:cs="Times New Roman"/>
          <w:sz w:val="24"/>
          <w:szCs w:val="24"/>
          <w:lang w:val="fr-FR"/>
        </w:rPr>
        <w:t xml:space="preserve">dans </w:t>
      </w:r>
      <w:r w:rsidR="00DE700A">
        <w:rPr>
          <w:rFonts w:ascii="Times New Roman" w:hAnsi="Times New Roman" w:cs="Times New Roman"/>
          <w:sz w:val="24"/>
          <w:szCs w:val="24"/>
          <w:lang w:val="fr-FR"/>
        </w:rPr>
        <w:t xml:space="preserve">différentes </w:t>
      </w:r>
      <w:r w:rsidR="004F7088" w:rsidRPr="005E2912">
        <w:rPr>
          <w:rFonts w:ascii="Times New Roman" w:hAnsi="Times New Roman" w:cs="Times New Roman"/>
          <w:sz w:val="24"/>
          <w:szCs w:val="24"/>
          <w:lang w:val="fr-FR"/>
        </w:rPr>
        <w:t>section</w:t>
      </w:r>
      <w:r w:rsidR="00DE700A">
        <w:rPr>
          <w:rFonts w:ascii="Times New Roman" w:hAnsi="Times New Roman" w:cs="Times New Roman"/>
          <w:sz w:val="24"/>
          <w:szCs w:val="24"/>
          <w:lang w:val="fr-FR"/>
        </w:rPr>
        <w:t>s des questionnaires</w:t>
      </w:r>
      <w:r w:rsidR="004F7088" w:rsidRPr="005E2912">
        <w:rPr>
          <w:rFonts w:ascii="Times New Roman" w:hAnsi="Times New Roman" w:cs="Times New Roman"/>
          <w:sz w:val="24"/>
          <w:szCs w:val="24"/>
          <w:lang w:val="fr-FR"/>
        </w:rPr>
        <w:t>, mais principalement dans les informations de page de couverture et dans l</w:t>
      </w:r>
      <w:r w:rsidR="00277404">
        <w:rPr>
          <w:rFonts w:ascii="Times New Roman" w:hAnsi="Times New Roman" w:cs="Times New Roman"/>
          <w:sz w:val="24"/>
          <w:szCs w:val="24"/>
          <w:lang w:val="fr-FR"/>
        </w:rPr>
        <w:t xml:space="preserve">es sections 0 et </w:t>
      </w:r>
      <w:r w:rsidR="004F7088" w:rsidRPr="005E2912">
        <w:rPr>
          <w:rFonts w:ascii="Times New Roman" w:hAnsi="Times New Roman" w:cs="Times New Roman"/>
          <w:sz w:val="24"/>
          <w:szCs w:val="24"/>
          <w:lang w:val="fr-FR"/>
        </w:rPr>
        <w:t>1</w:t>
      </w:r>
      <w:r w:rsidR="00B833B0">
        <w:rPr>
          <w:rFonts w:ascii="Times New Roman" w:hAnsi="Times New Roman" w:cs="Times New Roman"/>
          <w:sz w:val="24"/>
          <w:szCs w:val="24"/>
          <w:lang w:val="fr-FR"/>
        </w:rPr>
        <w:t xml:space="preserve"> du questionnaire ménage. L</w:t>
      </w:r>
      <w:r w:rsidR="004F7088" w:rsidRPr="005E2912">
        <w:rPr>
          <w:rFonts w:ascii="Times New Roman" w:hAnsi="Times New Roman" w:cs="Times New Roman"/>
          <w:sz w:val="24"/>
          <w:szCs w:val="24"/>
          <w:lang w:val="fr-FR"/>
        </w:rPr>
        <w:t>es variables co</w:t>
      </w:r>
      <w:r w:rsidR="00B833B0">
        <w:rPr>
          <w:rFonts w:ascii="Times New Roman" w:hAnsi="Times New Roman" w:cs="Times New Roman"/>
          <w:sz w:val="24"/>
          <w:szCs w:val="24"/>
          <w:lang w:val="fr-FR"/>
        </w:rPr>
        <w:t xml:space="preserve">ncernées sont les suivantes </w:t>
      </w:r>
      <w:r w:rsidR="004F7088" w:rsidRPr="005E2912">
        <w:rPr>
          <w:rFonts w:ascii="Times New Roman" w:hAnsi="Times New Roman" w:cs="Times New Roman"/>
          <w:sz w:val="24"/>
          <w:szCs w:val="24"/>
          <w:lang w:val="fr-FR"/>
        </w:rPr>
        <w:t>:</w:t>
      </w:r>
    </w:p>
    <w:p w14:paraId="2C8381F8"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4C1DCBCD" w14:textId="77777777" w:rsidR="004F7088" w:rsidRPr="005E2912" w:rsidRDefault="004F7088" w:rsidP="00CD05E6">
      <w:pPr>
        <w:pStyle w:val="ListParagraph"/>
        <w:numPr>
          <w:ilvl w:val="0"/>
          <w:numId w:val="9"/>
        </w:num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Adresse du logement</w:t>
      </w:r>
    </w:p>
    <w:p w14:paraId="2E2066F8" w14:textId="77777777" w:rsidR="004F7088" w:rsidRPr="005E2912" w:rsidRDefault="004F7088" w:rsidP="00CD05E6">
      <w:pPr>
        <w:pStyle w:val="ListParagraph"/>
        <w:numPr>
          <w:ilvl w:val="0"/>
          <w:numId w:val="9"/>
        </w:num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Coordonnées GPS de l</w:t>
      </w:r>
      <w:r w:rsidR="00B833B0">
        <w:rPr>
          <w:rFonts w:ascii="Times New Roman" w:hAnsi="Times New Roman" w:cs="Times New Roman"/>
          <w:sz w:val="24"/>
          <w:szCs w:val="24"/>
          <w:lang w:val="fr-FR"/>
        </w:rPr>
        <w:t>’</w:t>
      </w:r>
      <w:r w:rsidRPr="005E2912">
        <w:rPr>
          <w:rFonts w:ascii="Times New Roman" w:hAnsi="Times New Roman" w:cs="Times New Roman"/>
          <w:sz w:val="24"/>
          <w:szCs w:val="24"/>
          <w:lang w:val="fr-FR"/>
        </w:rPr>
        <w:t>habitation</w:t>
      </w:r>
    </w:p>
    <w:p w14:paraId="2C1AF65C" w14:textId="77777777" w:rsidR="004F7088" w:rsidRPr="005E2912" w:rsidRDefault="004F7088" w:rsidP="00CD05E6">
      <w:pPr>
        <w:pStyle w:val="ListParagraph"/>
        <w:numPr>
          <w:ilvl w:val="0"/>
          <w:numId w:val="9"/>
        </w:num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Noms des membres du ménage</w:t>
      </w:r>
    </w:p>
    <w:p w14:paraId="2169FF17" w14:textId="77777777" w:rsidR="004F7088" w:rsidRPr="005E2912" w:rsidRDefault="004F7088" w:rsidP="00CD05E6">
      <w:pPr>
        <w:pStyle w:val="ListParagraph"/>
        <w:numPr>
          <w:ilvl w:val="0"/>
          <w:numId w:val="9"/>
        </w:num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Coordonnées du ménage</w:t>
      </w:r>
    </w:p>
    <w:p w14:paraId="7A6BDCC2" w14:textId="77777777" w:rsidR="004F7088" w:rsidRPr="005E2912" w:rsidRDefault="004F7088" w:rsidP="00CD05E6">
      <w:pPr>
        <w:pStyle w:val="ListParagraph"/>
        <w:numPr>
          <w:ilvl w:val="1"/>
          <w:numId w:val="9"/>
        </w:numPr>
        <w:tabs>
          <w:tab w:val="left" w:pos="360"/>
        </w:tabs>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Numéros de téléphone des membres du ménage et autres contacts</w:t>
      </w:r>
    </w:p>
    <w:p w14:paraId="170102A7" w14:textId="77777777" w:rsidR="004F7088" w:rsidRPr="005E2912" w:rsidRDefault="004F7088" w:rsidP="00CD05E6">
      <w:pPr>
        <w:pStyle w:val="ListParagraph"/>
        <w:numPr>
          <w:ilvl w:val="0"/>
          <w:numId w:val="10"/>
        </w:num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Noms des enquêteurs</w:t>
      </w:r>
    </w:p>
    <w:p w14:paraId="1CCF8408" w14:textId="77777777" w:rsidR="004F7088" w:rsidRPr="005E2912" w:rsidRDefault="004F7088" w:rsidP="00CD05E6">
      <w:pPr>
        <w:pStyle w:val="ListParagraph"/>
        <w:numPr>
          <w:ilvl w:val="0"/>
          <w:numId w:val="10"/>
        </w:numPr>
        <w:spacing w:after="0" w:line="240" w:lineRule="auto"/>
        <w:jc w:val="both"/>
        <w:rPr>
          <w:rFonts w:ascii="Times New Roman" w:hAnsi="Times New Roman" w:cs="Times New Roman"/>
          <w:sz w:val="24"/>
          <w:szCs w:val="24"/>
          <w:lang w:val="fr-FR"/>
        </w:rPr>
      </w:pPr>
      <w:r w:rsidRPr="005E2912">
        <w:rPr>
          <w:rFonts w:ascii="Times New Roman" w:hAnsi="Times New Roman" w:cs="Times New Roman"/>
          <w:sz w:val="24"/>
          <w:szCs w:val="24"/>
          <w:lang w:val="fr-FR"/>
        </w:rPr>
        <w:t>Noms des contrôleurs</w:t>
      </w:r>
    </w:p>
    <w:p w14:paraId="6008E5B2"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5060BFBF" w14:textId="77777777" w:rsidR="004F7088" w:rsidRPr="005E2912" w:rsidRDefault="00B833B0"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D’autres variables p</w:t>
      </w:r>
      <w:r w:rsidR="0059126D">
        <w:rPr>
          <w:rFonts w:ascii="Times New Roman" w:hAnsi="Times New Roman" w:cs="Times New Roman"/>
          <w:sz w:val="24"/>
          <w:szCs w:val="24"/>
          <w:lang w:val="fr-FR"/>
        </w:rPr>
        <w:t xml:space="preserve">ourront </w:t>
      </w:r>
      <w:r>
        <w:rPr>
          <w:rFonts w:ascii="Times New Roman" w:hAnsi="Times New Roman" w:cs="Times New Roman"/>
          <w:sz w:val="24"/>
          <w:szCs w:val="24"/>
          <w:lang w:val="fr-FR"/>
        </w:rPr>
        <w:t>être ajoutées</w:t>
      </w:r>
      <w:r w:rsidR="00090F29">
        <w:rPr>
          <w:rFonts w:ascii="Times New Roman" w:hAnsi="Times New Roman" w:cs="Times New Roman"/>
          <w:sz w:val="24"/>
          <w:szCs w:val="24"/>
          <w:lang w:val="fr-FR"/>
        </w:rPr>
        <w:t xml:space="preserve"> à cette liste, en fonction des spécificités du pays, par exemple si la loi statistique mentionne une variable précise</w:t>
      </w:r>
      <w:r>
        <w:rPr>
          <w:rFonts w:ascii="Times New Roman" w:hAnsi="Times New Roman" w:cs="Times New Roman"/>
          <w:sz w:val="24"/>
          <w:szCs w:val="24"/>
          <w:lang w:val="fr-FR"/>
        </w:rPr>
        <w:t xml:space="preserve">. </w:t>
      </w:r>
      <w:r w:rsidR="0059126D">
        <w:rPr>
          <w:rFonts w:ascii="Times New Roman" w:hAnsi="Times New Roman" w:cs="Times New Roman"/>
          <w:sz w:val="24"/>
          <w:szCs w:val="24"/>
          <w:lang w:val="fr-FR"/>
        </w:rPr>
        <w:t xml:space="preserve">Les </w:t>
      </w:r>
      <w:r w:rsidR="00DE700A">
        <w:rPr>
          <w:rFonts w:ascii="Times New Roman" w:hAnsi="Times New Roman" w:cs="Times New Roman"/>
          <w:sz w:val="24"/>
          <w:szCs w:val="24"/>
          <w:lang w:val="fr-FR"/>
        </w:rPr>
        <w:t xml:space="preserve">fichiers ou figurent ces </w:t>
      </w:r>
      <w:r w:rsidR="0059126D">
        <w:rPr>
          <w:rFonts w:ascii="Times New Roman" w:hAnsi="Times New Roman" w:cs="Times New Roman"/>
          <w:sz w:val="24"/>
          <w:szCs w:val="24"/>
          <w:lang w:val="fr-FR"/>
        </w:rPr>
        <w:t xml:space="preserve">variables </w:t>
      </w:r>
      <w:r w:rsidR="00DE700A">
        <w:rPr>
          <w:rFonts w:ascii="Times New Roman" w:hAnsi="Times New Roman" w:cs="Times New Roman"/>
          <w:sz w:val="24"/>
          <w:szCs w:val="24"/>
          <w:lang w:val="fr-FR"/>
        </w:rPr>
        <w:t xml:space="preserve">doivent être accessibles </w:t>
      </w:r>
      <w:r w:rsidR="0059126D">
        <w:rPr>
          <w:rFonts w:ascii="Times New Roman" w:hAnsi="Times New Roman" w:cs="Times New Roman"/>
          <w:sz w:val="24"/>
          <w:szCs w:val="24"/>
          <w:lang w:val="fr-FR"/>
        </w:rPr>
        <w:t xml:space="preserve">seulement à l’INS. </w:t>
      </w:r>
      <w:r w:rsidR="00DE700A">
        <w:rPr>
          <w:rFonts w:ascii="Times New Roman" w:hAnsi="Times New Roman" w:cs="Times New Roman"/>
          <w:sz w:val="24"/>
          <w:szCs w:val="24"/>
          <w:lang w:val="fr-FR"/>
        </w:rPr>
        <w:t xml:space="preserve">Mais ces variables doivent </w:t>
      </w:r>
      <w:r>
        <w:rPr>
          <w:rFonts w:ascii="Times New Roman" w:hAnsi="Times New Roman" w:cs="Times New Roman"/>
          <w:sz w:val="24"/>
          <w:szCs w:val="24"/>
          <w:lang w:val="fr-FR"/>
        </w:rPr>
        <w:t xml:space="preserve">être bien </w:t>
      </w:r>
      <w:r w:rsidR="0059126D">
        <w:rPr>
          <w:rFonts w:ascii="Times New Roman" w:hAnsi="Times New Roman" w:cs="Times New Roman"/>
          <w:sz w:val="24"/>
          <w:szCs w:val="24"/>
          <w:lang w:val="fr-FR"/>
        </w:rPr>
        <w:t>conserv</w:t>
      </w:r>
      <w:r>
        <w:rPr>
          <w:rFonts w:ascii="Times New Roman" w:hAnsi="Times New Roman" w:cs="Times New Roman"/>
          <w:sz w:val="24"/>
          <w:szCs w:val="24"/>
          <w:lang w:val="fr-FR"/>
        </w:rPr>
        <w:t>é</w:t>
      </w:r>
      <w:r w:rsidR="00DE700A">
        <w:rPr>
          <w:rFonts w:ascii="Times New Roman" w:hAnsi="Times New Roman" w:cs="Times New Roman"/>
          <w:sz w:val="24"/>
          <w:szCs w:val="24"/>
          <w:lang w:val="fr-FR"/>
        </w:rPr>
        <w:t>es,</w:t>
      </w:r>
      <w:r>
        <w:rPr>
          <w:rFonts w:ascii="Times New Roman" w:hAnsi="Times New Roman" w:cs="Times New Roman"/>
          <w:sz w:val="24"/>
          <w:szCs w:val="24"/>
          <w:lang w:val="fr-FR"/>
        </w:rPr>
        <w:t xml:space="preserve"> car </w:t>
      </w:r>
      <w:r w:rsidR="00DE700A">
        <w:rPr>
          <w:rFonts w:ascii="Times New Roman" w:hAnsi="Times New Roman" w:cs="Times New Roman"/>
          <w:sz w:val="24"/>
          <w:szCs w:val="24"/>
          <w:lang w:val="fr-FR"/>
        </w:rPr>
        <w:t>elles</w:t>
      </w:r>
      <w:r w:rsidR="004E72C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peuvent être utiles à plusieurs fins, par exemple </w:t>
      </w:r>
      <w:r w:rsidR="004E72C2">
        <w:rPr>
          <w:rFonts w:ascii="Times New Roman" w:hAnsi="Times New Roman" w:cs="Times New Roman"/>
          <w:sz w:val="24"/>
          <w:szCs w:val="24"/>
          <w:lang w:val="fr-FR"/>
        </w:rPr>
        <w:t xml:space="preserve">faciliter </w:t>
      </w:r>
      <w:r>
        <w:rPr>
          <w:rFonts w:ascii="Times New Roman" w:hAnsi="Times New Roman" w:cs="Times New Roman"/>
          <w:sz w:val="24"/>
          <w:szCs w:val="24"/>
          <w:lang w:val="fr-FR"/>
        </w:rPr>
        <w:t xml:space="preserve">l’apurement des données, </w:t>
      </w:r>
      <w:r w:rsidR="004E72C2">
        <w:rPr>
          <w:rFonts w:ascii="Times New Roman" w:hAnsi="Times New Roman" w:cs="Times New Roman"/>
          <w:sz w:val="24"/>
          <w:szCs w:val="24"/>
          <w:lang w:val="fr-FR"/>
        </w:rPr>
        <w:t xml:space="preserve">aider au suivi </w:t>
      </w:r>
      <w:r>
        <w:rPr>
          <w:rFonts w:ascii="Times New Roman" w:hAnsi="Times New Roman" w:cs="Times New Roman"/>
          <w:sz w:val="24"/>
          <w:szCs w:val="24"/>
          <w:lang w:val="fr-FR"/>
        </w:rPr>
        <w:t>des ménages dans le cas d’un prochain épisode de cette enquête</w:t>
      </w:r>
      <w:r w:rsidR="004E72C2">
        <w:rPr>
          <w:rFonts w:ascii="Times New Roman" w:hAnsi="Times New Roman" w:cs="Times New Roman"/>
          <w:sz w:val="24"/>
          <w:szCs w:val="24"/>
          <w:lang w:val="fr-FR"/>
        </w:rPr>
        <w:t xml:space="preserve"> sous forme de panel</w:t>
      </w:r>
      <w:r>
        <w:rPr>
          <w:rFonts w:ascii="Times New Roman" w:hAnsi="Times New Roman" w:cs="Times New Roman"/>
          <w:sz w:val="24"/>
          <w:szCs w:val="24"/>
          <w:lang w:val="fr-FR"/>
        </w:rPr>
        <w:t>, etc.</w:t>
      </w:r>
      <w:r w:rsidR="00807C0D">
        <w:rPr>
          <w:rFonts w:ascii="Times New Roman" w:hAnsi="Times New Roman" w:cs="Times New Roman"/>
          <w:sz w:val="24"/>
          <w:szCs w:val="24"/>
          <w:lang w:val="fr-FR"/>
        </w:rPr>
        <w:t xml:space="preserve"> La gestion de ces variables en vue de préserver la confidentialité statistique est traitée à la section 2.4.</w:t>
      </w:r>
    </w:p>
    <w:p w14:paraId="2AA8D350"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29BF5E22" w14:textId="77777777" w:rsidR="004F7088" w:rsidRPr="005E2912" w:rsidRDefault="006148E3"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Une bonne documentation des </w:t>
      </w:r>
      <w:r w:rsidR="002E6CBC">
        <w:rPr>
          <w:rFonts w:ascii="Times New Roman" w:hAnsi="Times New Roman" w:cs="Times New Roman"/>
          <w:sz w:val="24"/>
          <w:szCs w:val="24"/>
          <w:lang w:val="fr-FR"/>
        </w:rPr>
        <w:t xml:space="preserve">bases </w:t>
      </w:r>
      <w:r>
        <w:rPr>
          <w:rFonts w:ascii="Times New Roman" w:hAnsi="Times New Roman" w:cs="Times New Roman"/>
          <w:sz w:val="24"/>
          <w:szCs w:val="24"/>
          <w:lang w:val="fr-FR"/>
        </w:rPr>
        <w:t xml:space="preserve">de données </w:t>
      </w:r>
      <w:r w:rsidR="002E6CBC">
        <w:rPr>
          <w:rFonts w:ascii="Times New Roman" w:hAnsi="Times New Roman" w:cs="Times New Roman"/>
          <w:sz w:val="24"/>
          <w:szCs w:val="24"/>
          <w:lang w:val="fr-FR"/>
        </w:rPr>
        <w:t xml:space="preserve">nécessite </w:t>
      </w:r>
      <w:r>
        <w:rPr>
          <w:rFonts w:ascii="Times New Roman" w:hAnsi="Times New Roman" w:cs="Times New Roman"/>
          <w:sz w:val="24"/>
          <w:szCs w:val="24"/>
          <w:lang w:val="fr-FR"/>
        </w:rPr>
        <w:t>une labellisation des variables</w:t>
      </w:r>
      <w:r w:rsidR="00E722E9">
        <w:rPr>
          <w:rFonts w:ascii="Times New Roman" w:hAnsi="Times New Roman" w:cs="Times New Roman"/>
          <w:sz w:val="24"/>
          <w:szCs w:val="24"/>
          <w:lang w:val="fr-FR"/>
        </w:rPr>
        <w:t xml:space="preserve"> et des modalités des variables qualitatives</w:t>
      </w:r>
      <w:r>
        <w:rPr>
          <w:rFonts w:ascii="Times New Roman" w:hAnsi="Times New Roman" w:cs="Times New Roman"/>
          <w:sz w:val="24"/>
          <w:szCs w:val="24"/>
          <w:lang w:val="fr-FR"/>
        </w:rPr>
        <w:t xml:space="preserve">. Les labels existent pour </w:t>
      </w:r>
      <w:r w:rsidR="002E6CBC">
        <w:rPr>
          <w:rFonts w:ascii="Times New Roman" w:hAnsi="Times New Roman" w:cs="Times New Roman"/>
          <w:sz w:val="24"/>
          <w:szCs w:val="24"/>
          <w:lang w:val="fr-FR"/>
        </w:rPr>
        <w:t xml:space="preserve">un grand nombre de </w:t>
      </w:r>
      <w:r>
        <w:rPr>
          <w:rFonts w:ascii="Times New Roman" w:hAnsi="Times New Roman" w:cs="Times New Roman"/>
          <w:sz w:val="24"/>
          <w:szCs w:val="24"/>
          <w:lang w:val="fr-FR"/>
        </w:rPr>
        <w:t xml:space="preserve">variables, mais pas toutes. </w:t>
      </w:r>
      <w:r w:rsidR="004F7088" w:rsidRPr="005E2912">
        <w:rPr>
          <w:rFonts w:ascii="Times New Roman" w:hAnsi="Times New Roman" w:cs="Times New Roman"/>
          <w:sz w:val="24"/>
          <w:szCs w:val="24"/>
          <w:lang w:val="fr-FR"/>
        </w:rPr>
        <w:t xml:space="preserve">Pour </w:t>
      </w:r>
      <w:r w:rsidR="002E6CBC">
        <w:rPr>
          <w:rFonts w:ascii="Times New Roman" w:hAnsi="Times New Roman" w:cs="Times New Roman"/>
          <w:sz w:val="24"/>
          <w:szCs w:val="24"/>
          <w:lang w:val="fr-FR"/>
        </w:rPr>
        <w:t>l</w:t>
      </w:r>
      <w:r w:rsidR="004F7088" w:rsidRPr="005E2912">
        <w:rPr>
          <w:rFonts w:ascii="Times New Roman" w:hAnsi="Times New Roman" w:cs="Times New Roman"/>
          <w:sz w:val="24"/>
          <w:szCs w:val="24"/>
          <w:lang w:val="fr-FR"/>
        </w:rPr>
        <w:t>es variables</w:t>
      </w:r>
      <w:r>
        <w:rPr>
          <w:rFonts w:ascii="Times New Roman" w:hAnsi="Times New Roman" w:cs="Times New Roman"/>
          <w:sz w:val="24"/>
          <w:szCs w:val="24"/>
          <w:lang w:val="fr-FR"/>
        </w:rPr>
        <w:t xml:space="preserve"> n’ayant pas de labels dans les fichiers </w:t>
      </w:r>
      <w:r w:rsidR="00E722E9">
        <w:rPr>
          <w:rFonts w:ascii="Times New Roman" w:hAnsi="Times New Roman" w:cs="Times New Roman"/>
          <w:sz w:val="24"/>
          <w:szCs w:val="24"/>
          <w:lang w:val="fr-FR"/>
        </w:rPr>
        <w:t xml:space="preserve">transférés </w:t>
      </w:r>
      <w:r>
        <w:rPr>
          <w:rFonts w:ascii="Times New Roman" w:hAnsi="Times New Roman" w:cs="Times New Roman"/>
          <w:sz w:val="24"/>
          <w:szCs w:val="24"/>
          <w:lang w:val="fr-FR"/>
        </w:rPr>
        <w:t xml:space="preserve">de </w:t>
      </w:r>
      <w:r w:rsidRPr="006148E3">
        <w:rPr>
          <w:rFonts w:ascii="Times New Roman" w:hAnsi="Times New Roman" w:cs="Times New Roman"/>
          <w:i/>
          <w:sz w:val="24"/>
          <w:szCs w:val="24"/>
          <w:lang w:val="fr-FR"/>
        </w:rPr>
        <w:t>Survey Solutions</w:t>
      </w:r>
      <w:r w:rsidR="004F7088" w:rsidRPr="005E2912">
        <w:rPr>
          <w:rFonts w:ascii="Times New Roman" w:hAnsi="Times New Roman" w:cs="Times New Roman"/>
          <w:sz w:val="24"/>
          <w:szCs w:val="24"/>
          <w:lang w:val="fr-FR"/>
        </w:rPr>
        <w:t>, il sera nécessaire d’</w:t>
      </w:r>
      <w:r w:rsidR="00E722E9">
        <w:rPr>
          <w:rFonts w:ascii="Times New Roman" w:hAnsi="Times New Roman" w:cs="Times New Roman"/>
          <w:sz w:val="24"/>
          <w:szCs w:val="24"/>
          <w:lang w:val="fr-FR"/>
        </w:rPr>
        <w:t xml:space="preserve">en </w:t>
      </w:r>
      <w:r w:rsidR="004F7088" w:rsidRPr="005E2912">
        <w:rPr>
          <w:rFonts w:ascii="Times New Roman" w:hAnsi="Times New Roman" w:cs="Times New Roman"/>
          <w:sz w:val="24"/>
          <w:szCs w:val="24"/>
          <w:lang w:val="fr-FR"/>
        </w:rPr>
        <w:t>ajouter</w:t>
      </w:r>
      <w:r w:rsidR="002E6CBC">
        <w:rPr>
          <w:rFonts w:ascii="Times New Roman" w:hAnsi="Times New Roman" w:cs="Times New Roman"/>
          <w:sz w:val="24"/>
          <w:szCs w:val="24"/>
          <w:lang w:val="fr-FR"/>
        </w:rPr>
        <w:t>, il peut aussi être pertinent de</w:t>
      </w:r>
      <w:r w:rsidR="004F7088" w:rsidRPr="005E2912">
        <w:rPr>
          <w:rFonts w:ascii="Times New Roman" w:hAnsi="Times New Roman" w:cs="Times New Roman"/>
          <w:sz w:val="24"/>
          <w:szCs w:val="24"/>
          <w:lang w:val="fr-FR"/>
        </w:rPr>
        <w:t xml:space="preserve"> modifier </w:t>
      </w:r>
      <w:r w:rsidR="002E6CBC">
        <w:rPr>
          <w:rFonts w:ascii="Times New Roman" w:hAnsi="Times New Roman" w:cs="Times New Roman"/>
          <w:sz w:val="24"/>
          <w:szCs w:val="24"/>
          <w:lang w:val="fr-FR"/>
        </w:rPr>
        <w:t>d</w:t>
      </w:r>
      <w:r w:rsidR="004F7088" w:rsidRPr="005E2912">
        <w:rPr>
          <w:rFonts w:ascii="Times New Roman" w:hAnsi="Times New Roman" w:cs="Times New Roman"/>
          <w:sz w:val="24"/>
          <w:szCs w:val="24"/>
          <w:lang w:val="fr-FR"/>
        </w:rPr>
        <w:t xml:space="preserve">es </w:t>
      </w:r>
      <w:r w:rsidR="00E722E9">
        <w:rPr>
          <w:rFonts w:ascii="Times New Roman" w:hAnsi="Times New Roman" w:cs="Times New Roman"/>
          <w:sz w:val="24"/>
          <w:szCs w:val="24"/>
          <w:lang w:val="fr-FR"/>
        </w:rPr>
        <w:t>labels existants</w:t>
      </w:r>
      <w:r w:rsidR="004F7088" w:rsidRPr="005E2912">
        <w:rPr>
          <w:rFonts w:ascii="Times New Roman" w:hAnsi="Times New Roman" w:cs="Times New Roman"/>
          <w:sz w:val="24"/>
          <w:szCs w:val="24"/>
          <w:lang w:val="fr-FR"/>
        </w:rPr>
        <w:t xml:space="preserve">. Il </w:t>
      </w:r>
      <w:r w:rsidR="002E6CBC">
        <w:rPr>
          <w:rFonts w:ascii="Times New Roman" w:hAnsi="Times New Roman" w:cs="Times New Roman"/>
          <w:sz w:val="24"/>
          <w:szCs w:val="24"/>
          <w:lang w:val="fr-FR"/>
        </w:rPr>
        <w:t xml:space="preserve">y a aussi le cas </w:t>
      </w:r>
      <w:r w:rsidR="004F7088" w:rsidRPr="005E2912">
        <w:rPr>
          <w:rFonts w:ascii="Times New Roman" w:hAnsi="Times New Roman" w:cs="Times New Roman"/>
          <w:sz w:val="24"/>
          <w:szCs w:val="24"/>
          <w:lang w:val="fr-FR"/>
        </w:rPr>
        <w:t xml:space="preserve">de variables </w:t>
      </w:r>
      <w:r w:rsidR="002E6CBC">
        <w:rPr>
          <w:rFonts w:ascii="Times New Roman" w:hAnsi="Times New Roman" w:cs="Times New Roman"/>
          <w:sz w:val="24"/>
          <w:szCs w:val="24"/>
          <w:lang w:val="fr-FR"/>
        </w:rPr>
        <w:t>à réponses-multiples</w:t>
      </w:r>
      <w:r w:rsidR="004F7088" w:rsidRPr="005E2912">
        <w:rPr>
          <w:rFonts w:ascii="Times New Roman" w:hAnsi="Times New Roman" w:cs="Times New Roman"/>
          <w:sz w:val="24"/>
          <w:szCs w:val="24"/>
          <w:lang w:val="fr-FR"/>
        </w:rPr>
        <w:t xml:space="preserve">. Par exemple, </w:t>
      </w:r>
      <w:r w:rsidR="00E722E9" w:rsidRPr="005E2912">
        <w:rPr>
          <w:rFonts w:ascii="Times New Roman" w:hAnsi="Times New Roman" w:cs="Times New Roman"/>
          <w:sz w:val="24"/>
          <w:szCs w:val="24"/>
          <w:lang w:val="fr-FR"/>
        </w:rPr>
        <w:t xml:space="preserve">la question 9 </w:t>
      </w:r>
      <w:r w:rsidR="004F7088" w:rsidRPr="005E2912">
        <w:rPr>
          <w:rFonts w:ascii="Times New Roman" w:hAnsi="Times New Roman" w:cs="Times New Roman"/>
          <w:sz w:val="24"/>
          <w:szCs w:val="24"/>
          <w:lang w:val="fr-FR"/>
        </w:rPr>
        <w:t>d</w:t>
      </w:r>
      <w:r w:rsidR="00E722E9">
        <w:rPr>
          <w:rFonts w:ascii="Times New Roman" w:hAnsi="Times New Roman" w:cs="Times New Roman"/>
          <w:sz w:val="24"/>
          <w:szCs w:val="24"/>
          <w:lang w:val="fr-FR"/>
        </w:rPr>
        <w:t>e</w:t>
      </w:r>
      <w:r w:rsidR="004F7088" w:rsidRPr="005E2912">
        <w:rPr>
          <w:rFonts w:ascii="Times New Roman" w:hAnsi="Times New Roman" w:cs="Times New Roman"/>
          <w:sz w:val="24"/>
          <w:szCs w:val="24"/>
          <w:lang w:val="fr-FR"/>
        </w:rPr>
        <w:t xml:space="preserve"> la section 11</w:t>
      </w:r>
      <w:r w:rsidR="00E722E9">
        <w:rPr>
          <w:rFonts w:ascii="Times New Roman" w:hAnsi="Times New Roman" w:cs="Times New Roman"/>
          <w:sz w:val="24"/>
          <w:szCs w:val="24"/>
          <w:lang w:val="fr-FR"/>
        </w:rPr>
        <w:t xml:space="preserve"> du questionnaire ménage </w:t>
      </w:r>
      <w:r w:rsidR="004F7088" w:rsidRPr="005E2912">
        <w:rPr>
          <w:rFonts w:ascii="Times New Roman" w:hAnsi="Times New Roman" w:cs="Times New Roman"/>
          <w:sz w:val="24"/>
          <w:szCs w:val="24"/>
          <w:lang w:val="fr-FR"/>
        </w:rPr>
        <w:t>est «</w:t>
      </w:r>
      <w:r w:rsidR="00E722E9">
        <w:rPr>
          <w:rFonts w:ascii="Times New Roman" w:hAnsi="Times New Roman" w:cs="Times New Roman"/>
          <w:sz w:val="24"/>
          <w:szCs w:val="24"/>
          <w:lang w:val="fr-FR"/>
        </w:rPr>
        <w:t xml:space="preserve"> </w:t>
      </w:r>
      <w:r w:rsidR="004F7088" w:rsidRPr="00E722E9">
        <w:rPr>
          <w:rFonts w:ascii="Times New Roman" w:hAnsi="Times New Roman" w:cs="Times New Roman"/>
          <w:i/>
          <w:sz w:val="24"/>
          <w:szCs w:val="24"/>
          <w:lang w:val="fr-FR"/>
        </w:rPr>
        <w:t>Quels sont les membres du ménage qui figurent sur le titre / acte de propriété</w:t>
      </w:r>
      <w:r w:rsidR="00E722E9">
        <w:rPr>
          <w:rFonts w:ascii="Times New Roman" w:hAnsi="Times New Roman" w:cs="Times New Roman"/>
          <w:i/>
          <w:sz w:val="24"/>
          <w:szCs w:val="24"/>
          <w:lang w:val="fr-FR"/>
        </w:rPr>
        <w:t xml:space="preserve"> </w:t>
      </w:r>
      <w:r w:rsidR="004F7088" w:rsidRPr="00E722E9">
        <w:rPr>
          <w:rFonts w:ascii="Times New Roman" w:hAnsi="Times New Roman" w:cs="Times New Roman"/>
          <w:i/>
          <w:sz w:val="24"/>
          <w:szCs w:val="24"/>
          <w:lang w:val="fr-FR"/>
        </w:rPr>
        <w:t>?</w:t>
      </w:r>
      <w:r w:rsidR="00EF152E" w:rsidRPr="005E2912">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Il peut y avoir jusqu</w:t>
      </w:r>
      <w:r w:rsidR="00E722E9">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à </w:t>
      </w:r>
      <w:r w:rsidR="007C2BE3">
        <w:rPr>
          <w:rFonts w:ascii="Times New Roman" w:hAnsi="Times New Roman" w:cs="Times New Roman"/>
          <w:sz w:val="24"/>
          <w:szCs w:val="24"/>
          <w:lang w:val="fr-FR"/>
        </w:rPr>
        <w:t>60</w:t>
      </w:r>
      <w:r w:rsidR="004F7088" w:rsidRPr="005E2912">
        <w:rPr>
          <w:rFonts w:ascii="Times New Roman" w:hAnsi="Times New Roman" w:cs="Times New Roman"/>
          <w:sz w:val="24"/>
          <w:szCs w:val="24"/>
          <w:lang w:val="fr-FR"/>
        </w:rPr>
        <w:t xml:space="preserve"> réponses</w:t>
      </w:r>
      <w:r w:rsidR="00E722E9">
        <w:rPr>
          <w:rFonts w:ascii="Times New Roman" w:hAnsi="Times New Roman" w:cs="Times New Roman"/>
          <w:sz w:val="24"/>
          <w:szCs w:val="24"/>
          <w:lang w:val="fr-FR"/>
        </w:rPr>
        <w:t xml:space="preserve"> possibles et </w:t>
      </w:r>
      <w:r w:rsidR="002E6CBC">
        <w:rPr>
          <w:rFonts w:ascii="Times New Roman" w:hAnsi="Times New Roman" w:cs="Times New Roman"/>
          <w:sz w:val="24"/>
          <w:szCs w:val="24"/>
          <w:lang w:val="fr-FR"/>
        </w:rPr>
        <w:t xml:space="preserve">par conséquent </w:t>
      </w:r>
      <w:r w:rsidR="007C2BE3">
        <w:rPr>
          <w:rFonts w:ascii="Times New Roman" w:hAnsi="Times New Roman" w:cs="Times New Roman"/>
          <w:sz w:val="24"/>
          <w:szCs w:val="24"/>
          <w:lang w:val="fr-FR"/>
        </w:rPr>
        <w:t>60</w:t>
      </w:r>
      <w:r w:rsidR="00E722E9">
        <w:rPr>
          <w:rFonts w:ascii="Times New Roman" w:hAnsi="Times New Roman" w:cs="Times New Roman"/>
          <w:sz w:val="24"/>
          <w:szCs w:val="24"/>
          <w:lang w:val="fr-FR"/>
        </w:rPr>
        <w:t xml:space="preserve"> variables</w:t>
      </w:r>
      <w:r w:rsidR="002E6CBC">
        <w:rPr>
          <w:rFonts w:ascii="Times New Roman" w:hAnsi="Times New Roman" w:cs="Times New Roman"/>
          <w:sz w:val="24"/>
          <w:szCs w:val="24"/>
          <w:lang w:val="fr-FR"/>
        </w:rPr>
        <w:t xml:space="preserve"> sont générées</w:t>
      </w:r>
      <w:r w:rsidR="004F7088" w:rsidRPr="005E2912">
        <w:rPr>
          <w:rFonts w:ascii="Times New Roman" w:hAnsi="Times New Roman" w:cs="Times New Roman"/>
          <w:sz w:val="24"/>
          <w:szCs w:val="24"/>
          <w:lang w:val="fr-FR"/>
        </w:rPr>
        <w:t>, de s11q09b__</w:t>
      </w:r>
      <w:r w:rsidR="007C2BE3">
        <w:rPr>
          <w:rFonts w:ascii="Times New Roman" w:hAnsi="Times New Roman" w:cs="Times New Roman"/>
          <w:sz w:val="24"/>
          <w:szCs w:val="24"/>
          <w:lang w:val="fr-FR"/>
        </w:rPr>
        <w:t>0</w:t>
      </w:r>
      <w:r w:rsidR="004F7088" w:rsidRPr="005E2912">
        <w:rPr>
          <w:rFonts w:ascii="Times New Roman" w:hAnsi="Times New Roman" w:cs="Times New Roman"/>
          <w:sz w:val="24"/>
          <w:szCs w:val="24"/>
          <w:lang w:val="fr-FR"/>
        </w:rPr>
        <w:t xml:space="preserve"> à s11q09b__59. </w:t>
      </w:r>
      <w:r w:rsidR="007C2BE3">
        <w:rPr>
          <w:rFonts w:ascii="Times New Roman" w:hAnsi="Times New Roman" w:cs="Times New Roman"/>
          <w:sz w:val="24"/>
          <w:szCs w:val="24"/>
          <w:lang w:val="fr-FR"/>
        </w:rPr>
        <w:t>C</w:t>
      </w:r>
      <w:r w:rsidR="004F7088" w:rsidRPr="005E2912">
        <w:rPr>
          <w:rFonts w:ascii="Times New Roman" w:hAnsi="Times New Roman" w:cs="Times New Roman"/>
          <w:sz w:val="24"/>
          <w:szCs w:val="24"/>
          <w:lang w:val="fr-FR"/>
        </w:rPr>
        <w:t>es variables n</w:t>
      </w:r>
      <w:r w:rsidR="00E722E9">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ont pas d</w:t>
      </w:r>
      <w:r w:rsidR="00E722E9">
        <w:rPr>
          <w:rFonts w:ascii="Times New Roman" w:hAnsi="Times New Roman" w:cs="Times New Roman"/>
          <w:sz w:val="24"/>
          <w:szCs w:val="24"/>
          <w:lang w:val="fr-FR"/>
        </w:rPr>
        <w:t xml:space="preserve">e labels et il faut leur en </w:t>
      </w:r>
      <w:r w:rsidR="007C2BE3">
        <w:rPr>
          <w:rFonts w:ascii="Times New Roman" w:hAnsi="Times New Roman" w:cs="Times New Roman"/>
          <w:sz w:val="24"/>
          <w:szCs w:val="24"/>
          <w:lang w:val="fr-FR"/>
        </w:rPr>
        <w:t>attribuer un</w:t>
      </w:r>
      <w:r w:rsidR="004F7088" w:rsidRPr="005E2912">
        <w:rPr>
          <w:rFonts w:ascii="Times New Roman" w:hAnsi="Times New Roman" w:cs="Times New Roman"/>
          <w:sz w:val="24"/>
          <w:szCs w:val="24"/>
          <w:lang w:val="fr-FR"/>
        </w:rPr>
        <w:t>.</w:t>
      </w:r>
      <w:r w:rsidR="00E722E9">
        <w:rPr>
          <w:rFonts w:ascii="Times New Roman" w:hAnsi="Times New Roman" w:cs="Times New Roman"/>
          <w:sz w:val="24"/>
          <w:szCs w:val="24"/>
          <w:lang w:val="fr-FR"/>
        </w:rPr>
        <w:t xml:space="preserve"> Par ailleurs, u</w:t>
      </w:r>
      <w:r w:rsidR="004F7088" w:rsidRPr="005E2912">
        <w:rPr>
          <w:rFonts w:ascii="Times New Roman" w:hAnsi="Times New Roman" w:cs="Times New Roman"/>
          <w:sz w:val="24"/>
          <w:szCs w:val="24"/>
          <w:lang w:val="fr-FR"/>
        </w:rPr>
        <w:t xml:space="preserve">ne décision doit être prise </w:t>
      </w:r>
      <w:r w:rsidR="007C2BE3">
        <w:rPr>
          <w:rFonts w:ascii="Times New Roman" w:hAnsi="Times New Roman" w:cs="Times New Roman"/>
          <w:sz w:val="24"/>
          <w:szCs w:val="24"/>
          <w:lang w:val="fr-FR"/>
        </w:rPr>
        <w:t xml:space="preserve">sur le nombre maximum de </w:t>
      </w:r>
      <w:r w:rsidR="004F7088" w:rsidRPr="005E2912">
        <w:rPr>
          <w:rFonts w:ascii="Times New Roman" w:hAnsi="Times New Roman" w:cs="Times New Roman"/>
          <w:sz w:val="24"/>
          <w:szCs w:val="24"/>
          <w:lang w:val="fr-FR"/>
        </w:rPr>
        <w:t xml:space="preserve">ces </w:t>
      </w:r>
      <w:r w:rsidR="00E722E9">
        <w:rPr>
          <w:rFonts w:ascii="Times New Roman" w:hAnsi="Times New Roman" w:cs="Times New Roman"/>
          <w:sz w:val="24"/>
          <w:szCs w:val="24"/>
          <w:lang w:val="fr-FR"/>
        </w:rPr>
        <w:t>variables à conserve</w:t>
      </w:r>
      <w:r w:rsidR="007C2BE3">
        <w:rPr>
          <w:rFonts w:ascii="Times New Roman" w:hAnsi="Times New Roman" w:cs="Times New Roman"/>
          <w:sz w:val="24"/>
          <w:szCs w:val="24"/>
          <w:lang w:val="fr-FR"/>
        </w:rPr>
        <w:t>r dan</w:t>
      </w:r>
      <w:r w:rsidR="00E722E9">
        <w:rPr>
          <w:rFonts w:ascii="Times New Roman" w:hAnsi="Times New Roman" w:cs="Times New Roman"/>
          <w:sz w:val="24"/>
          <w:szCs w:val="24"/>
          <w:lang w:val="fr-FR"/>
        </w:rPr>
        <w:t>s</w:t>
      </w:r>
      <w:r w:rsidR="007C2BE3">
        <w:rPr>
          <w:rFonts w:ascii="Times New Roman" w:hAnsi="Times New Roman" w:cs="Times New Roman"/>
          <w:sz w:val="24"/>
          <w:szCs w:val="24"/>
          <w:lang w:val="fr-FR"/>
        </w:rPr>
        <w:t xml:space="preserve"> les bases de données</w:t>
      </w:r>
      <w:r w:rsidR="004F7088" w:rsidRPr="005E2912">
        <w:rPr>
          <w:rFonts w:ascii="Times New Roman" w:hAnsi="Times New Roman" w:cs="Times New Roman"/>
          <w:sz w:val="24"/>
          <w:szCs w:val="24"/>
          <w:lang w:val="fr-FR"/>
        </w:rPr>
        <w:t xml:space="preserve">. </w:t>
      </w:r>
      <w:r w:rsidR="00E722E9">
        <w:rPr>
          <w:rFonts w:ascii="Times New Roman" w:hAnsi="Times New Roman" w:cs="Times New Roman"/>
          <w:sz w:val="24"/>
          <w:szCs w:val="24"/>
          <w:lang w:val="fr-FR"/>
        </w:rPr>
        <w:t xml:space="preserve">En effet il </w:t>
      </w:r>
      <w:r w:rsidR="007C2BE3">
        <w:rPr>
          <w:rFonts w:ascii="Times New Roman" w:hAnsi="Times New Roman" w:cs="Times New Roman"/>
          <w:sz w:val="24"/>
          <w:szCs w:val="24"/>
          <w:lang w:val="fr-FR"/>
        </w:rPr>
        <w:t>est</w:t>
      </w:r>
      <w:r w:rsidR="00E722E9">
        <w:rPr>
          <w:rFonts w:ascii="Times New Roman" w:hAnsi="Times New Roman" w:cs="Times New Roman"/>
          <w:sz w:val="24"/>
          <w:szCs w:val="24"/>
          <w:lang w:val="fr-FR"/>
        </w:rPr>
        <w:t xml:space="preserve"> difficile qu’il y ait plus de 5 membres du ménage sur un titre de propriété ; </w:t>
      </w:r>
      <w:r w:rsidR="007C2BE3">
        <w:rPr>
          <w:rFonts w:ascii="Times New Roman" w:hAnsi="Times New Roman" w:cs="Times New Roman"/>
          <w:sz w:val="24"/>
          <w:szCs w:val="24"/>
          <w:lang w:val="fr-FR"/>
        </w:rPr>
        <w:t xml:space="preserve">ainsi </w:t>
      </w:r>
      <w:r w:rsidR="00E722E9">
        <w:rPr>
          <w:rFonts w:ascii="Times New Roman" w:hAnsi="Times New Roman" w:cs="Times New Roman"/>
          <w:sz w:val="24"/>
          <w:szCs w:val="24"/>
          <w:lang w:val="fr-FR"/>
        </w:rPr>
        <w:t>après examen des fichiers de données, une décision sera prise sur le nombre de variables à conserver</w:t>
      </w:r>
      <w:r w:rsidR="004F7088" w:rsidRPr="005E2912">
        <w:rPr>
          <w:rFonts w:ascii="Times New Roman" w:hAnsi="Times New Roman" w:cs="Times New Roman"/>
          <w:sz w:val="24"/>
          <w:szCs w:val="24"/>
          <w:lang w:val="fr-FR"/>
        </w:rPr>
        <w:t xml:space="preserve">. </w:t>
      </w:r>
      <w:r w:rsidR="00E722E9">
        <w:rPr>
          <w:rFonts w:ascii="Times New Roman" w:hAnsi="Times New Roman" w:cs="Times New Roman"/>
          <w:sz w:val="24"/>
          <w:szCs w:val="24"/>
          <w:lang w:val="fr-FR"/>
        </w:rPr>
        <w:t xml:space="preserve">Pour des raisons d’harmonisation, il vaut mieux retenir le même nombre de ces </w:t>
      </w:r>
      <w:r w:rsidR="004F7088" w:rsidRPr="005E2912">
        <w:rPr>
          <w:rFonts w:ascii="Times New Roman" w:hAnsi="Times New Roman" w:cs="Times New Roman"/>
          <w:sz w:val="24"/>
          <w:szCs w:val="24"/>
          <w:lang w:val="fr-FR"/>
        </w:rPr>
        <w:t>réponses pour tous les pays</w:t>
      </w:r>
      <w:r w:rsidR="00E722E9">
        <w:rPr>
          <w:rFonts w:ascii="Times New Roman" w:hAnsi="Times New Roman" w:cs="Times New Roman"/>
          <w:sz w:val="24"/>
          <w:szCs w:val="24"/>
          <w:lang w:val="fr-FR"/>
        </w:rPr>
        <w:t>, et donc le maximum</w:t>
      </w:r>
      <w:r w:rsidR="004F7088" w:rsidRPr="005E2912">
        <w:rPr>
          <w:rFonts w:ascii="Times New Roman" w:hAnsi="Times New Roman" w:cs="Times New Roman"/>
          <w:sz w:val="24"/>
          <w:szCs w:val="24"/>
          <w:lang w:val="fr-FR"/>
        </w:rPr>
        <w:t>.</w:t>
      </w:r>
      <w:r w:rsidR="00916F72">
        <w:rPr>
          <w:rFonts w:ascii="Times New Roman" w:hAnsi="Times New Roman" w:cs="Times New Roman"/>
          <w:sz w:val="24"/>
          <w:szCs w:val="24"/>
          <w:lang w:val="fr-FR"/>
        </w:rPr>
        <w:t xml:space="preserve"> </w:t>
      </w:r>
      <w:r w:rsidR="004F7088" w:rsidRPr="005E2912">
        <w:rPr>
          <w:rFonts w:ascii="Times New Roman" w:hAnsi="Times New Roman" w:cs="Times New Roman"/>
          <w:sz w:val="24"/>
          <w:szCs w:val="24"/>
          <w:lang w:val="fr-FR"/>
        </w:rPr>
        <w:t>Il existe d</w:t>
      </w:r>
      <w:r w:rsidR="00E722E9">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autres </w:t>
      </w:r>
      <w:r w:rsidR="00916F72">
        <w:rPr>
          <w:rFonts w:ascii="Times New Roman" w:hAnsi="Times New Roman" w:cs="Times New Roman"/>
          <w:sz w:val="24"/>
          <w:szCs w:val="24"/>
          <w:lang w:val="fr-FR"/>
        </w:rPr>
        <w:t xml:space="preserve">cas </w:t>
      </w:r>
      <w:r w:rsidR="004F7088" w:rsidRPr="005E2912">
        <w:rPr>
          <w:rFonts w:ascii="Times New Roman" w:hAnsi="Times New Roman" w:cs="Times New Roman"/>
          <w:sz w:val="24"/>
          <w:szCs w:val="24"/>
          <w:lang w:val="fr-FR"/>
        </w:rPr>
        <w:t>similaires</w:t>
      </w:r>
      <w:r w:rsidR="00916F72">
        <w:rPr>
          <w:rFonts w:ascii="Times New Roman" w:hAnsi="Times New Roman" w:cs="Times New Roman"/>
          <w:sz w:val="24"/>
          <w:szCs w:val="24"/>
          <w:lang w:val="fr-FR"/>
        </w:rPr>
        <w:t>, par exemple l</w:t>
      </w:r>
      <w:r w:rsidR="004F7088" w:rsidRPr="005E2912">
        <w:rPr>
          <w:rFonts w:ascii="Times New Roman" w:hAnsi="Times New Roman" w:cs="Times New Roman"/>
          <w:sz w:val="24"/>
          <w:szCs w:val="24"/>
          <w:lang w:val="fr-FR"/>
        </w:rPr>
        <w:t xml:space="preserve">es variables s01q09__0 à s01q09__59 </w:t>
      </w:r>
      <w:r w:rsidR="00916F72">
        <w:rPr>
          <w:rFonts w:ascii="Times New Roman" w:hAnsi="Times New Roman" w:cs="Times New Roman"/>
          <w:sz w:val="24"/>
          <w:szCs w:val="24"/>
          <w:lang w:val="fr-FR"/>
        </w:rPr>
        <w:t xml:space="preserve">et les variables </w:t>
      </w:r>
      <w:r w:rsidR="004F7088" w:rsidRPr="005E2912">
        <w:rPr>
          <w:rFonts w:ascii="Times New Roman" w:hAnsi="Times New Roman" w:cs="Times New Roman"/>
          <w:sz w:val="24"/>
          <w:szCs w:val="24"/>
          <w:lang w:val="fr-FR"/>
        </w:rPr>
        <w:t>s18q02__0 à s18q02__59</w:t>
      </w:r>
      <w:r w:rsidR="00916F72">
        <w:rPr>
          <w:rFonts w:ascii="Times New Roman" w:hAnsi="Times New Roman" w:cs="Times New Roman"/>
          <w:sz w:val="24"/>
          <w:szCs w:val="24"/>
          <w:lang w:val="fr-FR"/>
        </w:rPr>
        <w:t> ; le même traitement sera fait.</w:t>
      </w:r>
    </w:p>
    <w:p w14:paraId="2D8B0F6D" w14:textId="77777777" w:rsidR="004F7088" w:rsidRDefault="004F7088" w:rsidP="004F7088">
      <w:pPr>
        <w:spacing w:after="0" w:line="240" w:lineRule="auto"/>
        <w:jc w:val="both"/>
        <w:rPr>
          <w:rFonts w:ascii="Times New Roman" w:hAnsi="Times New Roman" w:cs="Times New Roman"/>
          <w:sz w:val="24"/>
          <w:szCs w:val="24"/>
          <w:lang w:val="fr-FR"/>
        </w:rPr>
      </w:pPr>
    </w:p>
    <w:p w14:paraId="4ADB909A" w14:textId="77777777" w:rsidR="00916F72" w:rsidRDefault="00C76C4E"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S’agissant des modalités de variables qualitatives, un grand nombre de variables transféré</w:t>
      </w:r>
      <w:r w:rsidR="00790455">
        <w:rPr>
          <w:rFonts w:ascii="Times New Roman" w:hAnsi="Times New Roman" w:cs="Times New Roman"/>
          <w:sz w:val="24"/>
          <w:szCs w:val="24"/>
          <w:lang w:val="fr-FR"/>
        </w:rPr>
        <w:t>e</w:t>
      </w:r>
      <w:r>
        <w:rPr>
          <w:rFonts w:ascii="Times New Roman" w:hAnsi="Times New Roman" w:cs="Times New Roman"/>
          <w:sz w:val="24"/>
          <w:szCs w:val="24"/>
          <w:lang w:val="fr-FR"/>
        </w:rPr>
        <w:t xml:space="preserve">s de </w:t>
      </w:r>
      <w:r w:rsidRPr="00790455">
        <w:rPr>
          <w:rFonts w:ascii="Times New Roman" w:hAnsi="Times New Roman" w:cs="Times New Roman"/>
          <w:i/>
          <w:sz w:val="24"/>
          <w:szCs w:val="24"/>
          <w:lang w:val="fr-FR"/>
        </w:rPr>
        <w:t>Survey Solutions</w:t>
      </w:r>
      <w:r>
        <w:rPr>
          <w:rFonts w:ascii="Times New Roman" w:hAnsi="Times New Roman" w:cs="Times New Roman"/>
          <w:sz w:val="24"/>
          <w:szCs w:val="24"/>
          <w:lang w:val="fr-FR"/>
        </w:rPr>
        <w:t xml:space="preserve"> en STATA n’en ont pas ; les variables qualitatives seront systématiquement labellisées dans le</w:t>
      </w:r>
      <w:r w:rsidRPr="005E2912">
        <w:rPr>
          <w:rFonts w:ascii="Times New Roman" w:hAnsi="Times New Roman" w:cs="Times New Roman"/>
          <w:sz w:val="24"/>
          <w:szCs w:val="24"/>
          <w:lang w:val="fr-FR"/>
        </w:rPr>
        <w:t xml:space="preserve"> programme </w:t>
      </w:r>
      <w:r>
        <w:rPr>
          <w:rFonts w:ascii="Times New Roman" w:hAnsi="Times New Roman" w:cs="Times New Roman"/>
          <w:sz w:val="24"/>
          <w:szCs w:val="24"/>
          <w:lang w:val="fr-FR"/>
        </w:rPr>
        <w:t xml:space="preserve">STATA qui </w:t>
      </w:r>
      <w:r w:rsidRPr="005E2912">
        <w:rPr>
          <w:rFonts w:ascii="Times New Roman" w:hAnsi="Times New Roman" w:cs="Times New Roman"/>
          <w:sz w:val="24"/>
          <w:szCs w:val="24"/>
          <w:lang w:val="fr-FR"/>
        </w:rPr>
        <w:t>sera préparé</w:t>
      </w:r>
      <w:r>
        <w:rPr>
          <w:rFonts w:ascii="Times New Roman" w:hAnsi="Times New Roman" w:cs="Times New Roman"/>
          <w:sz w:val="24"/>
          <w:szCs w:val="24"/>
          <w:lang w:val="fr-FR"/>
        </w:rPr>
        <w:t xml:space="preserve"> pour convertir les fichiers actuels en fichiers standards.</w:t>
      </w:r>
    </w:p>
    <w:p w14:paraId="64475323"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1F4D54D6" w14:textId="77777777" w:rsidR="004F7088" w:rsidRPr="005E2912" w:rsidRDefault="004F7088" w:rsidP="004F7088">
      <w:pPr>
        <w:keepNext/>
        <w:spacing w:after="0" w:line="240" w:lineRule="auto"/>
        <w:jc w:val="both"/>
        <w:rPr>
          <w:rFonts w:ascii="Times New Roman" w:hAnsi="Times New Roman" w:cs="Times New Roman"/>
          <w:b/>
          <w:sz w:val="24"/>
          <w:szCs w:val="24"/>
          <w:lang w:val="fr-FR"/>
        </w:rPr>
      </w:pPr>
      <w:r w:rsidRPr="005E2912">
        <w:rPr>
          <w:rFonts w:ascii="Times New Roman" w:hAnsi="Times New Roman" w:cs="Times New Roman"/>
          <w:b/>
          <w:sz w:val="24"/>
          <w:szCs w:val="24"/>
          <w:lang w:val="fr-FR"/>
        </w:rPr>
        <w:t>2.2. Traitement des données manquantes et des valeurs aberrantes</w:t>
      </w:r>
    </w:p>
    <w:p w14:paraId="74BC5787"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7876C250" w14:textId="77777777" w:rsidR="004F7088" w:rsidRPr="005E2912" w:rsidRDefault="0048498A"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Comme il a été mentionné ci-dessus, l’application de collecte a été écrite avec </w:t>
      </w:r>
      <w:r w:rsidRPr="00BD1DF9">
        <w:rPr>
          <w:rFonts w:ascii="Times New Roman" w:hAnsi="Times New Roman" w:cs="Times New Roman"/>
          <w:i/>
          <w:sz w:val="24"/>
          <w:szCs w:val="24"/>
          <w:lang w:val="fr-FR"/>
        </w:rPr>
        <w:t>Survey Solutions</w:t>
      </w:r>
      <w:r w:rsidR="00B1232C">
        <w:rPr>
          <w:rFonts w:ascii="Times New Roman" w:hAnsi="Times New Roman" w:cs="Times New Roman"/>
          <w:sz w:val="24"/>
          <w:szCs w:val="24"/>
          <w:lang w:val="fr-FR"/>
        </w:rPr>
        <w:t xml:space="preserve">, un logiciel </w:t>
      </w:r>
      <w:r w:rsidR="00B1232C" w:rsidRPr="005E2912">
        <w:rPr>
          <w:rFonts w:ascii="Times New Roman" w:hAnsi="Times New Roman" w:cs="Times New Roman"/>
          <w:sz w:val="24"/>
          <w:szCs w:val="24"/>
          <w:lang w:val="fr-FR"/>
        </w:rPr>
        <w:t>pour les interviews personnelles assistées par ordinateur.</w:t>
      </w:r>
      <w:r w:rsidR="00B1232C">
        <w:rPr>
          <w:rFonts w:ascii="Times New Roman" w:hAnsi="Times New Roman" w:cs="Times New Roman"/>
          <w:sz w:val="24"/>
          <w:szCs w:val="24"/>
          <w:lang w:val="fr-FR"/>
        </w:rPr>
        <w:t xml:space="preserve"> </w:t>
      </w:r>
      <w:r w:rsidR="004F7088" w:rsidRPr="005E2912">
        <w:rPr>
          <w:rFonts w:ascii="Times New Roman" w:hAnsi="Times New Roman" w:cs="Times New Roman"/>
          <w:sz w:val="24"/>
          <w:szCs w:val="24"/>
          <w:lang w:val="fr-FR"/>
        </w:rPr>
        <w:t>L</w:t>
      </w:r>
      <w:r w:rsidR="00B1232C">
        <w:rPr>
          <w:rFonts w:ascii="Times New Roman" w:hAnsi="Times New Roman" w:cs="Times New Roman"/>
          <w:sz w:val="24"/>
          <w:szCs w:val="24"/>
          <w:lang w:val="fr-FR"/>
        </w:rPr>
        <w:t xml:space="preserve">’application </w:t>
      </w:r>
      <w:r w:rsidR="004F7088" w:rsidRPr="005E2912">
        <w:rPr>
          <w:rFonts w:ascii="Times New Roman" w:hAnsi="Times New Roman" w:cs="Times New Roman"/>
          <w:sz w:val="24"/>
          <w:szCs w:val="24"/>
          <w:lang w:val="fr-FR"/>
        </w:rPr>
        <w:t>compren</w:t>
      </w:r>
      <w:r w:rsidR="00B1232C">
        <w:rPr>
          <w:rFonts w:ascii="Times New Roman" w:hAnsi="Times New Roman" w:cs="Times New Roman"/>
          <w:sz w:val="24"/>
          <w:szCs w:val="24"/>
          <w:lang w:val="fr-FR"/>
        </w:rPr>
        <w:t>d</w:t>
      </w:r>
      <w:r w:rsidR="004F7088" w:rsidRPr="005E2912">
        <w:rPr>
          <w:rFonts w:ascii="Times New Roman" w:hAnsi="Times New Roman" w:cs="Times New Roman"/>
          <w:sz w:val="24"/>
          <w:szCs w:val="24"/>
          <w:lang w:val="fr-FR"/>
        </w:rPr>
        <w:t xml:space="preserve"> un </w:t>
      </w:r>
      <w:r w:rsidR="00B1232C">
        <w:rPr>
          <w:rFonts w:ascii="Times New Roman" w:hAnsi="Times New Roman" w:cs="Times New Roman"/>
          <w:sz w:val="24"/>
          <w:szCs w:val="24"/>
          <w:lang w:val="fr-FR"/>
        </w:rPr>
        <w:t xml:space="preserve">grand </w:t>
      </w:r>
      <w:r w:rsidR="004F7088" w:rsidRPr="005E2912">
        <w:rPr>
          <w:rFonts w:ascii="Times New Roman" w:hAnsi="Times New Roman" w:cs="Times New Roman"/>
          <w:sz w:val="24"/>
          <w:szCs w:val="24"/>
          <w:lang w:val="fr-FR"/>
        </w:rPr>
        <w:t>nombre de</w:t>
      </w:r>
      <w:r w:rsidR="00B1232C">
        <w:rPr>
          <w:rFonts w:ascii="Times New Roman" w:hAnsi="Times New Roman" w:cs="Times New Roman"/>
          <w:sz w:val="24"/>
          <w:szCs w:val="24"/>
          <w:lang w:val="fr-FR"/>
        </w:rPr>
        <w:t xml:space="preserve"> contrôles de cohérence entre les variables d’un individu</w:t>
      </w:r>
      <w:r w:rsidR="00F912A8">
        <w:rPr>
          <w:rFonts w:ascii="Times New Roman" w:hAnsi="Times New Roman" w:cs="Times New Roman"/>
          <w:sz w:val="24"/>
          <w:szCs w:val="24"/>
          <w:lang w:val="fr-FR"/>
        </w:rPr>
        <w:t xml:space="preserve"> pour une même section</w:t>
      </w:r>
      <w:r w:rsidR="00B1232C">
        <w:rPr>
          <w:rFonts w:ascii="Times New Roman" w:hAnsi="Times New Roman" w:cs="Times New Roman"/>
          <w:sz w:val="24"/>
          <w:szCs w:val="24"/>
          <w:lang w:val="fr-FR"/>
        </w:rPr>
        <w:t xml:space="preserve">, </w:t>
      </w:r>
      <w:r w:rsidR="00F912A8">
        <w:rPr>
          <w:rFonts w:ascii="Times New Roman" w:hAnsi="Times New Roman" w:cs="Times New Roman"/>
          <w:sz w:val="24"/>
          <w:szCs w:val="24"/>
          <w:lang w:val="fr-FR"/>
        </w:rPr>
        <w:t xml:space="preserve">les variables d’un individu de sections différentes, et même </w:t>
      </w:r>
      <w:r w:rsidR="00B1232C">
        <w:rPr>
          <w:rFonts w:ascii="Times New Roman" w:hAnsi="Times New Roman" w:cs="Times New Roman"/>
          <w:sz w:val="24"/>
          <w:szCs w:val="24"/>
          <w:lang w:val="fr-FR"/>
        </w:rPr>
        <w:t>les variables d’individu</w:t>
      </w:r>
      <w:r w:rsidR="004F7088" w:rsidRPr="005E2912">
        <w:rPr>
          <w:rFonts w:ascii="Times New Roman" w:hAnsi="Times New Roman" w:cs="Times New Roman"/>
          <w:sz w:val="24"/>
          <w:szCs w:val="24"/>
          <w:lang w:val="fr-FR"/>
        </w:rPr>
        <w:t xml:space="preserve">s </w:t>
      </w:r>
      <w:r w:rsidR="00B1232C">
        <w:rPr>
          <w:rFonts w:ascii="Times New Roman" w:hAnsi="Times New Roman" w:cs="Times New Roman"/>
          <w:sz w:val="24"/>
          <w:szCs w:val="24"/>
          <w:lang w:val="fr-FR"/>
        </w:rPr>
        <w:t>différents</w:t>
      </w:r>
      <w:r w:rsidR="004F7088" w:rsidRPr="005E2912">
        <w:rPr>
          <w:rFonts w:ascii="Times New Roman" w:hAnsi="Times New Roman" w:cs="Times New Roman"/>
          <w:sz w:val="24"/>
          <w:szCs w:val="24"/>
          <w:lang w:val="fr-FR"/>
        </w:rPr>
        <w:t xml:space="preserve">. En outre, </w:t>
      </w:r>
      <w:r w:rsidR="00B1232C">
        <w:rPr>
          <w:rFonts w:ascii="Times New Roman" w:hAnsi="Times New Roman" w:cs="Times New Roman"/>
          <w:sz w:val="24"/>
          <w:szCs w:val="24"/>
          <w:lang w:val="fr-FR"/>
        </w:rPr>
        <w:t xml:space="preserve">un </w:t>
      </w:r>
      <w:r w:rsidR="004F7088" w:rsidRPr="005E2912">
        <w:rPr>
          <w:rFonts w:ascii="Times New Roman" w:hAnsi="Times New Roman" w:cs="Times New Roman"/>
          <w:sz w:val="24"/>
          <w:szCs w:val="24"/>
          <w:lang w:val="fr-FR"/>
        </w:rPr>
        <w:t>programme</w:t>
      </w:r>
      <w:r w:rsidR="00B1232C">
        <w:rPr>
          <w:rFonts w:ascii="Times New Roman" w:hAnsi="Times New Roman" w:cs="Times New Roman"/>
          <w:sz w:val="24"/>
          <w:szCs w:val="24"/>
          <w:lang w:val="fr-FR"/>
        </w:rPr>
        <w:t xml:space="preserve"> écrit en STATA permet de contrôler les questionnaires et de rejeter ceux ne répondant pas à un certain nombre de critères de qualité. </w:t>
      </w:r>
      <w:r w:rsidR="004F7088" w:rsidRPr="005E2912">
        <w:rPr>
          <w:rFonts w:ascii="Times New Roman" w:hAnsi="Times New Roman" w:cs="Times New Roman"/>
          <w:sz w:val="24"/>
          <w:szCs w:val="24"/>
          <w:lang w:val="fr-FR"/>
        </w:rPr>
        <w:t xml:space="preserve">En conséquence, </w:t>
      </w:r>
      <w:r w:rsidR="00B1232C">
        <w:rPr>
          <w:rFonts w:ascii="Times New Roman" w:hAnsi="Times New Roman" w:cs="Times New Roman"/>
          <w:sz w:val="24"/>
          <w:szCs w:val="24"/>
          <w:lang w:val="fr-FR"/>
        </w:rPr>
        <w:t xml:space="preserve">une partie importante de </w:t>
      </w:r>
      <w:r w:rsidR="004F7088" w:rsidRPr="005E2912">
        <w:rPr>
          <w:rFonts w:ascii="Times New Roman" w:hAnsi="Times New Roman" w:cs="Times New Roman"/>
          <w:sz w:val="24"/>
          <w:szCs w:val="24"/>
          <w:lang w:val="fr-FR"/>
        </w:rPr>
        <w:t>l’apurement des données s</w:t>
      </w:r>
      <w:r w:rsidR="00B1232C">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effectue en même temps que la </w:t>
      </w:r>
      <w:r w:rsidR="00B1232C">
        <w:rPr>
          <w:rFonts w:ascii="Times New Roman" w:hAnsi="Times New Roman" w:cs="Times New Roman"/>
          <w:sz w:val="24"/>
          <w:szCs w:val="24"/>
          <w:lang w:val="fr-FR"/>
        </w:rPr>
        <w:t>collecte</w:t>
      </w:r>
      <w:r w:rsidR="004F7088" w:rsidRPr="005E2912">
        <w:rPr>
          <w:rFonts w:ascii="Times New Roman" w:hAnsi="Times New Roman" w:cs="Times New Roman"/>
          <w:sz w:val="24"/>
          <w:szCs w:val="24"/>
          <w:lang w:val="fr-FR"/>
        </w:rPr>
        <w:t>.</w:t>
      </w:r>
      <w:r w:rsidR="00B1232C">
        <w:rPr>
          <w:rFonts w:ascii="Times New Roman" w:hAnsi="Times New Roman" w:cs="Times New Roman"/>
          <w:sz w:val="24"/>
          <w:szCs w:val="24"/>
          <w:lang w:val="fr-FR"/>
        </w:rPr>
        <w:t xml:space="preserve"> Néanmoins</w:t>
      </w:r>
      <w:r w:rsidR="003A1F9B">
        <w:rPr>
          <w:rFonts w:ascii="Times New Roman" w:hAnsi="Times New Roman" w:cs="Times New Roman"/>
          <w:sz w:val="24"/>
          <w:szCs w:val="24"/>
          <w:lang w:val="fr-FR"/>
        </w:rPr>
        <w:t>,</w:t>
      </w:r>
      <w:r w:rsidR="00B1232C">
        <w:rPr>
          <w:rFonts w:ascii="Times New Roman" w:hAnsi="Times New Roman" w:cs="Times New Roman"/>
          <w:sz w:val="24"/>
          <w:szCs w:val="24"/>
          <w:lang w:val="fr-FR"/>
        </w:rPr>
        <w:t xml:space="preserve"> il y a des cas où faute d’avoir accès à l’internet, les données n’ont pas été transférées à l’équipe centrale </w:t>
      </w:r>
      <w:r w:rsidR="003A1F9B">
        <w:rPr>
          <w:rFonts w:ascii="Times New Roman" w:hAnsi="Times New Roman" w:cs="Times New Roman"/>
          <w:sz w:val="24"/>
          <w:szCs w:val="24"/>
          <w:lang w:val="fr-FR"/>
        </w:rPr>
        <w:t xml:space="preserve">suffisamment à temps </w:t>
      </w:r>
      <w:r w:rsidR="00B1232C">
        <w:rPr>
          <w:rFonts w:ascii="Times New Roman" w:hAnsi="Times New Roman" w:cs="Times New Roman"/>
          <w:sz w:val="24"/>
          <w:szCs w:val="24"/>
          <w:lang w:val="fr-FR"/>
        </w:rPr>
        <w:t xml:space="preserve">pour vérification. Il y a aussi des cas où malgré les rejets, la correction sur le terrain n’a pas été possible. </w:t>
      </w:r>
      <w:r w:rsidR="00A608EC">
        <w:rPr>
          <w:rFonts w:ascii="Times New Roman" w:hAnsi="Times New Roman" w:cs="Times New Roman"/>
          <w:sz w:val="24"/>
          <w:szCs w:val="24"/>
          <w:lang w:val="fr-FR"/>
        </w:rPr>
        <w:t xml:space="preserve">Un </w:t>
      </w:r>
      <w:r w:rsidR="00B1232C">
        <w:rPr>
          <w:rFonts w:ascii="Times New Roman" w:hAnsi="Times New Roman" w:cs="Times New Roman"/>
          <w:sz w:val="24"/>
          <w:szCs w:val="24"/>
          <w:lang w:val="fr-FR"/>
        </w:rPr>
        <w:t>complément de travail d’apurement après la collecte</w:t>
      </w:r>
      <w:r w:rsidR="00A608EC">
        <w:rPr>
          <w:rFonts w:ascii="Times New Roman" w:hAnsi="Times New Roman" w:cs="Times New Roman"/>
          <w:sz w:val="24"/>
          <w:szCs w:val="24"/>
          <w:lang w:val="fr-FR"/>
        </w:rPr>
        <w:t xml:space="preserve"> s’avère nécessaire</w:t>
      </w:r>
      <w:r w:rsidR="00B1232C">
        <w:rPr>
          <w:rFonts w:ascii="Times New Roman" w:hAnsi="Times New Roman" w:cs="Times New Roman"/>
          <w:sz w:val="24"/>
          <w:szCs w:val="24"/>
          <w:lang w:val="fr-FR"/>
        </w:rPr>
        <w:t xml:space="preserve">. </w:t>
      </w:r>
      <w:r w:rsidR="00A608EC">
        <w:rPr>
          <w:rFonts w:ascii="Times New Roman" w:hAnsi="Times New Roman" w:cs="Times New Roman"/>
          <w:sz w:val="24"/>
          <w:szCs w:val="24"/>
          <w:lang w:val="fr-FR"/>
        </w:rPr>
        <w:t xml:space="preserve">Dans le prolongement de ce travail d’apurement et pour préparer les données à l’analyse, il faut </w:t>
      </w:r>
      <w:r w:rsidR="00E12E89">
        <w:rPr>
          <w:rFonts w:ascii="Times New Roman" w:hAnsi="Times New Roman" w:cs="Times New Roman"/>
          <w:sz w:val="24"/>
          <w:szCs w:val="24"/>
          <w:lang w:val="fr-FR"/>
        </w:rPr>
        <w:t>traite</w:t>
      </w:r>
      <w:r w:rsidR="00A608EC">
        <w:rPr>
          <w:rFonts w:ascii="Times New Roman" w:hAnsi="Times New Roman" w:cs="Times New Roman"/>
          <w:sz w:val="24"/>
          <w:szCs w:val="24"/>
          <w:lang w:val="fr-FR"/>
        </w:rPr>
        <w:t>r l</w:t>
      </w:r>
      <w:r w:rsidR="004F7088" w:rsidRPr="005E2912">
        <w:rPr>
          <w:rFonts w:ascii="Times New Roman" w:hAnsi="Times New Roman" w:cs="Times New Roman"/>
          <w:sz w:val="24"/>
          <w:szCs w:val="24"/>
          <w:lang w:val="fr-FR"/>
        </w:rPr>
        <w:t xml:space="preserve">es </w:t>
      </w:r>
      <w:r w:rsidR="00545CF4">
        <w:rPr>
          <w:rFonts w:ascii="Times New Roman" w:hAnsi="Times New Roman" w:cs="Times New Roman"/>
          <w:sz w:val="24"/>
          <w:szCs w:val="24"/>
          <w:lang w:val="fr-FR"/>
        </w:rPr>
        <w:t xml:space="preserve">cas </w:t>
      </w:r>
      <w:r w:rsidR="00A608EC">
        <w:rPr>
          <w:rFonts w:ascii="Times New Roman" w:hAnsi="Times New Roman" w:cs="Times New Roman"/>
          <w:sz w:val="24"/>
          <w:szCs w:val="24"/>
          <w:lang w:val="fr-FR"/>
        </w:rPr>
        <w:t>de non-réponse (</w:t>
      </w:r>
      <w:r w:rsidR="004F7088" w:rsidRPr="005E2912">
        <w:rPr>
          <w:rFonts w:ascii="Times New Roman" w:hAnsi="Times New Roman" w:cs="Times New Roman"/>
          <w:sz w:val="24"/>
          <w:szCs w:val="24"/>
          <w:lang w:val="fr-FR"/>
        </w:rPr>
        <w:t>données manquantes</w:t>
      </w:r>
      <w:r w:rsidR="00A608EC">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 et </w:t>
      </w:r>
      <w:r w:rsidR="00A608EC">
        <w:rPr>
          <w:rFonts w:ascii="Times New Roman" w:hAnsi="Times New Roman" w:cs="Times New Roman"/>
          <w:sz w:val="24"/>
          <w:szCs w:val="24"/>
          <w:lang w:val="fr-FR"/>
        </w:rPr>
        <w:t xml:space="preserve">procéder à la </w:t>
      </w:r>
      <w:r w:rsidR="00E12E89">
        <w:rPr>
          <w:rFonts w:ascii="Times New Roman" w:hAnsi="Times New Roman" w:cs="Times New Roman"/>
          <w:sz w:val="24"/>
          <w:szCs w:val="24"/>
          <w:lang w:val="fr-FR"/>
        </w:rPr>
        <w:t>correction d</w:t>
      </w:r>
      <w:r w:rsidR="004F7088" w:rsidRPr="005E2912">
        <w:rPr>
          <w:rFonts w:ascii="Times New Roman" w:hAnsi="Times New Roman" w:cs="Times New Roman"/>
          <w:sz w:val="24"/>
          <w:szCs w:val="24"/>
          <w:lang w:val="fr-FR"/>
        </w:rPr>
        <w:t>es valeurs aberrantes.</w:t>
      </w:r>
    </w:p>
    <w:p w14:paraId="7F096308"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2629205F" w14:textId="77777777" w:rsidR="004F7088" w:rsidRPr="005E2912" w:rsidRDefault="00545CF4"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Dans le processus de correction, i</w:t>
      </w:r>
      <w:r w:rsidR="000E25A5">
        <w:rPr>
          <w:rFonts w:ascii="Times New Roman" w:hAnsi="Times New Roman" w:cs="Times New Roman"/>
          <w:sz w:val="24"/>
          <w:szCs w:val="24"/>
          <w:lang w:val="fr-FR"/>
        </w:rPr>
        <w:t xml:space="preserve">l est important de souligner que les </w:t>
      </w:r>
      <w:r w:rsidR="004F7088" w:rsidRPr="005E2912">
        <w:rPr>
          <w:rFonts w:ascii="Times New Roman" w:hAnsi="Times New Roman" w:cs="Times New Roman"/>
          <w:sz w:val="24"/>
          <w:szCs w:val="24"/>
          <w:lang w:val="fr-FR"/>
        </w:rPr>
        <w:t>base</w:t>
      </w:r>
      <w:r w:rsidR="000E25A5">
        <w:rPr>
          <w:rFonts w:ascii="Times New Roman" w:hAnsi="Times New Roman" w:cs="Times New Roman"/>
          <w:sz w:val="24"/>
          <w:szCs w:val="24"/>
          <w:lang w:val="fr-FR"/>
        </w:rPr>
        <w:t>s</w:t>
      </w:r>
      <w:r w:rsidR="004F7088" w:rsidRPr="005E2912">
        <w:rPr>
          <w:rFonts w:ascii="Times New Roman" w:hAnsi="Times New Roman" w:cs="Times New Roman"/>
          <w:sz w:val="24"/>
          <w:szCs w:val="24"/>
          <w:lang w:val="fr-FR"/>
        </w:rPr>
        <w:t xml:space="preserve"> de données </w:t>
      </w:r>
      <w:r>
        <w:rPr>
          <w:rFonts w:ascii="Times New Roman" w:hAnsi="Times New Roman" w:cs="Times New Roman"/>
          <w:sz w:val="24"/>
          <w:szCs w:val="24"/>
          <w:lang w:val="fr-FR"/>
        </w:rPr>
        <w:t xml:space="preserve">brutes </w:t>
      </w:r>
      <w:r w:rsidR="004F7088" w:rsidRPr="005E2912">
        <w:rPr>
          <w:rFonts w:ascii="Times New Roman" w:hAnsi="Times New Roman" w:cs="Times New Roman"/>
          <w:sz w:val="24"/>
          <w:szCs w:val="24"/>
          <w:lang w:val="fr-FR"/>
        </w:rPr>
        <w:t>doi</w:t>
      </w:r>
      <w:r w:rsidR="000E25A5">
        <w:rPr>
          <w:rFonts w:ascii="Times New Roman" w:hAnsi="Times New Roman" w:cs="Times New Roman"/>
          <w:sz w:val="24"/>
          <w:szCs w:val="24"/>
          <w:lang w:val="fr-FR"/>
        </w:rPr>
        <w:t>ven</w:t>
      </w:r>
      <w:r w:rsidR="004F7088" w:rsidRPr="005E2912">
        <w:rPr>
          <w:rFonts w:ascii="Times New Roman" w:hAnsi="Times New Roman" w:cs="Times New Roman"/>
          <w:sz w:val="24"/>
          <w:szCs w:val="24"/>
          <w:lang w:val="fr-FR"/>
        </w:rPr>
        <w:t xml:space="preserve">t refléter les données collectées sur le terrain. </w:t>
      </w:r>
      <w:r w:rsidR="000E25A5">
        <w:rPr>
          <w:rFonts w:ascii="Times New Roman" w:hAnsi="Times New Roman" w:cs="Times New Roman"/>
          <w:sz w:val="24"/>
          <w:szCs w:val="24"/>
          <w:lang w:val="fr-FR"/>
        </w:rPr>
        <w:t xml:space="preserve">Ainsi ces bases conservent </w:t>
      </w:r>
      <w:r w:rsidR="004F7088" w:rsidRPr="005E2912">
        <w:rPr>
          <w:rFonts w:ascii="Times New Roman" w:hAnsi="Times New Roman" w:cs="Times New Roman"/>
          <w:sz w:val="24"/>
          <w:szCs w:val="24"/>
          <w:lang w:val="fr-FR"/>
        </w:rPr>
        <w:t xml:space="preserve">les valeurs </w:t>
      </w:r>
      <w:r w:rsidR="000E25A5">
        <w:rPr>
          <w:rFonts w:ascii="Times New Roman" w:hAnsi="Times New Roman" w:cs="Times New Roman"/>
          <w:sz w:val="24"/>
          <w:szCs w:val="24"/>
          <w:lang w:val="fr-FR"/>
        </w:rPr>
        <w:t>improbables</w:t>
      </w:r>
      <w:r w:rsidR="004F7088" w:rsidRPr="005E2912">
        <w:rPr>
          <w:rFonts w:ascii="Times New Roman" w:hAnsi="Times New Roman" w:cs="Times New Roman"/>
          <w:sz w:val="24"/>
          <w:szCs w:val="24"/>
          <w:lang w:val="fr-FR"/>
        </w:rPr>
        <w:t xml:space="preserve">, les données manquantes et les </w:t>
      </w:r>
      <w:r w:rsidR="000E25A5">
        <w:rPr>
          <w:rFonts w:ascii="Times New Roman" w:hAnsi="Times New Roman" w:cs="Times New Roman"/>
          <w:sz w:val="24"/>
          <w:szCs w:val="24"/>
          <w:lang w:val="fr-FR"/>
        </w:rPr>
        <w:t>cas</w:t>
      </w:r>
      <w:r w:rsidR="004F7088" w:rsidRPr="005E2912">
        <w:rPr>
          <w:rFonts w:ascii="Times New Roman" w:hAnsi="Times New Roman" w:cs="Times New Roman"/>
          <w:sz w:val="24"/>
          <w:szCs w:val="24"/>
          <w:lang w:val="fr-FR"/>
        </w:rPr>
        <w:t xml:space="preserve"> qui n</w:t>
      </w:r>
      <w:r w:rsidR="000E25A5">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ont pas </w:t>
      </w:r>
      <w:r w:rsidR="000E25A5">
        <w:rPr>
          <w:rFonts w:ascii="Times New Roman" w:hAnsi="Times New Roman" w:cs="Times New Roman"/>
          <w:sz w:val="24"/>
          <w:szCs w:val="24"/>
          <w:lang w:val="fr-FR"/>
        </w:rPr>
        <w:t xml:space="preserve">été </w:t>
      </w:r>
      <w:r w:rsidR="004F7088" w:rsidRPr="005E2912">
        <w:rPr>
          <w:rFonts w:ascii="Times New Roman" w:hAnsi="Times New Roman" w:cs="Times New Roman"/>
          <w:sz w:val="24"/>
          <w:szCs w:val="24"/>
          <w:lang w:val="fr-FR"/>
        </w:rPr>
        <w:t xml:space="preserve">résolus sur le terrain. </w:t>
      </w:r>
      <w:r w:rsidR="004C7916">
        <w:rPr>
          <w:rFonts w:ascii="Times New Roman" w:hAnsi="Times New Roman" w:cs="Times New Roman"/>
          <w:sz w:val="24"/>
          <w:szCs w:val="24"/>
          <w:lang w:val="fr-FR"/>
        </w:rPr>
        <w:t xml:space="preserve">Le traitement </w:t>
      </w:r>
      <w:r w:rsidR="004C7916" w:rsidRPr="005E2912">
        <w:rPr>
          <w:rFonts w:ascii="Times New Roman" w:hAnsi="Times New Roman" w:cs="Times New Roman"/>
          <w:sz w:val="24"/>
          <w:szCs w:val="24"/>
          <w:lang w:val="fr-FR"/>
        </w:rPr>
        <w:t xml:space="preserve">des données manquantes et </w:t>
      </w:r>
      <w:r w:rsidR="004C7916">
        <w:rPr>
          <w:rFonts w:ascii="Times New Roman" w:hAnsi="Times New Roman" w:cs="Times New Roman"/>
          <w:sz w:val="24"/>
          <w:szCs w:val="24"/>
          <w:lang w:val="fr-FR"/>
        </w:rPr>
        <w:t>l</w:t>
      </w:r>
      <w:r w:rsidR="004C7916" w:rsidRPr="005E2912">
        <w:rPr>
          <w:rFonts w:ascii="Times New Roman" w:hAnsi="Times New Roman" w:cs="Times New Roman"/>
          <w:sz w:val="24"/>
          <w:szCs w:val="24"/>
          <w:lang w:val="fr-FR"/>
        </w:rPr>
        <w:t xml:space="preserve">es </w:t>
      </w:r>
      <w:r w:rsidR="004C7916">
        <w:rPr>
          <w:rFonts w:ascii="Times New Roman" w:hAnsi="Times New Roman" w:cs="Times New Roman"/>
          <w:sz w:val="24"/>
          <w:szCs w:val="24"/>
          <w:lang w:val="fr-FR"/>
        </w:rPr>
        <w:t xml:space="preserve">corrections de </w:t>
      </w:r>
      <w:r w:rsidR="004C7916" w:rsidRPr="005E2912">
        <w:rPr>
          <w:rFonts w:ascii="Times New Roman" w:hAnsi="Times New Roman" w:cs="Times New Roman"/>
          <w:sz w:val="24"/>
          <w:szCs w:val="24"/>
          <w:lang w:val="fr-FR"/>
        </w:rPr>
        <w:t>valeurs aberrantes</w:t>
      </w:r>
      <w:r w:rsidR="004C7916">
        <w:rPr>
          <w:rFonts w:ascii="Times New Roman" w:hAnsi="Times New Roman" w:cs="Times New Roman"/>
          <w:sz w:val="24"/>
          <w:szCs w:val="24"/>
          <w:lang w:val="fr-FR"/>
        </w:rPr>
        <w:t xml:space="preserve"> sont seulement répercutés sur </w:t>
      </w:r>
      <w:r w:rsidR="000E25A5">
        <w:rPr>
          <w:rFonts w:ascii="Times New Roman" w:hAnsi="Times New Roman" w:cs="Times New Roman"/>
          <w:sz w:val="24"/>
          <w:szCs w:val="24"/>
          <w:lang w:val="fr-FR"/>
        </w:rPr>
        <w:t xml:space="preserve">les </w:t>
      </w:r>
      <w:r w:rsidR="004C7916">
        <w:rPr>
          <w:rFonts w:ascii="Times New Roman" w:hAnsi="Times New Roman" w:cs="Times New Roman"/>
          <w:sz w:val="24"/>
          <w:szCs w:val="24"/>
          <w:lang w:val="fr-FR"/>
        </w:rPr>
        <w:t xml:space="preserve">bases de données </w:t>
      </w:r>
      <w:r w:rsidR="000E25A5">
        <w:rPr>
          <w:rFonts w:ascii="Times New Roman" w:hAnsi="Times New Roman" w:cs="Times New Roman"/>
          <w:sz w:val="24"/>
          <w:szCs w:val="24"/>
          <w:lang w:val="fr-FR"/>
        </w:rPr>
        <w:t xml:space="preserve">devant servir aux </w:t>
      </w:r>
      <w:r w:rsidR="004C7916">
        <w:rPr>
          <w:rFonts w:ascii="Times New Roman" w:hAnsi="Times New Roman" w:cs="Times New Roman"/>
          <w:sz w:val="24"/>
          <w:szCs w:val="24"/>
          <w:lang w:val="fr-FR"/>
        </w:rPr>
        <w:t>travaux d’</w:t>
      </w:r>
      <w:r w:rsidR="004F7088" w:rsidRPr="005E2912">
        <w:rPr>
          <w:rFonts w:ascii="Times New Roman" w:hAnsi="Times New Roman" w:cs="Times New Roman"/>
          <w:sz w:val="24"/>
          <w:szCs w:val="24"/>
          <w:lang w:val="fr-FR"/>
        </w:rPr>
        <w:t>analyses</w:t>
      </w:r>
      <w:r w:rsidR="00B7598F">
        <w:rPr>
          <w:rFonts w:ascii="Times New Roman" w:hAnsi="Times New Roman" w:cs="Times New Roman"/>
          <w:sz w:val="24"/>
          <w:szCs w:val="24"/>
          <w:lang w:val="fr-FR"/>
        </w:rPr>
        <w:t>, sauf dans des cas exceptionnels où une correction évidente s’impose d’elle-même</w:t>
      </w:r>
      <w:r w:rsidR="004C7916">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  </w:t>
      </w:r>
    </w:p>
    <w:p w14:paraId="12CB96BC"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276262F2" w14:textId="77777777" w:rsidR="00BA6F50" w:rsidRDefault="0060533F"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On considère qu’une donnée est </w:t>
      </w:r>
      <w:r w:rsidR="004F7088" w:rsidRPr="005E2912">
        <w:rPr>
          <w:rFonts w:ascii="Times New Roman" w:hAnsi="Times New Roman" w:cs="Times New Roman"/>
          <w:sz w:val="24"/>
          <w:szCs w:val="24"/>
          <w:lang w:val="fr-FR"/>
        </w:rPr>
        <w:t>manquante</w:t>
      </w:r>
      <w:r>
        <w:rPr>
          <w:rFonts w:ascii="Times New Roman" w:hAnsi="Times New Roman" w:cs="Times New Roman"/>
          <w:sz w:val="24"/>
          <w:szCs w:val="24"/>
          <w:lang w:val="fr-FR"/>
        </w:rPr>
        <w:t xml:space="preserve"> </w:t>
      </w:r>
      <w:r w:rsidR="004F7088" w:rsidRPr="005E2912">
        <w:rPr>
          <w:rFonts w:ascii="Times New Roman" w:hAnsi="Times New Roman" w:cs="Times New Roman"/>
          <w:sz w:val="24"/>
          <w:szCs w:val="24"/>
          <w:lang w:val="fr-FR"/>
        </w:rPr>
        <w:t>s</w:t>
      </w:r>
      <w:r>
        <w:rPr>
          <w:rFonts w:ascii="Times New Roman" w:hAnsi="Times New Roman" w:cs="Times New Roman"/>
          <w:sz w:val="24"/>
          <w:szCs w:val="24"/>
          <w:lang w:val="fr-FR"/>
        </w:rPr>
        <w:t>’il manque une information là où elle aurait dû exister. Pour prendre un exemple, la section emploi est renseigné</w:t>
      </w:r>
      <w:r w:rsidR="004F7088" w:rsidRPr="005E291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pour les individus de 5 ans et plus, pour les personnes de moins de 5 ans, cette section n’a aucune information, il ne s’agit pas d’une donnée manquante. </w:t>
      </w:r>
      <w:r w:rsidR="004C7916">
        <w:rPr>
          <w:rFonts w:ascii="Times New Roman" w:hAnsi="Times New Roman" w:cs="Times New Roman"/>
          <w:sz w:val="24"/>
          <w:szCs w:val="24"/>
          <w:lang w:val="fr-FR"/>
        </w:rPr>
        <w:t xml:space="preserve">Par contre, il y aurait une donnée manquante pour une personne de 5 ans qui n’aurait pas répondu à la première question de cette section emploi. </w:t>
      </w:r>
      <w:r w:rsidR="004F7088" w:rsidRPr="005E2912">
        <w:rPr>
          <w:rFonts w:ascii="Times New Roman" w:hAnsi="Times New Roman" w:cs="Times New Roman"/>
          <w:sz w:val="24"/>
          <w:szCs w:val="24"/>
          <w:lang w:val="fr-FR"/>
        </w:rPr>
        <w:t>Il existe plusieurs mani</w:t>
      </w:r>
      <w:r>
        <w:rPr>
          <w:rFonts w:ascii="Times New Roman" w:hAnsi="Times New Roman" w:cs="Times New Roman"/>
          <w:sz w:val="24"/>
          <w:szCs w:val="24"/>
          <w:lang w:val="fr-FR"/>
        </w:rPr>
        <w:t>è</w:t>
      </w:r>
      <w:r w:rsidR="004F7088" w:rsidRPr="005E2912">
        <w:rPr>
          <w:rFonts w:ascii="Times New Roman" w:hAnsi="Times New Roman" w:cs="Times New Roman"/>
          <w:sz w:val="24"/>
          <w:szCs w:val="24"/>
          <w:lang w:val="fr-FR"/>
        </w:rPr>
        <w:t>res de traiter les données manquantes. Premi</w:t>
      </w:r>
      <w:r w:rsidR="00F60742">
        <w:rPr>
          <w:rFonts w:ascii="Times New Roman" w:hAnsi="Times New Roman" w:cs="Times New Roman"/>
          <w:sz w:val="24"/>
          <w:szCs w:val="24"/>
          <w:lang w:val="fr-FR"/>
        </w:rPr>
        <w:t>è</w:t>
      </w:r>
      <w:r w:rsidR="004F7088" w:rsidRPr="005E2912">
        <w:rPr>
          <w:rFonts w:ascii="Times New Roman" w:hAnsi="Times New Roman" w:cs="Times New Roman"/>
          <w:sz w:val="24"/>
          <w:szCs w:val="24"/>
          <w:lang w:val="fr-FR"/>
        </w:rPr>
        <w:t>r</w:t>
      </w:r>
      <w:r w:rsidR="00F60742">
        <w:rPr>
          <w:rFonts w:ascii="Times New Roman" w:hAnsi="Times New Roman" w:cs="Times New Roman"/>
          <w:sz w:val="24"/>
          <w:szCs w:val="24"/>
          <w:lang w:val="fr-FR"/>
        </w:rPr>
        <w:t>ement</w:t>
      </w:r>
      <w:r w:rsidR="004F7088" w:rsidRPr="005E2912">
        <w:rPr>
          <w:rFonts w:ascii="Times New Roman" w:hAnsi="Times New Roman" w:cs="Times New Roman"/>
          <w:sz w:val="24"/>
          <w:szCs w:val="24"/>
          <w:lang w:val="fr-FR"/>
        </w:rPr>
        <w:t xml:space="preserve">, on peut </w:t>
      </w:r>
      <w:r w:rsidR="00BD2499">
        <w:rPr>
          <w:rFonts w:ascii="Times New Roman" w:hAnsi="Times New Roman" w:cs="Times New Roman"/>
          <w:sz w:val="24"/>
          <w:szCs w:val="24"/>
          <w:lang w:val="fr-FR"/>
        </w:rPr>
        <w:t xml:space="preserve">adopter une solution radicale et </w:t>
      </w:r>
      <w:r w:rsidR="004F7088" w:rsidRPr="005E2912">
        <w:rPr>
          <w:rFonts w:ascii="Times New Roman" w:hAnsi="Times New Roman" w:cs="Times New Roman"/>
          <w:sz w:val="24"/>
          <w:szCs w:val="24"/>
          <w:lang w:val="fr-FR"/>
        </w:rPr>
        <w:t xml:space="preserve">supprimer </w:t>
      </w:r>
      <w:r w:rsidR="00BD2499">
        <w:rPr>
          <w:rFonts w:ascii="Times New Roman" w:hAnsi="Times New Roman" w:cs="Times New Roman"/>
          <w:sz w:val="24"/>
          <w:szCs w:val="24"/>
          <w:lang w:val="fr-FR"/>
        </w:rPr>
        <w:t>toute l’information d’un individu avec au moins une variable non-renseignée</w:t>
      </w:r>
      <w:r w:rsidR="004F7088" w:rsidRPr="005E2912">
        <w:rPr>
          <w:rFonts w:ascii="Times New Roman" w:hAnsi="Times New Roman" w:cs="Times New Roman"/>
          <w:sz w:val="24"/>
          <w:szCs w:val="24"/>
          <w:lang w:val="fr-FR"/>
        </w:rPr>
        <w:t>. Ce n</w:t>
      </w:r>
      <w:r>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est </w:t>
      </w:r>
      <w:r w:rsidR="00BD2499">
        <w:rPr>
          <w:rFonts w:ascii="Times New Roman" w:hAnsi="Times New Roman" w:cs="Times New Roman"/>
          <w:sz w:val="24"/>
          <w:szCs w:val="24"/>
          <w:lang w:val="fr-FR"/>
        </w:rPr>
        <w:t xml:space="preserve">évidemment pas </w:t>
      </w:r>
      <w:r w:rsidR="004F7088" w:rsidRPr="005E2912">
        <w:rPr>
          <w:rFonts w:ascii="Times New Roman" w:hAnsi="Times New Roman" w:cs="Times New Roman"/>
          <w:sz w:val="24"/>
          <w:szCs w:val="24"/>
          <w:lang w:val="fr-FR"/>
        </w:rPr>
        <w:t xml:space="preserve">la meilleure </w:t>
      </w:r>
      <w:r w:rsidR="00BD2499">
        <w:rPr>
          <w:rFonts w:ascii="Times New Roman" w:hAnsi="Times New Roman" w:cs="Times New Roman"/>
          <w:sz w:val="24"/>
          <w:szCs w:val="24"/>
          <w:lang w:val="fr-FR"/>
        </w:rPr>
        <w:t>des solutions</w:t>
      </w:r>
      <w:r w:rsidR="004F7088" w:rsidRPr="005E2912">
        <w:rPr>
          <w:rFonts w:ascii="Times New Roman" w:hAnsi="Times New Roman" w:cs="Times New Roman"/>
          <w:sz w:val="24"/>
          <w:szCs w:val="24"/>
          <w:lang w:val="fr-FR"/>
        </w:rPr>
        <w:t xml:space="preserve">. Les réponses manquantes ne sont pas </w:t>
      </w:r>
      <w:r>
        <w:rPr>
          <w:rFonts w:ascii="Times New Roman" w:hAnsi="Times New Roman" w:cs="Times New Roman"/>
          <w:sz w:val="24"/>
          <w:szCs w:val="24"/>
          <w:lang w:val="fr-FR"/>
        </w:rPr>
        <w:t xml:space="preserve">toujours </w:t>
      </w:r>
      <w:r w:rsidR="004F7088" w:rsidRPr="005E2912">
        <w:rPr>
          <w:rFonts w:ascii="Times New Roman" w:hAnsi="Times New Roman" w:cs="Times New Roman"/>
          <w:sz w:val="24"/>
          <w:szCs w:val="24"/>
          <w:lang w:val="fr-FR"/>
        </w:rPr>
        <w:t>aléatoires et l</w:t>
      </w:r>
      <w:r>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élimination de tout l</w:t>
      </w:r>
      <w:r>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enregistrement avec une ou deux réponses manquantes</w:t>
      </w:r>
      <w:r>
        <w:rPr>
          <w:rFonts w:ascii="Times New Roman" w:hAnsi="Times New Roman" w:cs="Times New Roman"/>
          <w:sz w:val="24"/>
          <w:szCs w:val="24"/>
          <w:lang w:val="fr-FR"/>
        </w:rPr>
        <w:t xml:space="preserve"> conduit à </w:t>
      </w:r>
      <w:r w:rsidR="004F7088" w:rsidRPr="005E2912">
        <w:rPr>
          <w:rFonts w:ascii="Times New Roman" w:hAnsi="Times New Roman" w:cs="Times New Roman"/>
          <w:sz w:val="24"/>
          <w:szCs w:val="24"/>
          <w:lang w:val="fr-FR"/>
        </w:rPr>
        <w:t>perd</w:t>
      </w:r>
      <w:r>
        <w:rPr>
          <w:rFonts w:ascii="Times New Roman" w:hAnsi="Times New Roman" w:cs="Times New Roman"/>
          <w:sz w:val="24"/>
          <w:szCs w:val="24"/>
          <w:lang w:val="fr-FR"/>
        </w:rPr>
        <w:t>re</w:t>
      </w:r>
      <w:r w:rsidR="004F7088" w:rsidRPr="005E2912">
        <w:rPr>
          <w:rFonts w:ascii="Times New Roman" w:hAnsi="Times New Roman" w:cs="Times New Roman"/>
          <w:sz w:val="24"/>
          <w:szCs w:val="24"/>
          <w:lang w:val="fr-FR"/>
        </w:rPr>
        <w:t xml:space="preserve"> de</w:t>
      </w:r>
      <w:r>
        <w:rPr>
          <w:rFonts w:ascii="Times New Roman" w:hAnsi="Times New Roman" w:cs="Times New Roman"/>
          <w:sz w:val="24"/>
          <w:szCs w:val="24"/>
          <w:lang w:val="fr-FR"/>
        </w:rPr>
        <w:t xml:space="preserve"> l’</w:t>
      </w:r>
      <w:r w:rsidR="004F7088" w:rsidRPr="005E2912">
        <w:rPr>
          <w:rFonts w:ascii="Times New Roman" w:hAnsi="Times New Roman" w:cs="Times New Roman"/>
          <w:sz w:val="24"/>
          <w:szCs w:val="24"/>
          <w:lang w:val="fr-FR"/>
        </w:rPr>
        <w:t>information</w:t>
      </w:r>
      <w:r>
        <w:rPr>
          <w:rFonts w:ascii="Times New Roman" w:hAnsi="Times New Roman" w:cs="Times New Roman"/>
          <w:sz w:val="24"/>
          <w:szCs w:val="24"/>
          <w:lang w:val="fr-FR"/>
        </w:rPr>
        <w:t xml:space="preserve"> utile </w:t>
      </w:r>
      <w:r w:rsidR="004F7088" w:rsidRPr="005E2912">
        <w:rPr>
          <w:rFonts w:ascii="Times New Roman" w:hAnsi="Times New Roman" w:cs="Times New Roman"/>
          <w:sz w:val="24"/>
          <w:szCs w:val="24"/>
          <w:lang w:val="fr-FR"/>
        </w:rPr>
        <w:t xml:space="preserve">pour toutes les autres questions </w:t>
      </w:r>
      <w:r>
        <w:rPr>
          <w:rFonts w:ascii="Times New Roman" w:hAnsi="Times New Roman" w:cs="Times New Roman"/>
          <w:sz w:val="24"/>
          <w:szCs w:val="24"/>
          <w:lang w:val="fr-FR"/>
        </w:rPr>
        <w:t>bien renseignées</w:t>
      </w:r>
      <w:r w:rsidR="004F7088" w:rsidRPr="005E2912">
        <w:rPr>
          <w:rFonts w:ascii="Times New Roman" w:hAnsi="Times New Roman" w:cs="Times New Roman"/>
          <w:sz w:val="24"/>
          <w:szCs w:val="24"/>
          <w:lang w:val="fr-FR"/>
        </w:rPr>
        <w:t>.</w:t>
      </w:r>
      <w:r>
        <w:rPr>
          <w:rFonts w:ascii="Times New Roman" w:hAnsi="Times New Roman" w:cs="Times New Roman"/>
          <w:sz w:val="24"/>
          <w:szCs w:val="24"/>
          <w:lang w:val="fr-FR"/>
        </w:rPr>
        <w:t xml:space="preserve"> Par exemple dans la section emploi, certains salariés peuvent ne pas déclarer leur salaire et fournir de bonnes réponses par ailleurs, il n’est pas indiqué de supprimer tout l’enregistrement. Deuxièmement, on peut laisser les réponses manquantes telles quelles et </w:t>
      </w:r>
      <w:r w:rsidR="0021045D">
        <w:rPr>
          <w:rFonts w:ascii="Times New Roman" w:hAnsi="Times New Roman" w:cs="Times New Roman"/>
          <w:sz w:val="24"/>
          <w:szCs w:val="24"/>
          <w:lang w:val="fr-FR"/>
        </w:rPr>
        <w:t>laisser le soin à l’analyste d’opérer ses propres choix</w:t>
      </w:r>
      <w:r>
        <w:rPr>
          <w:rFonts w:ascii="Times New Roman" w:hAnsi="Times New Roman" w:cs="Times New Roman"/>
          <w:sz w:val="24"/>
          <w:szCs w:val="24"/>
          <w:lang w:val="fr-FR"/>
        </w:rPr>
        <w:t xml:space="preserve">. Troisièmement, </w:t>
      </w:r>
      <w:r w:rsidR="004F7088" w:rsidRPr="005E2912">
        <w:rPr>
          <w:rFonts w:ascii="Times New Roman" w:hAnsi="Times New Roman" w:cs="Times New Roman"/>
          <w:sz w:val="24"/>
          <w:szCs w:val="24"/>
          <w:lang w:val="fr-FR"/>
        </w:rPr>
        <w:t xml:space="preserve">on peut remplacer les informations manquantes par imputation. On utilise les </w:t>
      </w:r>
      <w:r w:rsidR="00BD2499">
        <w:rPr>
          <w:rFonts w:ascii="Times New Roman" w:hAnsi="Times New Roman" w:cs="Times New Roman"/>
          <w:sz w:val="24"/>
          <w:szCs w:val="24"/>
          <w:lang w:val="fr-FR"/>
        </w:rPr>
        <w:t xml:space="preserve">réponses valides pour </w:t>
      </w:r>
      <w:r w:rsidR="004F7088" w:rsidRPr="005E2912">
        <w:rPr>
          <w:rFonts w:ascii="Times New Roman" w:hAnsi="Times New Roman" w:cs="Times New Roman"/>
          <w:sz w:val="24"/>
          <w:szCs w:val="24"/>
          <w:lang w:val="fr-FR"/>
        </w:rPr>
        <w:t>impute</w:t>
      </w:r>
      <w:r w:rsidR="00BD2499">
        <w:rPr>
          <w:rFonts w:ascii="Times New Roman" w:hAnsi="Times New Roman" w:cs="Times New Roman"/>
          <w:sz w:val="24"/>
          <w:szCs w:val="24"/>
          <w:lang w:val="fr-FR"/>
        </w:rPr>
        <w:t>r</w:t>
      </w:r>
      <w:r w:rsidR="004F7088" w:rsidRPr="005E2912">
        <w:rPr>
          <w:rFonts w:ascii="Times New Roman" w:hAnsi="Times New Roman" w:cs="Times New Roman"/>
          <w:sz w:val="24"/>
          <w:szCs w:val="24"/>
          <w:lang w:val="fr-FR"/>
        </w:rPr>
        <w:t xml:space="preserve"> une valeur </w:t>
      </w:r>
      <w:r w:rsidR="00BD2499">
        <w:rPr>
          <w:rFonts w:ascii="Times New Roman" w:hAnsi="Times New Roman" w:cs="Times New Roman"/>
          <w:sz w:val="24"/>
          <w:szCs w:val="24"/>
          <w:lang w:val="fr-FR"/>
        </w:rPr>
        <w:t xml:space="preserve">à </w:t>
      </w:r>
      <w:r w:rsidR="004F7088" w:rsidRPr="005E2912">
        <w:rPr>
          <w:rFonts w:ascii="Times New Roman" w:hAnsi="Times New Roman" w:cs="Times New Roman"/>
          <w:sz w:val="24"/>
          <w:szCs w:val="24"/>
          <w:lang w:val="fr-FR"/>
        </w:rPr>
        <w:t xml:space="preserve">la réponse manquante. </w:t>
      </w:r>
      <w:r w:rsidR="00124870">
        <w:rPr>
          <w:rFonts w:ascii="Times New Roman" w:hAnsi="Times New Roman" w:cs="Times New Roman"/>
          <w:sz w:val="24"/>
          <w:szCs w:val="24"/>
          <w:lang w:val="fr-FR"/>
        </w:rPr>
        <w:t>Cette troisième solution sera l</w:t>
      </w:r>
      <w:r w:rsidR="00BA6F50">
        <w:rPr>
          <w:rFonts w:ascii="Times New Roman" w:hAnsi="Times New Roman" w:cs="Times New Roman"/>
          <w:sz w:val="24"/>
          <w:szCs w:val="24"/>
          <w:lang w:val="fr-FR"/>
        </w:rPr>
        <w:t>e</w:t>
      </w:r>
      <w:r w:rsidR="00124870">
        <w:rPr>
          <w:rFonts w:ascii="Times New Roman" w:hAnsi="Times New Roman" w:cs="Times New Roman"/>
          <w:sz w:val="24"/>
          <w:szCs w:val="24"/>
          <w:lang w:val="fr-FR"/>
        </w:rPr>
        <w:t xml:space="preserve"> plus </w:t>
      </w:r>
      <w:r w:rsidR="00BA6F50">
        <w:rPr>
          <w:rFonts w:ascii="Times New Roman" w:hAnsi="Times New Roman" w:cs="Times New Roman"/>
          <w:sz w:val="24"/>
          <w:szCs w:val="24"/>
          <w:lang w:val="fr-FR"/>
        </w:rPr>
        <w:t>souvent adopt</w:t>
      </w:r>
      <w:r w:rsidR="00124870">
        <w:rPr>
          <w:rFonts w:ascii="Times New Roman" w:hAnsi="Times New Roman" w:cs="Times New Roman"/>
          <w:sz w:val="24"/>
          <w:szCs w:val="24"/>
          <w:lang w:val="fr-FR"/>
        </w:rPr>
        <w:t>ée</w:t>
      </w:r>
      <w:r w:rsidR="00BA6F50">
        <w:rPr>
          <w:rFonts w:ascii="Times New Roman" w:hAnsi="Times New Roman" w:cs="Times New Roman"/>
          <w:sz w:val="24"/>
          <w:szCs w:val="24"/>
          <w:lang w:val="fr-FR"/>
        </w:rPr>
        <w:t xml:space="preserve">. </w:t>
      </w:r>
    </w:p>
    <w:p w14:paraId="047A9DAF" w14:textId="77777777" w:rsidR="00BA6F50" w:rsidRDefault="00BA6F50" w:rsidP="004F7088">
      <w:pPr>
        <w:spacing w:after="0" w:line="240" w:lineRule="auto"/>
        <w:jc w:val="both"/>
        <w:rPr>
          <w:rFonts w:ascii="Times New Roman" w:hAnsi="Times New Roman" w:cs="Times New Roman"/>
          <w:sz w:val="24"/>
          <w:szCs w:val="24"/>
          <w:lang w:val="fr-FR"/>
        </w:rPr>
      </w:pPr>
    </w:p>
    <w:p w14:paraId="6EFFE5CA" w14:textId="77777777" w:rsidR="004F7088" w:rsidRPr="005E2912" w:rsidRDefault="00BD2499"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U</w:t>
      </w:r>
      <w:r w:rsidR="00BA6F50">
        <w:rPr>
          <w:rFonts w:ascii="Times New Roman" w:hAnsi="Times New Roman" w:cs="Times New Roman"/>
          <w:sz w:val="24"/>
          <w:szCs w:val="24"/>
          <w:lang w:val="fr-FR"/>
        </w:rPr>
        <w:t xml:space="preserve">n certain nombre de précautions doivent être </w:t>
      </w:r>
      <w:r w:rsidR="005B1934">
        <w:rPr>
          <w:rFonts w:ascii="Times New Roman" w:hAnsi="Times New Roman" w:cs="Times New Roman"/>
          <w:sz w:val="24"/>
          <w:szCs w:val="24"/>
          <w:lang w:val="fr-FR"/>
        </w:rPr>
        <w:t xml:space="preserve">prises. Premièrement, avant de pouvoir procéder à l’imputation, il faut vérifier le pourcentage de non-réponse (NR) parmi les individus </w:t>
      </w:r>
      <w:r w:rsidR="00545CF4">
        <w:rPr>
          <w:rFonts w:ascii="Times New Roman" w:hAnsi="Times New Roman" w:cs="Times New Roman"/>
          <w:sz w:val="24"/>
          <w:szCs w:val="24"/>
          <w:lang w:val="fr-FR"/>
        </w:rPr>
        <w:t xml:space="preserve">statistiques </w:t>
      </w:r>
      <w:r w:rsidR="005B1934">
        <w:rPr>
          <w:rFonts w:ascii="Times New Roman" w:hAnsi="Times New Roman" w:cs="Times New Roman"/>
          <w:sz w:val="24"/>
          <w:szCs w:val="24"/>
          <w:lang w:val="fr-FR"/>
        </w:rPr>
        <w:t>faisant partie du domaine de définition de la variable ; raisonnablement on tolère jusqu’à 3 pourcent</w:t>
      </w:r>
      <w:r w:rsidR="00124870">
        <w:rPr>
          <w:rFonts w:ascii="Times New Roman" w:hAnsi="Times New Roman" w:cs="Times New Roman"/>
          <w:sz w:val="24"/>
          <w:szCs w:val="24"/>
          <w:lang w:val="fr-FR"/>
        </w:rPr>
        <w:t xml:space="preserve"> </w:t>
      </w:r>
      <w:r w:rsidR="005B1934">
        <w:rPr>
          <w:rFonts w:ascii="Times New Roman" w:hAnsi="Times New Roman" w:cs="Times New Roman"/>
          <w:sz w:val="24"/>
          <w:szCs w:val="24"/>
          <w:lang w:val="fr-FR"/>
        </w:rPr>
        <w:t xml:space="preserve">de NR. Quand </w:t>
      </w:r>
      <w:r w:rsidR="00AB4276">
        <w:rPr>
          <w:rFonts w:ascii="Times New Roman" w:hAnsi="Times New Roman" w:cs="Times New Roman"/>
          <w:sz w:val="24"/>
          <w:szCs w:val="24"/>
          <w:lang w:val="fr-FR"/>
        </w:rPr>
        <w:t xml:space="preserve">le taux de </w:t>
      </w:r>
      <w:r w:rsidR="00AF6588">
        <w:rPr>
          <w:rFonts w:ascii="Times New Roman" w:hAnsi="Times New Roman" w:cs="Times New Roman"/>
          <w:sz w:val="24"/>
          <w:szCs w:val="24"/>
          <w:lang w:val="fr-FR"/>
        </w:rPr>
        <w:t>NR est inférieur à ce seuil</w:t>
      </w:r>
      <w:r w:rsidR="005B1934">
        <w:rPr>
          <w:rFonts w:ascii="Times New Roman" w:hAnsi="Times New Roman" w:cs="Times New Roman"/>
          <w:sz w:val="24"/>
          <w:szCs w:val="24"/>
          <w:lang w:val="fr-FR"/>
        </w:rPr>
        <w:t xml:space="preserve">, on peut procéder à l’imputation des valeurs manquantes sans crainte d’altérer les données de base. </w:t>
      </w:r>
      <w:r w:rsidR="00AF6588">
        <w:rPr>
          <w:rFonts w:ascii="Times New Roman" w:hAnsi="Times New Roman" w:cs="Times New Roman"/>
          <w:sz w:val="24"/>
          <w:szCs w:val="24"/>
          <w:lang w:val="fr-FR"/>
        </w:rPr>
        <w:t>En matière de procédure d</w:t>
      </w:r>
      <w:r w:rsidR="005B1934">
        <w:rPr>
          <w:rFonts w:ascii="Times New Roman" w:hAnsi="Times New Roman" w:cs="Times New Roman"/>
          <w:sz w:val="24"/>
          <w:szCs w:val="24"/>
          <w:lang w:val="fr-FR"/>
        </w:rPr>
        <w:t>’imputation</w:t>
      </w:r>
      <w:r w:rsidR="00AF6588">
        <w:rPr>
          <w:rFonts w:ascii="Times New Roman" w:hAnsi="Times New Roman" w:cs="Times New Roman"/>
          <w:sz w:val="24"/>
          <w:szCs w:val="24"/>
          <w:lang w:val="fr-FR"/>
        </w:rPr>
        <w:t>, les variables qualitatives et les variables numériques</w:t>
      </w:r>
      <w:r w:rsidR="005B1934">
        <w:rPr>
          <w:rFonts w:ascii="Times New Roman" w:hAnsi="Times New Roman" w:cs="Times New Roman"/>
          <w:sz w:val="24"/>
          <w:szCs w:val="24"/>
          <w:lang w:val="fr-FR"/>
        </w:rPr>
        <w:t xml:space="preserve"> </w:t>
      </w:r>
      <w:r w:rsidR="00AF6588">
        <w:rPr>
          <w:rFonts w:ascii="Times New Roman" w:hAnsi="Times New Roman" w:cs="Times New Roman"/>
          <w:sz w:val="24"/>
          <w:szCs w:val="24"/>
          <w:lang w:val="fr-FR"/>
        </w:rPr>
        <w:t xml:space="preserve">sont </w:t>
      </w:r>
      <w:r w:rsidR="005B1934">
        <w:rPr>
          <w:rFonts w:ascii="Times New Roman" w:hAnsi="Times New Roman" w:cs="Times New Roman"/>
          <w:sz w:val="24"/>
          <w:szCs w:val="24"/>
          <w:lang w:val="fr-FR"/>
        </w:rPr>
        <w:t>trait</w:t>
      </w:r>
      <w:r w:rsidR="00AF6588">
        <w:rPr>
          <w:rFonts w:ascii="Times New Roman" w:hAnsi="Times New Roman" w:cs="Times New Roman"/>
          <w:sz w:val="24"/>
          <w:szCs w:val="24"/>
          <w:lang w:val="fr-FR"/>
        </w:rPr>
        <w:t>é</w:t>
      </w:r>
      <w:r w:rsidR="005B1934">
        <w:rPr>
          <w:rFonts w:ascii="Times New Roman" w:hAnsi="Times New Roman" w:cs="Times New Roman"/>
          <w:sz w:val="24"/>
          <w:szCs w:val="24"/>
          <w:lang w:val="fr-FR"/>
        </w:rPr>
        <w:t>e</w:t>
      </w:r>
      <w:r w:rsidR="00AF6588">
        <w:rPr>
          <w:rFonts w:ascii="Times New Roman" w:hAnsi="Times New Roman" w:cs="Times New Roman"/>
          <w:sz w:val="24"/>
          <w:szCs w:val="24"/>
          <w:lang w:val="fr-FR"/>
        </w:rPr>
        <w:t>s</w:t>
      </w:r>
      <w:r w:rsidR="005B1934">
        <w:rPr>
          <w:rFonts w:ascii="Times New Roman" w:hAnsi="Times New Roman" w:cs="Times New Roman"/>
          <w:sz w:val="24"/>
          <w:szCs w:val="24"/>
          <w:lang w:val="fr-FR"/>
        </w:rPr>
        <w:t xml:space="preserve"> différemment. Pour les variables qualitatives, l’imputation consiste généralement à remplacer la valeur manquante par la valeur modale de la distribution</w:t>
      </w:r>
      <w:r w:rsidR="00AF6588">
        <w:rPr>
          <w:rFonts w:ascii="Times New Roman" w:hAnsi="Times New Roman" w:cs="Times New Roman"/>
          <w:sz w:val="24"/>
          <w:szCs w:val="24"/>
          <w:lang w:val="fr-FR"/>
        </w:rPr>
        <w:t xml:space="preserve"> ; on peut affiner la procédure en introduisant par exemple le milieu de résidence ou d’autres variables explicatives pertinentes </w:t>
      </w:r>
      <w:r w:rsidR="002159EA">
        <w:rPr>
          <w:rFonts w:ascii="Times New Roman" w:hAnsi="Times New Roman" w:cs="Times New Roman"/>
          <w:sz w:val="24"/>
          <w:szCs w:val="24"/>
          <w:lang w:val="fr-FR"/>
        </w:rPr>
        <w:t>selon le cas</w:t>
      </w:r>
      <w:r w:rsidR="00AF6588">
        <w:rPr>
          <w:rFonts w:ascii="Times New Roman" w:hAnsi="Times New Roman" w:cs="Times New Roman"/>
          <w:sz w:val="24"/>
          <w:szCs w:val="24"/>
          <w:lang w:val="fr-FR"/>
        </w:rPr>
        <w:t xml:space="preserve"> (région)</w:t>
      </w:r>
      <w:r w:rsidR="002159EA">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 </w:t>
      </w:r>
      <w:r w:rsidR="00AF6588">
        <w:rPr>
          <w:rFonts w:ascii="Times New Roman" w:hAnsi="Times New Roman" w:cs="Times New Roman"/>
          <w:sz w:val="24"/>
          <w:szCs w:val="24"/>
          <w:lang w:val="fr-FR"/>
        </w:rPr>
        <w:t>Quand le pourcentage de NR est faible, par exemple inférieur à 2 pourcent, il n’est pas nécessaire de compliquer</w:t>
      </w:r>
      <w:r w:rsidR="00E46C25">
        <w:rPr>
          <w:rFonts w:ascii="Times New Roman" w:hAnsi="Times New Roman" w:cs="Times New Roman"/>
          <w:sz w:val="24"/>
          <w:szCs w:val="24"/>
          <w:lang w:val="fr-FR"/>
        </w:rPr>
        <w:t xml:space="preserve"> la procédure</w:t>
      </w:r>
      <w:r w:rsidR="00AF6588">
        <w:rPr>
          <w:rFonts w:ascii="Times New Roman" w:hAnsi="Times New Roman" w:cs="Times New Roman"/>
          <w:sz w:val="24"/>
          <w:szCs w:val="24"/>
          <w:lang w:val="fr-FR"/>
        </w:rPr>
        <w:t xml:space="preserve">. </w:t>
      </w:r>
      <w:r w:rsidR="002159EA">
        <w:rPr>
          <w:rFonts w:ascii="Times New Roman" w:hAnsi="Times New Roman" w:cs="Times New Roman"/>
          <w:sz w:val="24"/>
          <w:szCs w:val="24"/>
          <w:lang w:val="fr-FR"/>
        </w:rPr>
        <w:t xml:space="preserve">S’agissant des variables numériques, </w:t>
      </w:r>
      <w:r w:rsidR="004F7088" w:rsidRPr="005E2912">
        <w:rPr>
          <w:rFonts w:ascii="Times New Roman" w:hAnsi="Times New Roman" w:cs="Times New Roman"/>
          <w:sz w:val="24"/>
          <w:szCs w:val="24"/>
          <w:lang w:val="fr-FR"/>
        </w:rPr>
        <w:t xml:space="preserve">la valeur manquante est </w:t>
      </w:r>
      <w:r w:rsidR="002159EA">
        <w:rPr>
          <w:rFonts w:ascii="Times New Roman" w:hAnsi="Times New Roman" w:cs="Times New Roman"/>
          <w:sz w:val="24"/>
          <w:szCs w:val="24"/>
          <w:lang w:val="fr-FR"/>
        </w:rPr>
        <w:t xml:space="preserve">généralement </w:t>
      </w:r>
      <w:r w:rsidR="004F7088" w:rsidRPr="005E2912">
        <w:rPr>
          <w:rFonts w:ascii="Times New Roman" w:hAnsi="Times New Roman" w:cs="Times New Roman"/>
          <w:sz w:val="24"/>
          <w:szCs w:val="24"/>
          <w:lang w:val="fr-FR"/>
        </w:rPr>
        <w:t>remplacée par la médiane des réponses non manquantes.</w:t>
      </w:r>
      <w:r w:rsidR="002159EA">
        <w:rPr>
          <w:rFonts w:ascii="Times New Roman" w:hAnsi="Times New Roman" w:cs="Times New Roman"/>
          <w:sz w:val="24"/>
          <w:szCs w:val="24"/>
          <w:lang w:val="fr-FR"/>
        </w:rPr>
        <w:t xml:space="preserve"> Selon les cas cette imputation sera </w:t>
      </w:r>
      <w:r w:rsidR="00AF6588">
        <w:rPr>
          <w:rFonts w:ascii="Times New Roman" w:hAnsi="Times New Roman" w:cs="Times New Roman"/>
          <w:sz w:val="24"/>
          <w:szCs w:val="24"/>
          <w:lang w:val="fr-FR"/>
        </w:rPr>
        <w:t xml:space="preserve">aussi </w:t>
      </w:r>
      <w:r w:rsidR="002159EA">
        <w:rPr>
          <w:rFonts w:ascii="Times New Roman" w:hAnsi="Times New Roman" w:cs="Times New Roman"/>
          <w:sz w:val="24"/>
          <w:szCs w:val="24"/>
          <w:lang w:val="fr-FR"/>
        </w:rPr>
        <w:t xml:space="preserve">affinée en prenant en compte des variables explicatives </w:t>
      </w:r>
      <w:r w:rsidR="004F7088" w:rsidRPr="005E2912">
        <w:rPr>
          <w:rFonts w:ascii="Times New Roman" w:hAnsi="Times New Roman" w:cs="Times New Roman"/>
          <w:sz w:val="24"/>
          <w:szCs w:val="24"/>
          <w:lang w:val="fr-FR"/>
        </w:rPr>
        <w:t xml:space="preserve">telles que le sexe, l’âge, </w:t>
      </w:r>
      <w:r w:rsidR="002159EA">
        <w:rPr>
          <w:rFonts w:ascii="Times New Roman" w:hAnsi="Times New Roman" w:cs="Times New Roman"/>
          <w:sz w:val="24"/>
          <w:szCs w:val="24"/>
          <w:lang w:val="fr-FR"/>
        </w:rPr>
        <w:t xml:space="preserve">la région, le milieu de résidence, </w:t>
      </w:r>
      <w:r w:rsidR="004F7088" w:rsidRPr="005E2912">
        <w:rPr>
          <w:rFonts w:ascii="Times New Roman" w:hAnsi="Times New Roman" w:cs="Times New Roman"/>
          <w:sz w:val="24"/>
          <w:szCs w:val="24"/>
          <w:lang w:val="fr-FR"/>
        </w:rPr>
        <w:t>l’appartenance ethnique, etc.</w:t>
      </w:r>
      <w:r w:rsidR="00021BD5">
        <w:rPr>
          <w:rFonts w:ascii="Times New Roman" w:hAnsi="Times New Roman" w:cs="Times New Roman"/>
          <w:sz w:val="24"/>
          <w:szCs w:val="24"/>
          <w:lang w:val="fr-FR"/>
        </w:rPr>
        <w:t xml:space="preserve"> Un cas particulier </w:t>
      </w:r>
      <w:r w:rsidR="00AF6588">
        <w:rPr>
          <w:rFonts w:ascii="Times New Roman" w:hAnsi="Times New Roman" w:cs="Times New Roman"/>
          <w:sz w:val="24"/>
          <w:szCs w:val="24"/>
          <w:lang w:val="fr-FR"/>
        </w:rPr>
        <w:t>d’intérêt</w:t>
      </w:r>
      <w:r w:rsidR="00021BD5">
        <w:rPr>
          <w:rFonts w:ascii="Times New Roman" w:hAnsi="Times New Roman" w:cs="Times New Roman"/>
          <w:sz w:val="24"/>
          <w:szCs w:val="24"/>
          <w:lang w:val="fr-FR"/>
        </w:rPr>
        <w:t xml:space="preserve"> est celui des valeurs manquantes des quantités consommées. La consommation est une des variables les plus importantes de l’enquête car c’est le principal ingrédient pour construite l’indicateur de mesure du bien-être. Avant de procéder à l’imputation des quantités consommées, </w:t>
      </w:r>
      <w:r w:rsidR="00AF6588">
        <w:rPr>
          <w:rFonts w:ascii="Times New Roman" w:hAnsi="Times New Roman" w:cs="Times New Roman"/>
          <w:sz w:val="24"/>
          <w:szCs w:val="24"/>
          <w:lang w:val="fr-FR"/>
        </w:rPr>
        <w:t xml:space="preserve">il faut procéder à une double-vérification. D’abord s’assurer que le taux de NR </w:t>
      </w:r>
      <w:r w:rsidR="00D94D7B">
        <w:rPr>
          <w:rFonts w:ascii="Times New Roman" w:hAnsi="Times New Roman" w:cs="Times New Roman"/>
          <w:sz w:val="24"/>
          <w:szCs w:val="24"/>
          <w:lang w:val="fr-FR"/>
        </w:rPr>
        <w:t xml:space="preserve">dans l’échantillon </w:t>
      </w:r>
      <w:r w:rsidR="00AF6588">
        <w:rPr>
          <w:rFonts w:ascii="Times New Roman" w:hAnsi="Times New Roman" w:cs="Times New Roman"/>
          <w:sz w:val="24"/>
          <w:szCs w:val="24"/>
          <w:lang w:val="fr-FR"/>
        </w:rPr>
        <w:t xml:space="preserve">pour chaque item de consommation est inférieur à </w:t>
      </w:r>
      <w:r w:rsidR="00021BD5">
        <w:rPr>
          <w:rFonts w:ascii="Times New Roman" w:hAnsi="Times New Roman" w:cs="Times New Roman"/>
          <w:sz w:val="24"/>
          <w:szCs w:val="24"/>
          <w:lang w:val="fr-FR"/>
        </w:rPr>
        <w:t xml:space="preserve">3 pourcent </w:t>
      </w:r>
      <w:r w:rsidR="00AF6588">
        <w:rPr>
          <w:rFonts w:ascii="Times New Roman" w:hAnsi="Times New Roman" w:cs="Times New Roman"/>
          <w:sz w:val="24"/>
          <w:szCs w:val="24"/>
          <w:lang w:val="fr-FR"/>
        </w:rPr>
        <w:t xml:space="preserve">comme mentionné ci-dessus. Ensuite </w:t>
      </w:r>
      <w:r w:rsidR="00B5089E">
        <w:rPr>
          <w:rFonts w:ascii="Times New Roman" w:hAnsi="Times New Roman" w:cs="Times New Roman"/>
          <w:sz w:val="24"/>
          <w:szCs w:val="24"/>
          <w:lang w:val="fr-FR"/>
        </w:rPr>
        <w:t xml:space="preserve">vérifier que pour chaque ménage donné, </w:t>
      </w:r>
      <w:r w:rsidR="00021BD5">
        <w:rPr>
          <w:rFonts w:ascii="Times New Roman" w:hAnsi="Times New Roman" w:cs="Times New Roman"/>
          <w:sz w:val="24"/>
          <w:szCs w:val="24"/>
          <w:lang w:val="fr-FR"/>
        </w:rPr>
        <w:t>le pourcentage de NR en termes d’items de consommation dans le ménage (en faisant bien la différence entre zéro consommation et N</w:t>
      </w:r>
      <w:r w:rsidR="00B5089E">
        <w:rPr>
          <w:rFonts w:ascii="Times New Roman" w:hAnsi="Times New Roman" w:cs="Times New Roman"/>
          <w:sz w:val="24"/>
          <w:szCs w:val="24"/>
          <w:lang w:val="fr-FR"/>
        </w:rPr>
        <w:t>R</w:t>
      </w:r>
      <w:r w:rsidR="00021BD5">
        <w:rPr>
          <w:rFonts w:ascii="Times New Roman" w:hAnsi="Times New Roman" w:cs="Times New Roman"/>
          <w:sz w:val="24"/>
          <w:szCs w:val="24"/>
          <w:lang w:val="fr-FR"/>
        </w:rPr>
        <w:t>, ce qui est faisable dans le questionnaire)</w:t>
      </w:r>
      <w:r w:rsidR="00B5089E">
        <w:rPr>
          <w:rFonts w:ascii="Times New Roman" w:hAnsi="Times New Roman" w:cs="Times New Roman"/>
          <w:sz w:val="24"/>
          <w:szCs w:val="24"/>
          <w:lang w:val="fr-FR"/>
        </w:rPr>
        <w:t xml:space="preserve"> est aussi inférieur à 3 pourcent</w:t>
      </w:r>
      <w:r w:rsidR="00021BD5">
        <w:rPr>
          <w:rFonts w:ascii="Times New Roman" w:hAnsi="Times New Roman" w:cs="Times New Roman"/>
          <w:sz w:val="24"/>
          <w:szCs w:val="24"/>
          <w:lang w:val="fr-FR"/>
        </w:rPr>
        <w:t xml:space="preserve">. </w:t>
      </w:r>
      <w:r w:rsidR="00B5089E">
        <w:rPr>
          <w:rFonts w:ascii="Times New Roman" w:hAnsi="Times New Roman" w:cs="Times New Roman"/>
          <w:sz w:val="24"/>
          <w:szCs w:val="24"/>
          <w:lang w:val="fr-FR"/>
        </w:rPr>
        <w:t xml:space="preserve">En effet si le </w:t>
      </w:r>
      <w:r w:rsidR="00021BD5">
        <w:rPr>
          <w:rFonts w:ascii="Times New Roman" w:hAnsi="Times New Roman" w:cs="Times New Roman"/>
          <w:sz w:val="24"/>
          <w:szCs w:val="24"/>
          <w:lang w:val="fr-FR"/>
        </w:rPr>
        <w:t>taux de N</w:t>
      </w:r>
      <w:r w:rsidR="00B5089E">
        <w:rPr>
          <w:rFonts w:ascii="Times New Roman" w:hAnsi="Times New Roman" w:cs="Times New Roman"/>
          <w:sz w:val="24"/>
          <w:szCs w:val="24"/>
          <w:lang w:val="fr-FR"/>
        </w:rPr>
        <w:t>R,</w:t>
      </w:r>
      <w:r w:rsidR="00021BD5">
        <w:rPr>
          <w:rFonts w:ascii="Times New Roman" w:hAnsi="Times New Roman" w:cs="Times New Roman"/>
          <w:sz w:val="24"/>
          <w:szCs w:val="24"/>
          <w:lang w:val="fr-FR"/>
        </w:rPr>
        <w:t xml:space="preserve"> en termes d’items de consommation</w:t>
      </w:r>
      <w:r w:rsidR="00B5089E">
        <w:rPr>
          <w:rFonts w:ascii="Times New Roman" w:hAnsi="Times New Roman" w:cs="Times New Roman"/>
          <w:sz w:val="24"/>
          <w:szCs w:val="24"/>
          <w:lang w:val="fr-FR"/>
        </w:rPr>
        <w:t>, est élevé dans le ménage, des imputations créeraient simplement un questionnaire artificiel. Un taux de NR élevé sur les items de consommation va conduire à in</w:t>
      </w:r>
      <w:r w:rsidR="00021BD5">
        <w:rPr>
          <w:rFonts w:ascii="Times New Roman" w:hAnsi="Times New Roman" w:cs="Times New Roman"/>
          <w:sz w:val="24"/>
          <w:szCs w:val="24"/>
          <w:lang w:val="fr-FR"/>
        </w:rPr>
        <w:t xml:space="preserve">valider le questionnaire </w:t>
      </w:r>
      <w:r w:rsidR="00B5089E">
        <w:rPr>
          <w:rFonts w:ascii="Times New Roman" w:hAnsi="Times New Roman" w:cs="Times New Roman"/>
          <w:sz w:val="24"/>
          <w:szCs w:val="24"/>
          <w:lang w:val="fr-FR"/>
        </w:rPr>
        <w:t>pour les travaux d’analyse</w:t>
      </w:r>
      <w:r w:rsidR="00021BD5">
        <w:rPr>
          <w:rFonts w:ascii="Times New Roman" w:hAnsi="Times New Roman" w:cs="Times New Roman"/>
          <w:sz w:val="24"/>
          <w:szCs w:val="24"/>
          <w:lang w:val="fr-FR"/>
        </w:rPr>
        <w:t xml:space="preserve">. </w:t>
      </w:r>
      <w:r w:rsidR="00B5089E">
        <w:rPr>
          <w:rFonts w:ascii="Times New Roman" w:hAnsi="Times New Roman" w:cs="Times New Roman"/>
          <w:sz w:val="24"/>
          <w:szCs w:val="24"/>
          <w:lang w:val="fr-FR"/>
        </w:rPr>
        <w:t>Si les deux conditions ci-dessus sont réunies, l</w:t>
      </w:r>
      <w:r w:rsidR="000B0441">
        <w:rPr>
          <w:rFonts w:ascii="Times New Roman" w:hAnsi="Times New Roman" w:cs="Times New Roman"/>
          <w:sz w:val="24"/>
          <w:szCs w:val="24"/>
          <w:lang w:val="fr-FR"/>
        </w:rPr>
        <w:t xml:space="preserve">’imputation est légitime, on impute la </w:t>
      </w:r>
      <w:r w:rsidR="00B5089E">
        <w:rPr>
          <w:rFonts w:ascii="Times New Roman" w:hAnsi="Times New Roman" w:cs="Times New Roman"/>
          <w:sz w:val="24"/>
          <w:szCs w:val="24"/>
          <w:lang w:val="fr-FR"/>
        </w:rPr>
        <w:t xml:space="preserve">NR </w:t>
      </w:r>
      <w:r w:rsidR="000B0441">
        <w:rPr>
          <w:rFonts w:ascii="Times New Roman" w:hAnsi="Times New Roman" w:cs="Times New Roman"/>
          <w:sz w:val="24"/>
          <w:szCs w:val="24"/>
          <w:lang w:val="fr-FR"/>
        </w:rPr>
        <w:t>par la médiane de la quantité consommée dans la région et le milieu de résidence.</w:t>
      </w:r>
    </w:p>
    <w:p w14:paraId="6A1F5E75"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507793E2" w14:textId="77777777" w:rsidR="005C018A" w:rsidRDefault="009172F1"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traitement des valeurs aberrantes ne concerne que les variables numériques. </w:t>
      </w:r>
      <w:r w:rsidR="005C018A">
        <w:rPr>
          <w:rFonts w:ascii="Times New Roman" w:hAnsi="Times New Roman" w:cs="Times New Roman"/>
          <w:sz w:val="24"/>
          <w:szCs w:val="24"/>
          <w:lang w:val="fr-FR"/>
        </w:rPr>
        <w:t xml:space="preserve">Dans ce document on ne traite pas de l’ensemble des variables, on ne considère que les variables de consommation (quantité et valeurs) qui entrent dans la construction de l’agrégat de bien-être. D’autres variables, par exemple celles de revenus, superficies cultivées, récoltes, etc. ne sont pas traitées ici. Leur traitement interviendra plus tard, par exemple quand il faudra construire un agrégat de revenu.  </w:t>
      </w:r>
    </w:p>
    <w:p w14:paraId="167115BA" w14:textId="77777777" w:rsidR="005C018A" w:rsidRDefault="005C018A" w:rsidP="004F7088">
      <w:pPr>
        <w:spacing w:after="0" w:line="240" w:lineRule="auto"/>
        <w:jc w:val="both"/>
        <w:rPr>
          <w:rFonts w:ascii="Times New Roman" w:hAnsi="Times New Roman" w:cs="Times New Roman"/>
          <w:sz w:val="24"/>
          <w:szCs w:val="24"/>
          <w:lang w:val="fr-FR"/>
        </w:rPr>
      </w:pPr>
    </w:p>
    <w:p w14:paraId="0B5B4522" w14:textId="77777777" w:rsidR="00434B18" w:rsidRDefault="000B0441"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Si la définition d’une valeur manquante est simple, celle d’une valeur aberrante l’est moins. Un bon exemple d’une valeur exceptionnelle qui n’est pas aberrante est la superficie de la Russie en Europe ; elle est trop grande comparée à la moyenne de celles des autres pays européens,</w:t>
      </w:r>
      <w:r w:rsidR="00B5089E">
        <w:rPr>
          <w:rFonts w:ascii="Times New Roman" w:hAnsi="Times New Roman" w:cs="Times New Roman"/>
          <w:sz w:val="24"/>
          <w:szCs w:val="24"/>
          <w:lang w:val="fr-FR"/>
        </w:rPr>
        <w:t xml:space="preserve"> pour autant elle est valide</w:t>
      </w:r>
      <w:r>
        <w:rPr>
          <w:rFonts w:ascii="Times New Roman" w:hAnsi="Times New Roman" w:cs="Times New Roman"/>
          <w:sz w:val="24"/>
          <w:szCs w:val="24"/>
          <w:lang w:val="fr-FR"/>
        </w:rPr>
        <w:t xml:space="preserve">. Il faut donc opérer une distinction entre une valeur exceptionnelle et une valeur aberrante. </w:t>
      </w:r>
      <w:r w:rsidR="009172F1">
        <w:rPr>
          <w:rFonts w:ascii="Times New Roman" w:hAnsi="Times New Roman" w:cs="Times New Roman"/>
          <w:sz w:val="24"/>
          <w:szCs w:val="24"/>
          <w:lang w:val="fr-FR"/>
        </w:rPr>
        <w:t>On peut dire que les valeurs aberrantes sont des valeurs irréalistes, en général des valeurs trop faibles ou trop élevées par rapport aux normes connues.</w:t>
      </w:r>
      <w:r w:rsidR="005E4423">
        <w:rPr>
          <w:rFonts w:ascii="Times New Roman" w:hAnsi="Times New Roman" w:cs="Times New Roman"/>
          <w:sz w:val="24"/>
          <w:szCs w:val="24"/>
          <w:lang w:val="fr-FR"/>
        </w:rPr>
        <w:t xml:space="preserve"> Pour les traiter</w:t>
      </w:r>
      <w:r w:rsidR="004F7088" w:rsidRPr="005E2912">
        <w:rPr>
          <w:rFonts w:ascii="Times New Roman" w:hAnsi="Times New Roman" w:cs="Times New Roman"/>
          <w:sz w:val="24"/>
          <w:szCs w:val="24"/>
          <w:lang w:val="fr-FR"/>
        </w:rPr>
        <w:t>, il est nécessaire d</w:t>
      </w:r>
      <w:r w:rsidR="005E4423">
        <w:rPr>
          <w:rFonts w:ascii="Times New Roman" w:hAnsi="Times New Roman" w:cs="Times New Roman"/>
          <w:sz w:val="24"/>
          <w:szCs w:val="24"/>
          <w:lang w:val="fr-FR"/>
        </w:rPr>
        <w:t xml:space="preserve">e les </w:t>
      </w:r>
      <w:r w:rsidR="004F7088" w:rsidRPr="005E2912">
        <w:rPr>
          <w:rFonts w:ascii="Times New Roman" w:hAnsi="Times New Roman" w:cs="Times New Roman"/>
          <w:sz w:val="24"/>
          <w:szCs w:val="24"/>
          <w:lang w:val="fr-FR"/>
        </w:rPr>
        <w:t xml:space="preserve">identifier. </w:t>
      </w:r>
    </w:p>
    <w:p w14:paraId="4777E48B" w14:textId="77777777" w:rsidR="00434B18" w:rsidRDefault="00434B18" w:rsidP="004F7088">
      <w:pPr>
        <w:spacing w:after="0" w:line="240" w:lineRule="auto"/>
        <w:jc w:val="both"/>
        <w:rPr>
          <w:rFonts w:ascii="Times New Roman" w:hAnsi="Times New Roman" w:cs="Times New Roman"/>
          <w:sz w:val="24"/>
          <w:szCs w:val="24"/>
          <w:lang w:val="fr-FR"/>
        </w:rPr>
      </w:pPr>
    </w:p>
    <w:p w14:paraId="5D87955E" w14:textId="77777777" w:rsidR="007D5441" w:rsidRDefault="00434B18"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On considère d’abord la consommation alimentaire. Elle est renseignée en quantité (à l’exception des repas pris hors ménage qui le sont en valeurs comme le reste de la consommation). </w:t>
      </w:r>
      <w:r w:rsidR="00A90479">
        <w:rPr>
          <w:rFonts w:ascii="Times New Roman" w:hAnsi="Times New Roman" w:cs="Times New Roman"/>
          <w:sz w:val="24"/>
          <w:szCs w:val="24"/>
          <w:lang w:val="fr-FR"/>
        </w:rPr>
        <w:t xml:space="preserve">Deux approches sont utilisées pour tenter d’identifier les valeurs aberrantes de consommation. </w:t>
      </w:r>
    </w:p>
    <w:p w14:paraId="357A0E11" w14:textId="77777777" w:rsidR="007D5441" w:rsidRDefault="007D5441" w:rsidP="004F7088">
      <w:pPr>
        <w:spacing w:after="0" w:line="240" w:lineRule="auto"/>
        <w:jc w:val="both"/>
        <w:rPr>
          <w:rFonts w:ascii="Times New Roman" w:hAnsi="Times New Roman" w:cs="Times New Roman"/>
          <w:sz w:val="24"/>
          <w:szCs w:val="24"/>
          <w:lang w:val="fr-FR"/>
        </w:rPr>
      </w:pPr>
    </w:p>
    <w:p w14:paraId="267A70A1" w14:textId="77777777" w:rsidR="005F5C7C" w:rsidRDefault="005108FD"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Pour la première approche, l’on commence par </w:t>
      </w:r>
      <w:r w:rsidR="000957F3">
        <w:rPr>
          <w:rFonts w:ascii="Times New Roman" w:hAnsi="Times New Roman" w:cs="Times New Roman"/>
          <w:sz w:val="24"/>
          <w:szCs w:val="24"/>
          <w:lang w:val="fr-FR"/>
        </w:rPr>
        <w:t>convertir l</w:t>
      </w:r>
      <w:r w:rsidR="007D36A4">
        <w:rPr>
          <w:rFonts w:ascii="Times New Roman" w:hAnsi="Times New Roman" w:cs="Times New Roman"/>
          <w:sz w:val="24"/>
          <w:szCs w:val="24"/>
          <w:lang w:val="fr-FR"/>
        </w:rPr>
        <w:t xml:space="preserve">es quantités </w:t>
      </w:r>
      <w:r w:rsidR="000957F3">
        <w:rPr>
          <w:rFonts w:ascii="Times New Roman" w:hAnsi="Times New Roman" w:cs="Times New Roman"/>
          <w:sz w:val="24"/>
          <w:szCs w:val="24"/>
          <w:lang w:val="fr-FR"/>
        </w:rPr>
        <w:t xml:space="preserve">renseignées en unités </w:t>
      </w:r>
      <w:r w:rsidR="007D36A4">
        <w:rPr>
          <w:rFonts w:ascii="Times New Roman" w:hAnsi="Times New Roman" w:cs="Times New Roman"/>
          <w:sz w:val="24"/>
          <w:szCs w:val="24"/>
          <w:lang w:val="fr-FR"/>
        </w:rPr>
        <w:t xml:space="preserve">non-standards lors de la collecte en unités standards, et ensuite </w:t>
      </w:r>
      <w:r w:rsidR="00F51810">
        <w:rPr>
          <w:rFonts w:ascii="Times New Roman" w:hAnsi="Times New Roman" w:cs="Times New Roman"/>
          <w:sz w:val="24"/>
          <w:szCs w:val="24"/>
          <w:lang w:val="fr-FR"/>
        </w:rPr>
        <w:t xml:space="preserve">des quantités en unités standards on passe à la consommation </w:t>
      </w:r>
      <w:r w:rsidR="007D36A4">
        <w:rPr>
          <w:rFonts w:ascii="Times New Roman" w:hAnsi="Times New Roman" w:cs="Times New Roman"/>
          <w:sz w:val="24"/>
          <w:szCs w:val="24"/>
          <w:lang w:val="fr-FR"/>
        </w:rPr>
        <w:t xml:space="preserve">en calories. </w:t>
      </w:r>
      <w:r>
        <w:rPr>
          <w:rFonts w:ascii="Times New Roman" w:hAnsi="Times New Roman" w:cs="Times New Roman"/>
          <w:sz w:val="24"/>
          <w:szCs w:val="24"/>
          <w:lang w:val="fr-FR"/>
        </w:rPr>
        <w:t xml:space="preserve">On considère comme valeurs aberrantes les consommations par tête inférieures à 800 kilocalories par personne et par jour et celles supérieures à 4000 kilocalories par personne et par jour ; (il faut noter que ce travail a été déjà fait lors de la collecte, mais comme il a été signalé ci-dessus, compte tenu de l’absence de l’internet dans certaines parties du pays, les corrections n’ont pas toujours été possibles sur le terrain). </w:t>
      </w:r>
      <w:r w:rsidR="005F5C7C">
        <w:rPr>
          <w:rFonts w:ascii="Times New Roman" w:hAnsi="Times New Roman" w:cs="Times New Roman"/>
          <w:sz w:val="24"/>
          <w:szCs w:val="24"/>
          <w:lang w:val="fr-FR"/>
        </w:rPr>
        <w:t>Les corrections ne seront pas automatiques, l</w:t>
      </w:r>
      <w:r>
        <w:rPr>
          <w:rFonts w:ascii="Times New Roman" w:hAnsi="Times New Roman" w:cs="Times New Roman"/>
          <w:sz w:val="24"/>
          <w:szCs w:val="24"/>
          <w:lang w:val="fr-FR"/>
        </w:rPr>
        <w:t xml:space="preserve">es valeurs </w:t>
      </w:r>
      <w:r w:rsidR="005F5C7C">
        <w:rPr>
          <w:rFonts w:ascii="Times New Roman" w:hAnsi="Times New Roman" w:cs="Times New Roman"/>
          <w:sz w:val="24"/>
          <w:szCs w:val="24"/>
          <w:lang w:val="fr-FR"/>
        </w:rPr>
        <w:t xml:space="preserve">a priori identifiées comme aberrantes </w:t>
      </w:r>
      <w:r>
        <w:rPr>
          <w:rFonts w:ascii="Times New Roman" w:hAnsi="Times New Roman" w:cs="Times New Roman"/>
          <w:sz w:val="24"/>
          <w:szCs w:val="24"/>
          <w:lang w:val="fr-FR"/>
        </w:rPr>
        <w:t>seront scrutées à l’aune d</w:t>
      </w:r>
      <w:r w:rsidR="00F51810">
        <w:rPr>
          <w:rFonts w:ascii="Times New Roman" w:hAnsi="Times New Roman" w:cs="Times New Roman"/>
          <w:sz w:val="24"/>
          <w:szCs w:val="24"/>
          <w:lang w:val="fr-FR"/>
        </w:rPr>
        <w:t>’</w:t>
      </w:r>
      <w:r w:rsidR="005F5C7C">
        <w:rPr>
          <w:rFonts w:ascii="Times New Roman" w:hAnsi="Times New Roman" w:cs="Times New Roman"/>
          <w:sz w:val="24"/>
          <w:szCs w:val="24"/>
          <w:lang w:val="fr-FR"/>
        </w:rPr>
        <w:t>autres variables. De plus avant toute correction, on établi</w:t>
      </w:r>
      <w:r w:rsidR="00790230">
        <w:rPr>
          <w:rFonts w:ascii="Times New Roman" w:hAnsi="Times New Roman" w:cs="Times New Roman"/>
          <w:sz w:val="24"/>
          <w:szCs w:val="24"/>
          <w:lang w:val="fr-FR"/>
        </w:rPr>
        <w:t>t</w:t>
      </w:r>
      <w:r w:rsidR="005F5C7C">
        <w:rPr>
          <w:rFonts w:ascii="Times New Roman" w:hAnsi="Times New Roman" w:cs="Times New Roman"/>
          <w:sz w:val="24"/>
          <w:szCs w:val="24"/>
          <w:lang w:val="fr-FR"/>
        </w:rPr>
        <w:t xml:space="preserve"> aussi la distribution de calories en fonction des sous-groupes de produits (céréales, légumes, légumineuses et graines, viandes, poissons, huiles et graisses, etc.). </w:t>
      </w:r>
    </w:p>
    <w:p w14:paraId="423F8AC8" w14:textId="77777777" w:rsidR="005F5C7C" w:rsidRDefault="005F5C7C" w:rsidP="004F7088">
      <w:pPr>
        <w:spacing w:after="0" w:line="240" w:lineRule="auto"/>
        <w:jc w:val="both"/>
        <w:rPr>
          <w:rFonts w:ascii="Times New Roman" w:hAnsi="Times New Roman" w:cs="Times New Roman"/>
          <w:sz w:val="24"/>
          <w:szCs w:val="24"/>
          <w:lang w:val="fr-FR"/>
        </w:rPr>
      </w:pPr>
    </w:p>
    <w:p w14:paraId="1ABC00A3" w14:textId="77777777" w:rsidR="005F5C7C" w:rsidRDefault="005F5C7C"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Considérons d’abord les valeurs de consommation trop faibles, celles inférieures à 800 kilocalories. Deux </w:t>
      </w:r>
      <w:r w:rsidR="00011C76">
        <w:rPr>
          <w:rFonts w:ascii="Times New Roman" w:hAnsi="Times New Roman" w:cs="Times New Roman"/>
          <w:sz w:val="24"/>
          <w:szCs w:val="24"/>
          <w:lang w:val="fr-FR"/>
        </w:rPr>
        <w:t xml:space="preserve">pistes seront explorées pour les corrections. </w:t>
      </w:r>
      <w:r w:rsidR="00445CCB">
        <w:rPr>
          <w:rFonts w:ascii="Times New Roman" w:hAnsi="Times New Roman" w:cs="Times New Roman"/>
          <w:sz w:val="24"/>
          <w:szCs w:val="24"/>
          <w:lang w:val="fr-FR"/>
        </w:rPr>
        <w:t xml:space="preserve">D’abord on fait appel à la consommation hors ménage. A l’aide de la consommation du ménage, on calcule le prix médian </w:t>
      </w:r>
      <w:r w:rsidR="00F51810">
        <w:rPr>
          <w:rFonts w:ascii="Times New Roman" w:hAnsi="Times New Roman" w:cs="Times New Roman"/>
          <w:sz w:val="24"/>
          <w:szCs w:val="24"/>
          <w:lang w:val="fr-FR"/>
        </w:rPr>
        <w:t xml:space="preserve">ou le prix moyen </w:t>
      </w:r>
      <w:r w:rsidR="00445CCB">
        <w:rPr>
          <w:rFonts w:ascii="Times New Roman" w:hAnsi="Times New Roman" w:cs="Times New Roman"/>
          <w:sz w:val="24"/>
          <w:szCs w:val="24"/>
          <w:lang w:val="fr-FR"/>
        </w:rPr>
        <w:t>d’une calorie, par exemple pour les ménages du 5</w:t>
      </w:r>
      <w:r w:rsidR="00445CCB" w:rsidRPr="00445CCB">
        <w:rPr>
          <w:rFonts w:ascii="Times New Roman" w:hAnsi="Times New Roman" w:cs="Times New Roman"/>
          <w:sz w:val="24"/>
          <w:szCs w:val="24"/>
          <w:vertAlign w:val="superscript"/>
          <w:lang w:val="fr-FR"/>
        </w:rPr>
        <w:t>ème</w:t>
      </w:r>
      <w:r w:rsidR="00445CCB">
        <w:rPr>
          <w:rFonts w:ascii="Times New Roman" w:hAnsi="Times New Roman" w:cs="Times New Roman"/>
          <w:sz w:val="24"/>
          <w:szCs w:val="24"/>
          <w:lang w:val="fr-FR"/>
        </w:rPr>
        <w:t xml:space="preserve"> au 95</w:t>
      </w:r>
      <w:r w:rsidR="00445CCB" w:rsidRPr="00445CCB">
        <w:rPr>
          <w:rFonts w:ascii="Times New Roman" w:hAnsi="Times New Roman" w:cs="Times New Roman"/>
          <w:sz w:val="24"/>
          <w:szCs w:val="24"/>
          <w:vertAlign w:val="superscript"/>
          <w:lang w:val="fr-FR"/>
        </w:rPr>
        <w:t>ème</w:t>
      </w:r>
      <w:r w:rsidR="00445CCB">
        <w:rPr>
          <w:rFonts w:ascii="Times New Roman" w:hAnsi="Times New Roman" w:cs="Times New Roman"/>
          <w:sz w:val="24"/>
          <w:szCs w:val="24"/>
          <w:lang w:val="fr-FR"/>
        </w:rPr>
        <w:t xml:space="preserve"> décile (il faut exclure les valeurs aberrantes que l’on essaie de corriger pour une moyenne robuste). On majore cette valeur médiane </w:t>
      </w:r>
      <w:r w:rsidR="00F51810">
        <w:rPr>
          <w:rFonts w:ascii="Times New Roman" w:hAnsi="Times New Roman" w:cs="Times New Roman"/>
          <w:sz w:val="24"/>
          <w:szCs w:val="24"/>
          <w:lang w:val="fr-FR"/>
        </w:rPr>
        <w:t xml:space="preserve">(ou moyenne) </w:t>
      </w:r>
      <w:r w:rsidR="00445CCB">
        <w:rPr>
          <w:rFonts w:ascii="Times New Roman" w:hAnsi="Times New Roman" w:cs="Times New Roman"/>
          <w:sz w:val="24"/>
          <w:szCs w:val="24"/>
          <w:lang w:val="fr-FR"/>
        </w:rPr>
        <w:t>par un pourcentage, par exemple 30 pourcent, en faisant l’hypothèse qu’un repas acheté à l’extérieur coûte plus cher qu’un repas préparé à la maison. A l’aide cette valeur médiane majorée, on procède à une estimation grossière de l’apport calorique des repas pris à l’extérieur en divisant la valeur de la consommation des repas pris à l’extérieur par le prix médian d’une calorie consommée.</w:t>
      </w:r>
      <w:r w:rsidR="00533245">
        <w:rPr>
          <w:rFonts w:ascii="Times New Roman" w:hAnsi="Times New Roman" w:cs="Times New Roman"/>
          <w:sz w:val="24"/>
          <w:szCs w:val="24"/>
          <w:lang w:val="fr-FR"/>
        </w:rPr>
        <w:t xml:space="preserve"> </w:t>
      </w:r>
      <w:r w:rsidR="00445CCB">
        <w:rPr>
          <w:rFonts w:ascii="Times New Roman" w:hAnsi="Times New Roman" w:cs="Times New Roman"/>
          <w:sz w:val="24"/>
          <w:szCs w:val="24"/>
          <w:lang w:val="fr-FR"/>
        </w:rPr>
        <w:t>Ensuite</w:t>
      </w:r>
      <w:r w:rsidR="00011C76">
        <w:rPr>
          <w:rFonts w:ascii="Times New Roman" w:hAnsi="Times New Roman" w:cs="Times New Roman"/>
          <w:sz w:val="24"/>
          <w:szCs w:val="24"/>
          <w:lang w:val="fr-FR"/>
        </w:rPr>
        <w:t xml:space="preserve"> à l’aide de la distribution de la consommation en sous-groupes, on identifie les sous-groupes ayant un apport trop faible alors que certains produits de ces sous-groupes figurent dans </w:t>
      </w:r>
      <w:r w:rsidR="00445CCB">
        <w:rPr>
          <w:rFonts w:ascii="Times New Roman" w:hAnsi="Times New Roman" w:cs="Times New Roman"/>
          <w:sz w:val="24"/>
          <w:szCs w:val="24"/>
          <w:lang w:val="fr-FR"/>
        </w:rPr>
        <w:t>les ménages considérés.</w:t>
      </w:r>
      <w:r w:rsidR="00011C76">
        <w:rPr>
          <w:rFonts w:ascii="Times New Roman" w:hAnsi="Times New Roman" w:cs="Times New Roman"/>
          <w:sz w:val="24"/>
          <w:szCs w:val="24"/>
          <w:lang w:val="fr-FR"/>
        </w:rPr>
        <w:t xml:space="preserve"> On cherche alors s’il n’y a pas eu de mauvais report évident</w:t>
      </w:r>
      <w:r w:rsidR="00445CCB">
        <w:rPr>
          <w:rFonts w:ascii="Times New Roman" w:hAnsi="Times New Roman" w:cs="Times New Roman"/>
          <w:sz w:val="24"/>
          <w:szCs w:val="24"/>
          <w:lang w:val="fr-FR"/>
        </w:rPr>
        <w:t xml:space="preserve"> d’unités. </w:t>
      </w:r>
    </w:p>
    <w:p w14:paraId="397128DC" w14:textId="77777777" w:rsidR="005F5C7C" w:rsidRDefault="005F5C7C" w:rsidP="004F7088">
      <w:pPr>
        <w:spacing w:after="0" w:line="240" w:lineRule="auto"/>
        <w:jc w:val="both"/>
        <w:rPr>
          <w:rFonts w:ascii="Times New Roman" w:hAnsi="Times New Roman" w:cs="Times New Roman"/>
          <w:sz w:val="24"/>
          <w:szCs w:val="24"/>
          <w:lang w:val="fr-FR"/>
        </w:rPr>
      </w:pPr>
    </w:p>
    <w:p w14:paraId="453949E0" w14:textId="77777777" w:rsidR="00533245" w:rsidRDefault="00533245"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S’agissant des consommations de calories trop élevées, </w:t>
      </w:r>
      <w:r w:rsidR="00956B08">
        <w:rPr>
          <w:rFonts w:ascii="Times New Roman" w:hAnsi="Times New Roman" w:cs="Times New Roman"/>
          <w:sz w:val="24"/>
          <w:szCs w:val="24"/>
          <w:lang w:val="fr-FR"/>
        </w:rPr>
        <w:t xml:space="preserve">l’on procède aussi en deux temps. D’abord à l’aide de la section 8B, </w:t>
      </w:r>
      <w:r w:rsidR="00B05AD8">
        <w:rPr>
          <w:rFonts w:ascii="Times New Roman" w:hAnsi="Times New Roman" w:cs="Times New Roman"/>
          <w:sz w:val="24"/>
          <w:szCs w:val="24"/>
          <w:lang w:val="fr-FR"/>
        </w:rPr>
        <w:t xml:space="preserve">l’on essaye </w:t>
      </w:r>
      <w:r w:rsidR="00956B08">
        <w:rPr>
          <w:rFonts w:ascii="Times New Roman" w:hAnsi="Times New Roman" w:cs="Times New Roman"/>
          <w:sz w:val="24"/>
          <w:szCs w:val="24"/>
          <w:lang w:val="fr-FR"/>
        </w:rPr>
        <w:t>de détecter s’il n’y a pas eu un grand nombre de personnes extérieures au ménage ayant pris des repas dans le ménage ; si c’est le cas, des valeurs apparemment anormales deviennent plausibles. Ensuite comme ci-dessus à l’aide de la distribution de la consommation en sous-groupes, on identifie les sous-groupes ayant un apport trop élevé en calories ; on cherche alors s’il n’y a pas eu de mauvais report évident d’unités.</w:t>
      </w:r>
    </w:p>
    <w:p w14:paraId="41D3FAEE" w14:textId="77777777" w:rsidR="00956B08" w:rsidRDefault="00956B08" w:rsidP="004F7088">
      <w:pPr>
        <w:spacing w:after="0" w:line="240" w:lineRule="auto"/>
        <w:jc w:val="both"/>
        <w:rPr>
          <w:rFonts w:ascii="Times New Roman" w:hAnsi="Times New Roman" w:cs="Times New Roman"/>
          <w:sz w:val="24"/>
          <w:szCs w:val="24"/>
          <w:lang w:val="fr-FR"/>
        </w:rPr>
      </w:pPr>
    </w:p>
    <w:p w14:paraId="7C4E4D28" w14:textId="77777777" w:rsidR="007D5441" w:rsidRDefault="008244DE"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Une fois de plus les corrections ci-dessu</w:t>
      </w:r>
      <w:r w:rsidR="00610D0D">
        <w:rPr>
          <w:rFonts w:ascii="Times New Roman" w:hAnsi="Times New Roman" w:cs="Times New Roman"/>
          <w:sz w:val="24"/>
          <w:szCs w:val="24"/>
          <w:lang w:val="fr-FR"/>
        </w:rPr>
        <w:t>s seront faites au cas par cas ; lorsque l’examen minutieux des données conduit à voir qu’il y a des erreurs évidentes. En effet une correction aveugle des valeurs dit</w:t>
      </w:r>
      <w:r w:rsidR="00B05AD8">
        <w:rPr>
          <w:rFonts w:ascii="Times New Roman" w:hAnsi="Times New Roman" w:cs="Times New Roman"/>
          <w:sz w:val="24"/>
          <w:szCs w:val="24"/>
          <w:lang w:val="fr-FR"/>
        </w:rPr>
        <w:t>es</w:t>
      </w:r>
      <w:r w:rsidR="00610D0D">
        <w:rPr>
          <w:rFonts w:ascii="Times New Roman" w:hAnsi="Times New Roman" w:cs="Times New Roman"/>
          <w:sz w:val="24"/>
          <w:szCs w:val="24"/>
          <w:lang w:val="fr-FR"/>
        </w:rPr>
        <w:t xml:space="preserve"> aberrantes peut conduire à créer des données artificielles et à gommer les inégalités réelles qui existent dans la distribution.</w:t>
      </w:r>
    </w:p>
    <w:p w14:paraId="62F2E96C" w14:textId="77777777" w:rsidR="007D5441" w:rsidRDefault="007D5441" w:rsidP="004F7088">
      <w:pPr>
        <w:spacing w:after="0" w:line="240" w:lineRule="auto"/>
        <w:jc w:val="both"/>
        <w:rPr>
          <w:rFonts w:ascii="Times New Roman" w:hAnsi="Times New Roman" w:cs="Times New Roman"/>
          <w:sz w:val="24"/>
          <w:szCs w:val="24"/>
          <w:lang w:val="fr-FR"/>
        </w:rPr>
      </w:pPr>
    </w:p>
    <w:p w14:paraId="1BF1B1AC" w14:textId="77777777" w:rsidR="004F7088" w:rsidRPr="005E2912" w:rsidRDefault="007D5441"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deuxième approche de correction des valeurs aberrantes est la plus classique. </w:t>
      </w:r>
      <w:r w:rsidR="00E42879">
        <w:rPr>
          <w:rFonts w:ascii="Times New Roman" w:hAnsi="Times New Roman" w:cs="Times New Roman"/>
          <w:sz w:val="24"/>
          <w:szCs w:val="24"/>
          <w:lang w:val="fr-FR"/>
        </w:rPr>
        <w:t>Au niveau de chaque item de consommation, o</w:t>
      </w:r>
      <w:r>
        <w:rPr>
          <w:rFonts w:ascii="Times New Roman" w:hAnsi="Times New Roman" w:cs="Times New Roman"/>
          <w:sz w:val="24"/>
          <w:szCs w:val="24"/>
          <w:lang w:val="fr-FR"/>
        </w:rPr>
        <w:t xml:space="preserve">n identifie comme </w:t>
      </w:r>
      <w:r w:rsidR="004F7088" w:rsidRPr="005E2912">
        <w:rPr>
          <w:rFonts w:ascii="Times New Roman" w:hAnsi="Times New Roman" w:cs="Times New Roman"/>
          <w:sz w:val="24"/>
          <w:szCs w:val="24"/>
          <w:lang w:val="fr-FR"/>
        </w:rPr>
        <w:t xml:space="preserve">valeurs aberrantes </w:t>
      </w:r>
      <w:r>
        <w:rPr>
          <w:rFonts w:ascii="Times New Roman" w:hAnsi="Times New Roman" w:cs="Times New Roman"/>
          <w:sz w:val="24"/>
          <w:szCs w:val="24"/>
          <w:lang w:val="fr-FR"/>
        </w:rPr>
        <w:t xml:space="preserve">celles qui ont une </w:t>
      </w:r>
      <w:r w:rsidR="00E42879">
        <w:rPr>
          <w:rFonts w:ascii="Times New Roman" w:hAnsi="Times New Roman" w:cs="Times New Roman"/>
          <w:sz w:val="24"/>
          <w:szCs w:val="24"/>
          <w:lang w:val="fr-FR"/>
        </w:rPr>
        <w:t xml:space="preserve">quantité par tête </w:t>
      </w:r>
      <w:r w:rsidR="004F7088" w:rsidRPr="005E2912">
        <w:rPr>
          <w:rFonts w:ascii="Times New Roman" w:hAnsi="Times New Roman" w:cs="Times New Roman"/>
          <w:sz w:val="24"/>
          <w:szCs w:val="24"/>
          <w:lang w:val="fr-FR"/>
        </w:rPr>
        <w:t xml:space="preserve">supérieure à </w:t>
      </w:r>
      <w:r>
        <w:rPr>
          <w:rFonts w:ascii="Times New Roman" w:hAnsi="Times New Roman" w:cs="Times New Roman"/>
          <w:sz w:val="24"/>
          <w:szCs w:val="24"/>
          <w:lang w:val="fr-FR"/>
        </w:rPr>
        <w:t xml:space="preserve">la moyenne plus </w:t>
      </w:r>
      <w:r w:rsidR="00BA790C">
        <w:rPr>
          <w:rFonts w:ascii="Times New Roman" w:hAnsi="Times New Roman" w:cs="Times New Roman"/>
          <w:sz w:val="24"/>
          <w:szCs w:val="24"/>
          <w:lang w:val="fr-FR"/>
        </w:rPr>
        <w:t xml:space="preserve">2 écart-types, la moyenne plus 3 écart-types </w:t>
      </w:r>
      <w:r w:rsidR="00E42879">
        <w:rPr>
          <w:rFonts w:ascii="Times New Roman" w:hAnsi="Times New Roman" w:cs="Times New Roman"/>
          <w:sz w:val="24"/>
          <w:szCs w:val="24"/>
          <w:lang w:val="fr-FR"/>
        </w:rPr>
        <w:t>ou</w:t>
      </w:r>
      <w:r w:rsidR="00BA790C">
        <w:rPr>
          <w:rFonts w:ascii="Times New Roman" w:hAnsi="Times New Roman" w:cs="Times New Roman"/>
          <w:sz w:val="24"/>
          <w:szCs w:val="24"/>
          <w:lang w:val="fr-FR"/>
        </w:rPr>
        <w:t xml:space="preserve"> les 1 pourcent des valeurs les plus élevées</w:t>
      </w:r>
      <w:r w:rsidR="003B14DD">
        <w:rPr>
          <w:rFonts w:ascii="Times New Roman" w:hAnsi="Times New Roman" w:cs="Times New Roman"/>
          <w:sz w:val="24"/>
          <w:szCs w:val="24"/>
          <w:lang w:val="fr-FR"/>
        </w:rPr>
        <w:t xml:space="preserve"> (on ne s’intéresse pas à la consommation trop faible au niveau de chaque produit</w:t>
      </w:r>
      <w:r w:rsidR="004C4CEF">
        <w:rPr>
          <w:rFonts w:ascii="Times New Roman" w:hAnsi="Times New Roman" w:cs="Times New Roman"/>
          <w:sz w:val="24"/>
          <w:szCs w:val="24"/>
          <w:lang w:val="fr-FR"/>
        </w:rPr>
        <w:t xml:space="preserve"> car certains ménages peuvent ne pas en consommer</w:t>
      </w:r>
      <w:r w:rsidR="003B14DD">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w:t>
      </w:r>
      <w:r w:rsidR="00357746">
        <w:rPr>
          <w:rFonts w:ascii="Times New Roman" w:hAnsi="Times New Roman" w:cs="Times New Roman"/>
          <w:sz w:val="24"/>
          <w:szCs w:val="24"/>
          <w:lang w:val="fr-FR"/>
        </w:rPr>
        <w:t xml:space="preserve"> </w:t>
      </w:r>
      <w:r w:rsidR="004F7088" w:rsidRPr="005E2912">
        <w:rPr>
          <w:rFonts w:ascii="Times New Roman" w:hAnsi="Times New Roman" w:cs="Times New Roman"/>
          <w:sz w:val="24"/>
          <w:szCs w:val="24"/>
          <w:lang w:val="fr-FR"/>
        </w:rPr>
        <w:t xml:space="preserve">Une fois les </w:t>
      </w:r>
      <w:r w:rsidR="00357746">
        <w:rPr>
          <w:rFonts w:ascii="Times New Roman" w:hAnsi="Times New Roman" w:cs="Times New Roman"/>
          <w:sz w:val="24"/>
          <w:szCs w:val="24"/>
          <w:lang w:val="fr-FR"/>
        </w:rPr>
        <w:t xml:space="preserve">valeurs anormales </w:t>
      </w:r>
      <w:r w:rsidR="004F7088" w:rsidRPr="005E2912">
        <w:rPr>
          <w:rFonts w:ascii="Times New Roman" w:hAnsi="Times New Roman" w:cs="Times New Roman"/>
          <w:sz w:val="24"/>
          <w:szCs w:val="24"/>
          <w:lang w:val="fr-FR"/>
        </w:rPr>
        <w:t>identifiées</w:t>
      </w:r>
      <w:r w:rsidR="00E42879">
        <w:rPr>
          <w:rFonts w:ascii="Times New Roman" w:hAnsi="Times New Roman" w:cs="Times New Roman"/>
          <w:sz w:val="24"/>
          <w:szCs w:val="24"/>
          <w:lang w:val="fr-FR"/>
        </w:rPr>
        <w:t xml:space="preserve"> à l’aide de ces trois </w:t>
      </w:r>
      <w:r w:rsidR="004C4CEF">
        <w:rPr>
          <w:rFonts w:ascii="Times New Roman" w:hAnsi="Times New Roman" w:cs="Times New Roman"/>
          <w:sz w:val="24"/>
          <w:szCs w:val="24"/>
          <w:lang w:val="fr-FR"/>
        </w:rPr>
        <w:t>critères</w:t>
      </w:r>
      <w:r w:rsidR="004F7088" w:rsidRPr="005E2912">
        <w:rPr>
          <w:rFonts w:ascii="Times New Roman" w:hAnsi="Times New Roman" w:cs="Times New Roman"/>
          <w:sz w:val="24"/>
          <w:szCs w:val="24"/>
          <w:lang w:val="fr-FR"/>
        </w:rPr>
        <w:t xml:space="preserve">, il </w:t>
      </w:r>
      <w:r w:rsidR="00357746">
        <w:rPr>
          <w:rFonts w:ascii="Times New Roman" w:hAnsi="Times New Roman" w:cs="Times New Roman"/>
          <w:sz w:val="24"/>
          <w:szCs w:val="24"/>
          <w:lang w:val="fr-FR"/>
        </w:rPr>
        <w:t>faut prendre une décision</w:t>
      </w:r>
      <w:r w:rsidR="004F7088" w:rsidRPr="005E2912">
        <w:rPr>
          <w:rFonts w:ascii="Times New Roman" w:hAnsi="Times New Roman" w:cs="Times New Roman"/>
          <w:sz w:val="24"/>
          <w:szCs w:val="24"/>
          <w:lang w:val="fr-FR"/>
        </w:rPr>
        <w:t xml:space="preserve">. </w:t>
      </w:r>
      <w:r w:rsidR="00E42879">
        <w:rPr>
          <w:rFonts w:ascii="Times New Roman" w:hAnsi="Times New Roman" w:cs="Times New Roman"/>
          <w:sz w:val="24"/>
          <w:szCs w:val="24"/>
          <w:lang w:val="fr-FR"/>
        </w:rPr>
        <w:t>Dans la majeure partie des cas, la valeur aberrante sera remplacée par la médiane</w:t>
      </w:r>
      <w:r w:rsidR="00C53FC4" w:rsidRPr="00C53FC4">
        <w:rPr>
          <w:rFonts w:ascii="Times New Roman" w:hAnsi="Times New Roman" w:cs="Times New Roman"/>
          <w:sz w:val="24"/>
          <w:szCs w:val="24"/>
          <w:lang w:val="fr-FR"/>
        </w:rPr>
        <w:t xml:space="preserve"> </w:t>
      </w:r>
      <w:r w:rsidR="00C53FC4">
        <w:rPr>
          <w:rFonts w:ascii="Times New Roman" w:hAnsi="Times New Roman" w:cs="Times New Roman"/>
          <w:sz w:val="24"/>
          <w:szCs w:val="24"/>
          <w:lang w:val="fr-FR"/>
        </w:rPr>
        <w:t>dans la région et le milieu de résidence</w:t>
      </w:r>
      <w:r w:rsidR="00E42879">
        <w:rPr>
          <w:rFonts w:ascii="Times New Roman" w:hAnsi="Times New Roman" w:cs="Times New Roman"/>
          <w:sz w:val="24"/>
          <w:szCs w:val="24"/>
          <w:lang w:val="fr-FR"/>
        </w:rPr>
        <w:t xml:space="preserve">. Mais comme on l’a mentionné ci-dessus, une correction brutale des valeurs aberrantes </w:t>
      </w:r>
      <w:r w:rsidR="00E42879">
        <w:rPr>
          <w:rFonts w:ascii="Times New Roman" w:hAnsi="Times New Roman" w:cs="Times New Roman"/>
          <w:sz w:val="24"/>
          <w:szCs w:val="24"/>
          <w:lang w:val="fr-FR"/>
        </w:rPr>
        <w:lastRenderedPageBreak/>
        <w:t>peut conduire à gommer l’inégalité. Des alternatives sont prévues, après examen des indicateurs d’inégalité, par exemple remplacer plutôt les valeurs supérieures au centile 99 par la valeur correspondante à ce centile</w:t>
      </w:r>
      <w:r w:rsidR="002525BD">
        <w:rPr>
          <w:rFonts w:ascii="Times New Roman" w:hAnsi="Times New Roman" w:cs="Times New Roman"/>
          <w:sz w:val="24"/>
          <w:szCs w:val="24"/>
          <w:lang w:val="fr-FR"/>
        </w:rPr>
        <w:t xml:space="preserve">, ce qui suppose implicitement </w:t>
      </w:r>
      <w:r w:rsidR="004C4CEF">
        <w:rPr>
          <w:rFonts w:ascii="Times New Roman" w:hAnsi="Times New Roman" w:cs="Times New Roman"/>
          <w:sz w:val="24"/>
          <w:szCs w:val="24"/>
          <w:lang w:val="fr-FR"/>
        </w:rPr>
        <w:t xml:space="preserve">une </w:t>
      </w:r>
      <w:r w:rsidR="002525BD">
        <w:rPr>
          <w:rFonts w:ascii="Times New Roman" w:hAnsi="Times New Roman" w:cs="Times New Roman"/>
          <w:sz w:val="24"/>
          <w:szCs w:val="24"/>
          <w:lang w:val="fr-FR"/>
        </w:rPr>
        <w:t>correction de 1 pourcent de l’échantillon</w:t>
      </w:r>
      <w:r w:rsidR="00E42879">
        <w:rPr>
          <w:rFonts w:ascii="Times New Roman" w:hAnsi="Times New Roman" w:cs="Times New Roman"/>
          <w:sz w:val="24"/>
          <w:szCs w:val="24"/>
          <w:lang w:val="fr-FR"/>
        </w:rPr>
        <w:t>.</w:t>
      </w:r>
    </w:p>
    <w:p w14:paraId="2239DA5E"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207B1B8C" w14:textId="77777777" w:rsidR="004F7088" w:rsidRPr="005E2912" w:rsidRDefault="00EF7F5B"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Jusqu’à présent la correction d</w:t>
      </w:r>
      <w:r w:rsidR="004F7088" w:rsidRPr="005E2912">
        <w:rPr>
          <w:rFonts w:ascii="Times New Roman" w:hAnsi="Times New Roman" w:cs="Times New Roman"/>
          <w:sz w:val="24"/>
          <w:szCs w:val="24"/>
          <w:lang w:val="fr-FR"/>
        </w:rPr>
        <w:t xml:space="preserve">es valeurs </w:t>
      </w:r>
      <w:r>
        <w:rPr>
          <w:rFonts w:ascii="Times New Roman" w:hAnsi="Times New Roman" w:cs="Times New Roman"/>
          <w:sz w:val="24"/>
          <w:szCs w:val="24"/>
          <w:lang w:val="fr-FR"/>
        </w:rPr>
        <w:t xml:space="preserve">aberrantes a porté sur la consommation alimentaire. </w:t>
      </w:r>
      <w:r w:rsidR="00996565">
        <w:rPr>
          <w:rFonts w:ascii="Times New Roman" w:hAnsi="Times New Roman" w:cs="Times New Roman"/>
          <w:sz w:val="24"/>
          <w:szCs w:val="24"/>
          <w:lang w:val="fr-FR"/>
        </w:rPr>
        <w:t xml:space="preserve">S’agissant </w:t>
      </w:r>
      <w:r>
        <w:rPr>
          <w:rFonts w:ascii="Times New Roman" w:hAnsi="Times New Roman" w:cs="Times New Roman"/>
          <w:sz w:val="24"/>
          <w:szCs w:val="24"/>
          <w:lang w:val="fr-FR"/>
        </w:rPr>
        <w:t xml:space="preserve">de la consommation non-alimentaire et des repas pris à l’extérieur, le traitement est similaire à celui </w:t>
      </w:r>
      <w:r w:rsidR="002525BD">
        <w:rPr>
          <w:rFonts w:ascii="Times New Roman" w:hAnsi="Times New Roman" w:cs="Times New Roman"/>
          <w:sz w:val="24"/>
          <w:szCs w:val="24"/>
          <w:lang w:val="fr-FR"/>
        </w:rPr>
        <w:t>de</w:t>
      </w:r>
      <w:r>
        <w:rPr>
          <w:rFonts w:ascii="Times New Roman" w:hAnsi="Times New Roman" w:cs="Times New Roman"/>
          <w:sz w:val="24"/>
          <w:szCs w:val="24"/>
          <w:lang w:val="fr-FR"/>
        </w:rPr>
        <w:t xml:space="preserve"> la deuxième approche de</w:t>
      </w:r>
      <w:r w:rsidR="003F3C78">
        <w:rPr>
          <w:rFonts w:ascii="Times New Roman" w:hAnsi="Times New Roman" w:cs="Times New Roman"/>
          <w:sz w:val="24"/>
          <w:szCs w:val="24"/>
          <w:lang w:val="fr-FR"/>
        </w:rPr>
        <w:t xml:space="preserve"> la consommation alimentaire. La détection </w:t>
      </w:r>
      <w:r>
        <w:rPr>
          <w:rFonts w:ascii="Times New Roman" w:hAnsi="Times New Roman" w:cs="Times New Roman"/>
          <w:sz w:val="24"/>
          <w:szCs w:val="24"/>
          <w:lang w:val="fr-FR"/>
        </w:rPr>
        <w:t>des valeurs aberrantes</w:t>
      </w:r>
      <w:r w:rsidR="003F3C78">
        <w:rPr>
          <w:rFonts w:ascii="Times New Roman" w:hAnsi="Times New Roman" w:cs="Times New Roman"/>
          <w:sz w:val="24"/>
          <w:szCs w:val="24"/>
          <w:lang w:val="fr-FR"/>
        </w:rPr>
        <w:t xml:space="preserve"> </w:t>
      </w:r>
      <w:r w:rsidR="003B14DD">
        <w:rPr>
          <w:rFonts w:ascii="Times New Roman" w:hAnsi="Times New Roman" w:cs="Times New Roman"/>
          <w:sz w:val="24"/>
          <w:szCs w:val="24"/>
          <w:lang w:val="fr-FR"/>
        </w:rPr>
        <w:t xml:space="preserve">se fait par item de consommation. </w:t>
      </w:r>
      <w:r w:rsidR="002525BD">
        <w:rPr>
          <w:rFonts w:ascii="Times New Roman" w:hAnsi="Times New Roman" w:cs="Times New Roman"/>
          <w:sz w:val="24"/>
          <w:szCs w:val="24"/>
          <w:lang w:val="fr-FR"/>
        </w:rPr>
        <w:t>L</w:t>
      </w:r>
      <w:r w:rsidR="003B14DD">
        <w:rPr>
          <w:rFonts w:ascii="Times New Roman" w:hAnsi="Times New Roman" w:cs="Times New Roman"/>
          <w:sz w:val="24"/>
          <w:szCs w:val="24"/>
          <w:lang w:val="fr-FR"/>
        </w:rPr>
        <w:t>a consommation non-alimentaire a</w:t>
      </w:r>
      <w:r w:rsidR="002525BD">
        <w:rPr>
          <w:rFonts w:ascii="Times New Roman" w:hAnsi="Times New Roman" w:cs="Times New Roman"/>
          <w:sz w:val="24"/>
          <w:szCs w:val="24"/>
          <w:lang w:val="fr-FR"/>
        </w:rPr>
        <w:t>yant</w:t>
      </w:r>
      <w:r w:rsidR="003B14DD">
        <w:rPr>
          <w:rFonts w:ascii="Times New Roman" w:hAnsi="Times New Roman" w:cs="Times New Roman"/>
          <w:sz w:val="24"/>
          <w:szCs w:val="24"/>
          <w:lang w:val="fr-FR"/>
        </w:rPr>
        <w:t xml:space="preserve"> une distribution plus dispersée, on retient comme valeurs aberrantes </w:t>
      </w:r>
      <w:r w:rsidR="004C4CEF">
        <w:rPr>
          <w:rFonts w:ascii="Times New Roman" w:hAnsi="Times New Roman" w:cs="Times New Roman"/>
          <w:sz w:val="24"/>
          <w:szCs w:val="24"/>
          <w:lang w:val="fr-FR"/>
        </w:rPr>
        <w:t xml:space="preserve">celles </w:t>
      </w:r>
      <w:r w:rsidR="003B14DD">
        <w:rPr>
          <w:rFonts w:ascii="Times New Roman" w:hAnsi="Times New Roman" w:cs="Times New Roman"/>
          <w:sz w:val="24"/>
          <w:szCs w:val="24"/>
          <w:lang w:val="fr-FR"/>
        </w:rPr>
        <w:t>supérieures à</w:t>
      </w:r>
      <w:r>
        <w:rPr>
          <w:rFonts w:ascii="Times New Roman" w:hAnsi="Times New Roman" w:cs="Times New Roman"/>
          <w:sz w:val="24"/>
          <w:szCs w:val="24"/>
          <w:lang w:val="fr-FR"/>
        </w:rPr>
        <w:t xml:space="preserve"> </w:t>
      </w:r>
      <w:r w:rsidR="003B14DD">
        <w:rPr>
          <w:rFonts w:ascii="Times New Roman" w:hAnsi="Times New Roman" w:cs="Times New Roman"/>
          <w:sz w:val="24"/>
          <w:szCs w:val="24"/>
          <w:lang w:val="fr-FR"/>
        </w:rPr>
        <w:t xml:space="preserve">la moyenne plus 3 écart-types ou les 1 pourcent des valeurs les plus élevées ; on </w:t>
      </w:r>
      <w:r w:rsidR="002525BD">
        <w:rPr>
          <w:rFonts w:ascii="Times New Roman" w:hAnsi="Times New Roman" w:cs="Times New Roman"/>
          <w:sz w:val="24"/>
          <w:szCs w:val="24"/>
          <w:lang w:val="fr-FR"/>
        </w:rPr>
        <w:t>procède pareillement à l’imputation quand l’examen attentif des données pousse à procéder aux corrections.</w:t>
      </w:r>
    </w:p>
    <w:p w14:paraId="2DDC83B5" w14:textId="77777777" w:rsidR="004F7088" w:rsidRPr="005E2912" w:rsidRDefault="004F7088" w:rsidP="004F7088">
      <w:pPr>
        <w:spacing w:after="0" w:line="240" w:lineRule="auto"/>
        <w:jc w:val="both"/>
        <w:rPr>
          <w:rFonts w:ascii="Times New Roman" w:hAnsi="Times New Roman" w:cs="Times New Roman"/>
          <w:sz w:val="24"/>
          <w:szCs w:val="24"/>
          <w:lang w:val="fr-FR"/>
        </w:rPr>
      </w:pPr>
    </w:p>
    <w:p w14:paraId="7FB572EB" w14:textId="77777777" w:rsidR="004F7088" w:rsidRPr="005E2912" w:rsidRDefault="004F7088" w:rsidP="004F7088">
      <w:pPr>
        <w:keepNext/>
        <w:spacing w:after="0" w:line="240" w:lineRule="auto"/>
        <w:jc w:val="both"/>
        <w:rPr>
          <w:rFonts w:ascii="Times New Roman" w:hAnsi="Times New Roman" w:cs="Times New Roman"/>
          <w:b/>
          <w:sz w:val="24"/>
          <w:szCs w:val="24"/>
          <w:lang w:val="fr-FR"/>
        </w:rPr>
      </w:pPr>
      <w:r w:rsidRPr="005E2912">
        <w:rPr>
          <w:rFonts w:ascii="Times New Roman" w:hAnsi="Times New Roman" w:cs="Times New Roman"/>
          <w:b/>
          <w:sz w:val="24"/>
          <w:szCs w:val="24"/>
          <w:lang w:val="fr-FR"/>
        </w:rPr>
        <w:t xml:space="preserve">2.3. Fichiers </w:t>
      </w:r>
      <w:r w:rsidR="00062930">
        <w:rPr>
          <w:rFonts w:ascii="Times New Roman" w:hAnsi="Times New Roman" w:cs="Times New Roman"/>
          <w:b/>
          <w:sz w:val="24"/>
          <w:szCs w:val="24"/>
          <w:lang w:val="fr-FR"/>
        </w:rPr>
        <w:t xml:space="preserve">pour </w:t>
      </w:r>
      <w:r w:rsidRPr="005E2912">
        <w:rPr>
          <w:rFonts w:ascii="Times New Roman" w:hAnsi="Times New Roman" w:cs="Times New Roman"/>
          <w:b/>
          <w:sz w:val="24"/>
          <w:szCs w:val="24"/>
          <w:lang w:val="fr-FR"/>
        </w:rPr>
        <w:t>l</w:t>
      </w:r>
      <w:r w:rsidR="00062930">
        <w:rPr>
          <w:rFonts w:ascii="Times New Roman" w:hAnsi="Times New Roman" w:cs="Times New Roman"/>
          <w:b/>
          <w:sz w:val="24"/>
          <w:szCs w:val="24"/>
          <w:lang w:val="fr-FR"/>
        </w:rPr>
        <w:t>es travaux d</w:t>
      </w:r>
      <w:r w:rsidRPr="005E2912">
        <w:rPr>
          <w:rFonts w:ascii="Times New Roman" w:hAnsi="Times New Roman" w:cs="Times New Roman"/>
          <w:b/>
          <w:sz w:val="24"/>
          <w:szCs w:val="24"/>
          <w:lang w:val="fr-FR"/>
        </w:rPr>
        <w:t>’analyse</w:t>
      </w:r>
    </w:p>
    <w:p w14:paraId="6F069C1A" w14:textId="77777777" w:rsidR="004F7088" w:rsidRPr="005E2912" w:rsidRDefault="004F7088" w:rsidP="004F7088">
      <w:pPr>
        <w:keepNext/>
        <w:spacing w:after="0" w:line="240" w:lineRule="auto"/>
        <w:jc w:val="both"/>
        <w:rPr>
          <w:rFonts w:ascii="Times New Roman" w:hAnsi="Times New Roman" w:cs="Times New Roman"/>
          <w:sz w:val="24"/>
          <w:szCs w:val="24"/>
          <w:lang w:val="fr-FR"/>
        </w:rPr>
      </w:pPr>
    </w:p>
    <w:p w14:paraId="6B9F7FAA" w14:textId="77777777" w:rsidR="004F7088" w:rsidRDefault="001C4EE7"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 partir des </w:t>
      </w:r>
      <w:r w:rsidR="004F7088" w:rsidRPr="005E2912">
        <w:rPr>
          <w:rFonts w:ascii="Times New Roman" w:hAnsi="Times New Roman" w:cs="Times New Roman"/>
          <w:sz w:val="24"/>
          <w:szCs w:val="24"/>
          <w:lang w:val="fr-FR"/>
        </w:rPr>
        <w:t xml:space="preserve">données </w:t>
      </w:r>
      <w:r>
        <w:rPr>
          <w:rFonts w:ascii="Times New Roman" w:hAnsi="Times New Roman" w:cs="Times New Roman"/>
          <w:sz w:val="24"/>
          <w:szCs w:val="24"/>
          <w:lang w:val="fr-FR"/>
        </w:rPr>
        <w:t xml:space="preserve">de base, trois bases de données sont créées </w:t>
      </w:r>
      <w:r w:rsidR="009773D7">
        <w:rPr>
          <w:rFonts w:ascii="Times New Roman" w:hAnsi="Times New Roman" w:cs="Times New Roman"/>
          <w:sz w:val="24"/>
          <w:szCs w:val="24"/>
          <w:lang w:val="fr-FR"/>
        </w:rPr>
        <w:t>pour les travaux d’</w:t>
      </w:r>
      <w:r>
        <w:rPr>
          <w:rFonts w:ascii="Times New Roman" w:hAnsi="Times New Roman" w:cs="Times New Roman"/>
          <w:sz w:val="24"/>
          <w:szCs w:val="24"/>
          <w:lang w:val="fr-FR"/>
        </w:rPr>
        <w:t xml:space="preserve">analyse, particulièrement </w:t>
      </w:r>
      <w:r w:rsidR="009773D7">
        <w:rPr>
          <w:rFonts w:ascii="Times New Roman" w:hAnsi="Times New Roman" w:cs="Times New Roman"/>
          <w:sz w:val="24"/>
          <w:szCs w:val="24"/>
          <w:lang w:val="fr-FR"/>
        </w:rPr>
        <w:t xml:space="preserve">ceux </w:t>
      </w:r>
      <w:r>
        <w:rPr>
          <w:rFonts w:ascii="Times New Roman" w:hAnsi="Times New Roman" w:cs="Times New Roman"/>
          <w:sz w:val="24"/>
          <w:szCs w:val="24"/>
          <w:lang w:val="fr-FR"/>
        </w:rPr>
        <w:t>portant sur les questions de pauvreté</w:t>
      </w:r>
      <w:r w:rsidR="004F7088">
        <w:rPr>
          <w:rFonts w:ascii="Times New Roman" w:hAnsi="Times New Roman" w:cs="Times New Roman"/>
          <w:sz w:val="24"/>
          <w:szCs w:val="24"/>
          <w:lang w:val="fr-FR"/>
        </w:rPr>
        <w:t xml:space="preserve">. Les </w:t>
      </w:r>
      <w:r w:rsidR="004F7088" w:rsidRPr="005E2912">
        <w:rPr>
          <w:rFonts w:ascii="Times New Roman" w:hAnsi="Times New Roman" w:cs="Times New Roman"/>
          <w:sz w:val="24"/>
          <w:szCs w:val="24"/>
          <w:lang w:val="fr-FR"/>
        </w:rPr>
        <w:t xml:space="preserve">trois </w:t>
      </w:r>
      <w:r>
        <w:rPr>
          <w:rFonts w:ascii="Times New Roman" w:hAnsi="Times New Roman" w:cs="Times New Roman"/>
          <w:sz w:val="24"/>
          <w:szCs w:val="24"/>
          <w:lang w:val="fr-FR"/>
        </w:rPr>
        <w:t xml:space="preserve">bases de données </w:t>
      </w:r>
      <w:r w:rsidR="004F7088" w:rsidRPr="005E2912">
        <w:rPr>
          <w:rFonts w:ascii="Times New Roman" w:hAnsi="Times New Roman" w:cs="Times New Roman"/>
          <w:sz w:val="24"/>
          <w:szCs w:val="24"/>
          <w:lang w:val="fr-FR"/>
        </w:rPr>
        <w:t xml:space="preserve">sont </w:t>
      </w:r>
      <w:r>
        <w:rPr>
          <w:rFonts w:ascii="Times New Roman" w:hAnsi="Times New Roman" w:cs="Times New Roman"/>
          <w:sz w:val="24"/>
          <w:szCs w:val="24"/>
          <w:lang w:val="fr-FR"/>
        </w:rPr>
        <w:t xml:space="preserve">les suivantes </w:t>
      </w:r>
      <w:r w:rsidR="004F7088">
        <w:rPr>
          <w:rFonts w:ascii="Times New Roman" w:hAnsi="Times New Roman" w:cs="Times New Roman"/>
          <w:sz w:val="24"/>
          <w:szCs w:val="24"/>
          <w:lang w:val="fr-FR"/>
        </w:rPr>
        <w:t>:</w:t>
      </w:r>
      <w:r w:rsidR="004F7088" w:rsidRPr="005E2912">
        <w:rPr>
          <w:rFonts w:ascii="Times New Roman" w:hAnsi="Times New Roman" w:cs="Times New Roman"/>
          <w:sz w:val="24"/>
          <w:szCs w:val="24"/>
          <w:lang w:val="fr-FR"/>
        </w:rPr>
        <w:t xml:space="preserve"> i) un fichier individu ; ii) un fichier ménage-produit ; iii) un fichier ménage avec les principales variables pour l’analyse du bien-être.</w:t>
      </w:r>
    </w:p>
    <w:p w14:paraId="60F17E17" w14:textId="77777777" w:rsidR="004F7088" w:rsidRDefault="004F7088" w:rsidP="004F7088">
      <w:pPr>
        <w:spacing w:after="0" w:line="240" w:lineRule="auto"/>
        <w:jc w:val="both"/>
        <w:rPr>
          <w:rFonts w:ascii="Times New Roman" w:hAnsi="Times New Roman" w:cs="Times New Roman"/>
          <w:sz w:val="24"/>
          <w:szCs w:val="24"/>
          <w:lang w:val="fr-FR"/>
        </w:rPr>
      </w:pPr>
    </w:p>
    <w:p w14:paraId="2B7F1066" w14:textId="77777777" w:rsidR="00105EF5" w:rsidRDefault="00105EF5"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Au préalable, il faut mentionner qu’un identifiant unique du ménage sera créé et introduit dans toutes les bases de données d’analyse. Cet identifiant sera composé du numéro de la grappe et du numéro du ménage dans la grappe. Il est donné par </w:t>
      </w:r>
      <w:proofErr w:type="spellStart"/>
      <w:r w:rsidRPr="00105EF5">
        <w:rPr>
          <w:rFonts w:ascii="Times New Roman" w:hAnsi="Times New Roman" w:cs="Times New Roman"/>
          <w:i/>
          <w:sz w:val="24"/>
          <w:szCs w:val="24"/>
          <w:lang w:val="fr-FR"/>
        </w:rPr>
        <w:t>hhid</w:t>
      </w:r>
      <w:proofErr w:type="spellEnd"/>
      <w:r w:rsidRPr="00105EF5">
        <w:rPr>
          <w:rFonts w:ascii="Times New Roman" w:hAnsi="Times New Roman" w:cs="Times New Roman"/>
          <w:i/>
          <w:sz w:val="24"/>
          <w:szCs w:val="24"/>
          <w:lang w:val="fr-FR"/>
        </w:rPr>
        <w:t>=grappe*100+menage</w:t>
      </w:r>
      <w:r>
        <w:rPr>
          <w:rFonts w:ascii="Times New Roman" w:hAnsi="Times New Roman" w:cs="Times New Roman"/>
          <w:sz w:val="24"/>
          <w:szCs w:val="24"/>
          <w:lang w:val="fr-FR"/>
        </w:rPr>
        <w:t xml:space="preserve">. </w:t>
      </w:r>
    </w:p>
    <w:p w14:paraId="44A4DCF1" w14:textId="77777777" w:rsidR="00105EF5" w:rsidRDefault="00105EF5" w:rsidP="004F7088">
      <w:pPr>
        <w:spacing w:after="0" w:line="240" w:lineRule="auto"/>
        <w:jc w:val="both"/>
        <w:rPr>
          <w:rFonts w:ascii="Times New Roman" w:hAnsi="Times New Roman" w:cs="Times New Roman"/>
          <w:sz w:val="24"/>
          <w:szCs w:val="24"/>
          <w:lang w:val="fr-FR"/>
        </w:rPr>
      </w:pPr>
    </w:p>
    <w:p w14:paraId="03BCD2C2" w14:textId="77777777" w:rsidR="004F7088" w:rsidRDefault="004F7088"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5174FB">
        <w:rPr>
          <w:rFonts w:ascii="Times New Roman" w:hAnsi="Times New Roman" w:cs="Times New Roman"/>
          <w:sz w:val="24"/>
          <w:szCs w:val="24"/>
          <w:lang w:val="fr-FR"/>
        </w:rPr>
        <w:t>a première base de donné</w:t>
      </w:r>
      <w:r>
        <w:rPr>
          <w:rFonts w:ascii="Times New Roman" w:hAnsi="Times New Roman" w:cs="Times New Roman"/>
          <w:sz w:val="24"/>
          <w:szCs w:val="24"/>
          <w:lang w:val="fr-FR"/>
        </w:rPr>
        <w:t>e</w:t>
      </w:r>
      <w:r w:rsidR="00A41B0B">
        <w:rPr>
          <w:rFonts w:ascii="Times New Roman" w:hAnsi="Times New Roman" w:cs="Times New Roman"/>
          <w:sz w:val="24"/>
          <w:szCs w:val="24"/>
          <w:lang w:val="fr-FR"/>
        </w:rPr>
        <w:t>s</w:t>
      </w:r>
      <w:r w:rsidR="005174FB">
        <w:rPr>
          <w:rFonts w:ascii="Times New Roman" w:hAnsi="Times New Roman" w:cs="Times New Roman"/>
          <w:sz w:val="24"/>
          <w:szCs w:val="24"/>
          <w:lang w:val="fr-FR"/>
        </w:rPr>
        <w:t xml:space="preserve"> est un</w:t>
      </w:r>
      <w:r>
        <w:rPr>
          <w:rFonts w:ascii="Times New Roman" w:hAnsi="Times New Roman" w:cs="Times New Roman"/>
          <w:sz w:val="24"/>
          <w:szCs w:val="24"/>
          <w:lang w:val="fr-FR"/>
        </w:rPr>
        <w:t xml:space="preserve"> fichier individu</w:t>
      </w:r>
      <w:r w:rsidRPr="009C08DE">
        <w:rPr>
          <w:rFonts w:ascii="Times New Roman" w:hAnsi="Times New Roman" w:cs="Times New Roman"/>
          <w:sz w:val="24"/>
          <w:szCs w:val="24"/>
          <w:lang w:val="fr-FR"/>
        </w:rPr>
        <w:t xml:space="preserve"> </w:t>
      </w:r>
      <w:r w:rsidR="00FB6B43">
        <w:rPr>
          <w:rFonts w:ascii="Times New Roman" w:hAnsi="Times New Roman" w:cs="Times New Roman"/>
          <w:sz w:val="24"/>
          <w:szCs w:val="24"/>
          <w:lang w:val="fr-FR"/>
        </w:rPr>
        <w:t xml:space="preserve">qui </w:t>
      </w:r>
      <w:r w:rsidRPr="009C08DE">
        <w:rPr>
          <w:rFonts w:ascii="Times New Roman" w:hAnsi="Times New Roman" w:cs="Times New Roman"/>
          <w:sz w:val="24"/>
          <w:szCs w:val="24"/>
          <w:lang w:val="fr-FR"/>
        </w:rPr>
        <w:t>com</w:t>
      </w:r>
      <w:r w:rsidR="00BC774E">
        <w:rPr>
          <w:rFonts w:ascii="Times New Roman" w:hAnsi="Times New Roman" w:cs="Times New Roman"/>
          <w:sz w:val="24"/>
          <w:szCs w:val="24"/>
          <w:lang w:val="fr-FR"/>
        </w:rPr>
        <w:t>prend un ensemble de variables des membres des ménages, pertinentes pour les travaux d’analyse sur les individus</w:t>
      </w:r>
      <w:r w:rsidRPr="009C08DE">
        <w:rPr>
          <w:rFonts w:ascii="Times New Roman" w:hAnsi="Times New Roman" w:cs="Times New Roman"/>
          <w:sz w:val="24"/>
          <w:szCs w:val="24"/>
          <w:lang w:val="fr-FR"/>
        </w:rPr>
        <w:t xml:space="preserve">. </w:t>
      </w:r>
      <w:r w:rsidR="00BC774E">
        <w:rPr>
          <w:rFonts w:ascii="Times New Roman" w:hAnsi="Times New Roman" w:cs="Times New Roman"/>
          <w:sz w:val="24"/>
          <w:szCs w:val="24"/>
          <w:lang w:val="fr-FR"/>
        </w:rPr>
        <w:t>Certaines de ces variables existent dans les fichiers de base (</w:t>
      </w:r>
      <w:r w:rsidR="00BC774E" w:rsidRPr="009C08DE">
        <w:rPr>
          <w:rFonts w:ascii="Times New Roman" w:hAnsi="Times New Roman" w:cs="Times New Roman"/>
          <w:sz w:val="24"/>
          <w:szCs w:val="24"/>
          <w:lang w:val="fr-FR"/>
        </w:rPr>
        <w:t>caractéristiques sociodémograph</w:t>
      </w:r>
      <w:r w:rsidR="00BC774E">
        <w:rPr>
          <w:rFonts w:ascii="Times New Roman" w:hAnsi="Times New Roman" w:cs="Times New Roman"/>
          <w:sz w:val="24"/>
          <w:szCs w:val="24"/>
          <w:lang w:val="fr-FR"/>
        </w:rPr>
        <w:t>iques, éducation, emploi), d’autres doivent être créées à l’aide de variables existants. Certaines des variables qui existent déjà et qui vont figurer dans ce fichier sont le sexe, l’âge, le lien de parenté avec le chef de ménage, la fréquentation scolaire, etc. Par contre</w:t>
      </w:r>
      <w:r w:rsidR="00A461C0">
        <w:rPr>
          <w:rFonts w:ascii="Times New Roman" w:hAnsi="Times New Roman" w:cs="Times New Roman"/>
          <w:sz w:val="24"/>
          <w:szCs w:val="24"/>
          <w:lang w:val="fr-FR"/>
        </w:rPr>
        <w:t>,</w:t>
      </w:r>
      <w:r w:rsidR="00BC774E">
        <w:rPr>
          <w:rFonts w:ascii="Times New Roman" w:hAnsi="Times New Roman" w:cs="Times New Roman"/>
          <w:sz w:val="24"/>
          <w:szCs w:val="24"/>
          <w:lang w:val="fr-FR"/>
        </w:rPr>
        <w:t xml:space="preserve"> les variables pertinentes du marché travail doivent être cré</w:t>
      </w:r>
      <w:r w:rsidR="00A461C0">
        <w:rPr>
          <w:rFonts w:ascii="Times New Roman" w:hAnsi="Times New Roman" w:cs="Times New Roman"/>
          <w:sz w:val="24"/>
          <w:szCs w:val="24"/>
          <w:lang w:val="fr-FR"/>
        </w:rPr>
        <w:t>é</w:t>
      </w:r>
      <w:r w:rsidR="00BC774E">
        <w:rPr>
          <w:rFonts w:ascii="Times New Roman" w:hAnsi="Times New Roman" w:cs="Times New Roman"/>
          <w:sz w:val="24"/>
          <w:szCs w:val="24"/>
          <w:lang w:val="fr-FR"/>
        </w:rPr>
        <w:t>e</w:t>
      </w:r>
      <w:r w:rsidR="00A461C0">
        <w:rPr>
          <w:rFonts w:ascii="Times New Roman" w:hAnsi="Times New Roman" w:cs="Times New Roman"/>
          <w:sz w:val="24"/>
          <w:szCs w:val="24"/>
          <w:lang w:val="fr-FR"/>
        </w:rPr>
        <w:t>s ; il en est ainsi par exemple de la situation par rapport à l’activité (actif occupé, chômeur, inactif, pas en âge de travailler). D’autres variables doivent être harmonisées, par exemple les variables d’éducation.</w:t>
      </w:r>
      <w:r w:rsidR="00BC774E">
        <w:rPr>
          <w:rFonts w:ascii="Times New Roman" w:hAnsi="Times New Roman" w:cs="Times New Roman"/>
          <w:sz w:val="24"/>
          <w:szCs w:val="24"/>
          <w:lang w:val="fr-FR"/>
        </w:rPr>
        <w:t xml:space="preserve"> </w:t>
      </w:r>
      <w:r w:rsidR="00FB6B43">
        <w:rPr>
          <w:rFonts w:ascii="Times New Roman" w:hAnsi="Times New Roman" w:cs="Times New Roman"/>
          <w:sz w:val="24"/>
          <w:szCs w:val="24"/>
          <w:lang w:val="fr-FR"/>
        </w:rPr>
        <w:t xml:space="preserve">Il est important de souligner que cette base de données ne va pas comprendre l’ensemble des informations des individus des ménages, sinon il suffirait de simplement apparier ces fichiers individus ; elle inclura entre 30 et 60 variables le plus souvent utilisées pour les analyses. Il est aussi important de rappeler qu’à la différence des fichiers bruts, les variables figurant dans bases de données à créer auront subi les corrections et imputations comme mentionné à la section 2.2.  </w:t>
      </w:r>
    </w:p>
    <w:p w14:paraId="7DEE21B5" w14:textId="77777777" w:rsidR="004F7088" w:rsidRDefault="004F7088" w:rsidP="004F7088">
      <w:pPr>
        <w:spacing w:after="0" w:line="240" w:lineRule="auto"/>
        <w:jc w:val="both"/>
        <w:rPr>
          <w:rFonts w:ascii="Times New Roman" w:hAnsi="Times New Roman" w:cs="Times New Roman"/>
          <w:sz w:val="24"/>
          <w:szCs w:val="24"/>
          <w:lang w:val="fr-FR"/>
        </w:rPr>
      </w:pPr>
    </w:p>
    <w:p w14:paraId="339016AA" w14:textId="77777777" w:rsidR="005A6DEF" w:rsidRDefault="004F7088"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A41B0B">
        <w:rPr>
          <w:rFonts w:ascii="Times New Roman" w:hAnsi="Times New Roman" w:cs="Times New Roman"/>
          <w:sz w:val="24"/>
          <w:szCs w:val="24"/>
          <w:lang w:val="fr-FR"/>
        </w:rPr>
        <w:t xml:space="preserve">a deuxième base de données </w:t>
      </w:r>
      <w:r>
        <w:rPr>
          <w:rFonts w:ascii="Times New Roman" w:hAnsi="Times New Roman" w:cs="Times New Roman"/>
          <w:sz w:val="24"/>
          <w:szCs w:val="24"/>
          <w:lang w:val="fr-FR"/>
        </w:rPr>
        <w:t>e</w:t>
      </w:r>
      <w:r w:rsidR="00A41B0B">
        <w:rPr>
          <w:rFonts w:ascii="Times New Roman" w:hAnsi="Times New Roman" w:cs="Times New Roman"/>
          <w:sz w:val="24"/>
          <w:szCs w:val="24"/>
          <w:lang w:val="fr-FR"/>
        </w:rPr>
        <w:t xml:space="preserve">st un </w:t>
      </w:r>
      <w:r w:rsidRPr="005E2912">
        <w:rPr>
          <w:rFonts w:ascii="Times New Roman" w:hAnsi="Times New Roman" w:cs="Times New Roman"/>
          <w:sz w:val="24"/>
          <w:szCs w:val="24"/>
          <w:lang w:val="fr-FR"/>
        </w:rPr>
        <w:t>fichier ménage-p</w:t>
      </w:r>
      <w:r>
        <w:rPr>
          <w:rFonts w:ascii="Times New Roman" w:hAnsi="Times New Roman" w:cs="Times New Roman"/>
          <w:sz w:val="24"/>
          <w:szCs w:val="24"/>
          <w:lang w:val="fr-FR"/>
        </w:rPr>
        <w:t>roduit</w:t>
      </w:r>
      <w:r w:rsidR="00A41B0B">
        <w:rPr>
          <w:rFonts w:ascii="Times New Roman" w:hAnsi="Times New Roman" w:cs="Times New Roman"/>
          <w:sz w:val="24"/>
          <w:szCs w:val="24"/>
          <w:lang w:val="fr-FR"/>
        </w:rPr>
        <w:t xml:space="preserve">. Ce fichier </w:t>
      </w:r>
      <w:r w:rsidR="005A6DEF">
        <w:rPr>
          <w:rFonts w:ascii="Times New Roman" w:hAnsi="Times New Roman" w:cs="Times New Roman"/>
          <w:sz w:val="24"/>
          <w:szCs w:val="24"/>
          <w:lang w:val="fr-FR"/>
        </w:rPr>
        <w:t xml:space="preserve">va contenir l’essentiel de l’information pour construire l’indicateur de bien-être. Il </w:t>
      </w:r>
      <w:r w:rsidR="00A41B0B">
        <w:rPr>
          <w:rFonts w:ascii="Times New Roman" w:hAnsi="Times New Roman" w:cs="Times New Roman"/>
          <w:sz w:val="24"/>
          <w:szCs w:val="24"/>
          <w:lang w:val="fr-FR"/>
        </w:rPr>
        <w:t xml:space="preserve">va avoir comme </w:t>
      </w:r>
      <w:r w:rsidR="005A6DEF">
        <w:rPr>
          <w:rFonts w:ascii="Times New Roman" w:hAnsi="Times New Roman" w:cs="Times New Roman"/>
          <w:sz w:val="24"/>
          <w:szCs w:val="24"/>
          <w:lang w:val="fr-FR"/>
        </w:rPr>
        <w:t xml:space="preserve">principale </w:t>
      </w:r>
      <w:r w:rsidR="00A41B0B">
        <w:rPr>
          <w:rFonts w:ascii="Times New Roman" w:hAnsi="Times New Roman" w:cs="Times New Roman"/>
          <w:sz w:val="24"/>
          <w:szCs w:val="24"/>
          <w:lang w:val="fr-FR"/>
        </w:rPr>
        <w:t xml:space="preserve">variable la dépense annuelle par ménage et par produit de l’ensemble des près de 300 produits ayant fait l’objet du relevé de dépenses. </w:t>
      </w:r>
      <w:r w:rsidR="005A6DEF">
        <w:rPr>
          <w:rFonts w:ascii="Times New Roman" w:hAnsi="Times New Roman" w:cs="Times New Roman"/>
          <w:sz w:val="24"/>
          <w:szCs w:val="24"/>
          <w:lang w:val="fr-FR"/>
        </w:rPr>
        <w:t xml:space="preserve">Dans bien des </w:t>
      </w:r>
      <w:r w:rsidR="000D0976">
        <w:rPr>
          <w:rFonts w:ascii="Times New Roman" w:hAnsi="Times New Roman" w:cs="Times New Roman"/>
          <w:sz w:val="24"/>
          <w:szCs w:val="24"/>
          <w:lang w:val="fr-FR"/>
        </w:rPr>
        <w:t>travaux préparatoires à l’analyse de la pauvreté</w:t>
      </w:r>
      <w:r w:rsidR="005A6DEF">
        <w:rPr>
          <w:rFonts w:ascii="Times New Roman" w:hAnsi="Times New Roman" w:cs="Times New Roman"/>
          <w:sz w:val="24"/>
          <w:szCs w:val="24"/>
          <w:lang w:val="fr-FR"/>
        </w:rPr>
        <w:t xml:space="preserve">, l’agrégat de bien-être est construit et les outputs intermédiaires ne sont pas conservés. En conséquence lorsque vient le moment de faire des travaux portant par exemple sur l’incidence des exonérations fiscales sur certains produits de consommation alimentaires (riz, blé, huiles végétales, </w:t>
      </w:r>
      <w:r w:rsidR="005A6DEF">
        <w:rPr>
          <w:rFonts w:ascii="Times New Roman" w:hAnsi="Times New Roman" w:cs="Times New Roman"/>
          <w:sz w:val="24"/>
          <w:szCs w:val="24"/>
          <w:lang w:val="fr-FR"/>
        </w:rPr>
        <w:lastRenderedPageBreak/>
        <w:t xml:space="preserve">etc.) et non-alimentaires (produits pétroliers, électricité, eau courante, etc.), l’analyste reprend l’exercice de refaire l’agrégat avec moins d’information pour procéder par exemple à l’imputation des valeurs manquantes et à la correction des valeurs aberrantes. Il est donc important de créer ce fichier intermédiaire et le conserver, l’effort marginal est quasi-nul car c’est une étape obligatoire dans la construction de l’indicateur de bien-être. </w:t>
      </w:r>
      <w:r w:rsidRPr="003E0C17">
        <w:rPr>
          <w:rFonts w:ascii="Times New Roman" w:hAnsi="Times New Roman" w:cs="Times New Roman"/>
          <w:sz w:val="24"/>
          <w:szCs w:val="24"/>
          <w:lang w:val="fr-FR"/>
        </w:rPr>
        <w:t xml:space="preserve"> </w:t>
      </w:r>
    </w:p>
    <w:p w14:paraId="39C23F9D" w14:textId="77777777" w:rsidR="005A6DEF" w:rsidRDefault="005A6DEF" w:rsidP="004F7088">
      <w:pPr>
        <w:spacing w:after="0" w:line="240" w:lineRule="auto"/>
        <w:jc w:val="both"/>
        <w:rPr>
          <w:rFonts w:ascii="Times New Roman" w:hAnsi="Times New Roman" w:cs="Times New Roman"/>
          <w:sz w:val="24"/>
          <w:szCs w:val="24"/>
          <w:lang w:val="fr-FR"/>
        </w:rPr>
      </w:pPr>
    </w:p>
    <w:p w14:paraId="6C0F4B4A" w14:textId="77777777" w:rsidR="004F7088" w:rsidRPr="003E0C17" w:rsidRDefault="00BC4CDB"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faut noter que </w:t>
      </w:r>
      <w:r w:rsidR="00FB6B43">
        <w:rPr>
          <w:rFonts w:ascii="Times New Roman" w:hAnsi="Times New Roman" w:cs="Times New Roman"/>
          <w:sz w:val="24"/>
          <w:szCs w:val="24"/>
          <w:lang w:val="fr-FR"/>
        </w:rPr>
        <w:t xml:space="preserve">dans </w:t>
      </w:r>
      <w:r>
        <w:rPr>
          <w:rFonts w:ascii="Times New Roman" w:hAnsi="Times New Roman" w:cs="Times New Roman"/>
          <w:sz w:val="24"/>
          <w:szCs w:val="24"/>
          <w:lang w:val="fr-FR"/>
        </w:rPr>
        <w:t>ce fichier</w:t>
      </w:r>
      <w:r w:rsidR="00FB6B43">
        <w:rPr>
          <w:rFonts w:ascii="Times New Roman" w:hAnsi="Times New Roman" w:cs="Times New Roman"/>
          <w:sz w:val="24"/>
          <w:szCs w:val="24"/>
          <w:lang w:val="fr-FR"/>
        </w:rPr>
        <w:t xml:space="preserve">, l’on </w:t>
      </w:r>
      <w:r>
        <w:rPr>
          <w:rFonts w:ascii="Times New Roman" w:hAnsi="Times New Roman" w:cs="Times New Roman"/>
          <w:sz w:val="24"/>
          <w:szCs w:val="24"/>
          <w:lang w:val="fr-FR"/>
        </w:rPr>
        <w:t>dev</w:t>
      </w:r>
      <w:r w:rsidR="00FB6B43">
        <w:rPr>
          <w:rFonts w:ascii="Times New Roman" w:hAnsi="Times New Roman" w:cs="Times New Roman"/>
          <w:sz w:val="24"/>
          <w:szCs w:val="24"/>
          <w:lang w:val="fr-FR"/>
        </w:rPr>
        <w:t>r</w:t>
      </w:r>
      <w:r>
        <w:rPr>
          <w:rFonts w:ascii="Times New Roman" w:hAnsi="Times New Roman" w:cs="Times New Roman"/>
          <w:sz w:val="24"/>
          <w:szCs w:val="24"/>
          <w:lang w:val="fr-FR"/>
        </w:rPr>
        <w:t>ait exclure les produits ne faisant pas l’objet de la construction de l’indicateur de bien-être, notamment les dépenses de construction ou de grosses réparations de logement et les dépenses en acquisition de bien</w:t>
      </w:r>
      <w:r w:rsidR="004C6557">
        <w:rPr>
          <w:rFonts w:ascii="Times New Roman" w:hAnsi="Times New Roman" w:cs="Times New Roman"/>
          <w:sz w:val="24"/>
          <w:szCs w:val="24"/>
          <w:lang w:val="fr-FR"/>
        </w:rPr>
        <w:t>s</w:t>
      </w:r>
      <w:r>
        <w:rPr>
          <w:rFonts w:ascii="Times New Roman" w:hAnsi="Times New Roman" w:cs="Times New Roman"/>
          <w:sz w:val="24"/>
          <w:szCs w:val="24"/>
          <w:lang w:val="fr-FR"/>
        </w:rPr>
        <w:t xml:space="preserve"> durables. </w:t>
      </w:r>
      <w:r w:rsidR="00C51FB5">
        <w:rPr>
          <w:rFonts w:ascii="Times New Roman" w:hAnsi="Times New Roman" w:cs="Times New Roman"/>
          <w:sz w:val="24"/>
          <w:szCs w:val="24"/>
          <w:lang w:val="fr-FR"/>
        </w:rPr>
        <w:t>On peut n</w:t>
      </w:r>
      <w:r>
        <w:rPr>
          <w:rFonts w:ascii="Times New Roman" w:hAnsi="Times New Roman" w:cs="Times New Roman"/>
          <w:sz w:val="24"/>
          <w:szCs w:val="24"/>
          <w:lang w:val="fr-FR"/>
        </w:rPr>
        <w:t>éanmoins prend</w:t>
      </w:r>
      <w:r w:rsidR="00C51FB5">
        <w:rPr>
          <w:rFonts w:ascii="Times New Roman" w:hAnsi="Times New Roman" w:cs="Times New Roman"/>
          <w:sz w:val="24"/>
          <w:szCs w:val="24"/>
          <w:lang w:val="fr-FR"/>
        </w:rPr>
        <w:t>re</w:t>
      </w:r>
      <w:r>
        <w:rPr>
          <w:rFonts w:ascii="Times New Roman" w:hAnsi="Times New Roman" w:cs="Times New Roman"/>
          <w:sz w:val="24"/>
          <w:szCs w:val="24"/>
          <w:lang w:val="fr-FR"/>
        </w:rPr>
        <w:t xml:space="preserve"> l’option de les y inclure (cela peut se justifier par les autres utilisations possibles d</w:t>
      </w:r>
      <w:r w:rsidR="00C51FB5">
        <w:rPr>
          <w:rFonts w:ascii="Times New Roman" w:hAnsi="Times New Roman" w:cs="Times New Roman"/>
          <w:sz w:val="24"/>
          <w:szCs w:val="24"/>
          <w:lang w:val="fr-FR"/>
        </w:rPr>
        <w:t>e la base de données</w:t>
      </w:r>
      <w:r>
        <w:rPr>
          <w:rFonts w:ascii="Times New Roman" w:hAnsi="Times New Roman" w:cs="Times New Roman"/>
          <w:sz w:val="24"/>
          <w:szCs w:val="24"/>
          <w:lang w:val="fr-FR"/>
        </w:rPr>
        <w:t xml:space="preserve">, par exemple </w:t>
      </w:r>
      <w:r w:rsidR="00C51FB5">
        <w:rPr>
          <w:rFonts w:ascii="Times New Roman" w:hAnsi="Times New Roman" w:cs="Times New Roman"/>
          <w:sz w:val="24"/>
          <w:szCs w:val="24"/>
          <w:lang w:val="fr-FR"/>
        </w:rPr>
        <w:t xml:space="preserve">répondre rapidement à une requête de </w:t>
      </w:r>
      <w:r>
        <w:rPr>
          <w:rFonts w:ascii="Times New Roman" w:hAnsi="Times New Roman" w:cs="Times New Roman"/>
          <w:sz w:val="24"/>
          <w:szCs w:val="24"/>
          <w:lang w:val="fr-FR"/>
        </w:rPr>
        <w:t>la comptabilité nationale)</w:t>
      </w:r>
      <w:r w:rsidR="00C51FB5">
        <w:rPr>
          <w:rFonts w:ascii="Times New Roman" w:hAnsi="Times New Roman" w:cs="Times New Roman"/>
          <w:sz w:val="24"/>
          <w:szCs w:val="24"/>
          <w:lang w:val="fr-FR"/>
        </w:rPr>
        <w:t>. Dans ce dernier cas</w:t>
      </w:r>
      <w:r>
        <w:rPr>
          <w:rFonts w:ascii="Times New Roman" w:hAnsi="Times New Roman" w:cs="Times New Roman"/>
          <w:sz w:val="24"/>
          <w:szCs w:val="24"/>
          <w:lang w:val="fr-FR"/>
        </w:rPr>
        <w:t xml:space="preserve">, on créera une variable indiquant que des produits sont </w:t>
      </w:r>
      <w:r w:rsidR="00C51FB5">
        <w:rPr>
          <w:rFonts w:ascii="Times New Roman" w:hAnsi="Times New Roman" w:cs="Times New Roman"/>
          <w:sz w:val="24"/>
          <w:szCs w:val="24"/>
          <w:lang w:val="fr-FR"/>
        </w:rPr>
        <w:t xml:space="preserve">inclus ou </w:t>
      </w:r>
      <w:r>
        <w:rPr>
          <w:rFonts w:ascii="Times New Roman" w:hAnsi="Times New Roman" w:cs="Times New Roman"/>
          <w:sz w:val="24"/>
          <w:szCs w:val="24"/>
          <w:lang w:val="fr-FR"/>
        </w:rPr>
        <w:t>exclus de l’agrégat de bien-être.</w:t>
      </w:r>
      <w:r w:rsidR="004F7088" w:rsidRPr="003E0C17">
        <w:rPr>
          <w:rFonts w:ascii="Times New Roman" w:hAnsi="Times New Roman" w:cs="Times New Roman"/>
          <w:sz w:val="24"/>
          <w:szCs w:val="24"/>
          <w:lang w:val="fr-FR"/>
        </w:rPr>
        <w:t xml:space="preserve"> Ce </w:t>
      </w:r>
      <w:r w:rsidR="004F7088">
        <w:rPr>
          <w:rFonts w:ascii="Times New Roman" w:hAnsi="Times New Roman" w:cs="Times New Roman"/>
          <w:sz w:val="24"/>
          <w:szCs w:val="24"/>
          <w:lang w:val="fr-FR"/>
        </w:rPr>
        <w:t>fichier</w:t>
      </w:r>
      <w:r w:rsidR="004F7088" w:rsidRPr="003E0C17">
        <w:rPr>
          <w:rFonts w:ascii="Times New Roman" w:hAnsi="Times New Roman" w:cs="Times New Roman"/>
          <w:sz w:val="24"/>
          <w:szCs w:val="24"/>
          <w:lang w:val="fr-FR"/>
        </w:rPr>
        <w:t xml:space="preserve"> sera très volumineux, </w:t>
      </w:r>
      <w:r>
        <w:rPr>
          <w:rFonts w:ascii="Times New Roman" w:hAnsi="Times New Roman" w:cs="Times New Roman"/>
          <w:sz w:val="24"/>
          <w:szCs w:val="24"/>
          <w:lang w:val="fr-FR"/>
        </w:rPr>
        <w:t xml:space="preserve">il peut avoir </w:t>
      </w:r>
      <w:r w:rsidR="004F7088" w:rsidRPr="003E0C17">
        <w:rPr>
          <w:rFonts w:ascii="Times New Roman" w:hAnsi="Times New Roman" w:cs="Times New Roman"/>
          <w:sz w:val="24"/>
          <w:szCs w:val="24"/>
          <w:lang w:val="fr-FR"/>
        </w:rPr>
        <w:t>jusqu</w:t>
      </w:r>
      <w:r w:rsidR="00C51FB5">
        <w:rPr>
          <w:rFonts w:ascii="Times New Roman" w:hAnsi="Times New Roman" w:cs="Times New Roman"/>
          <w:sz w:val="24"/>
          <w:szCs w:val="24"/>
          <w:lang w:val="fr-FR"/>
        </w:rPr>
        <w:t>’</w:t>
      </w:r>
      <w:r w:rsidR="004F7088" w:rsidRPr="003E0C17">
        <w:rPr>
          <w:rFonts w:ascii="Times New Roman" w:hAnsi="Times New Roman" w:cs="Times New Roman"/>
          <w:sz w:val="24"/>
          <w:szCs w:val="24"/>
          <w:lang w:val="fr-FR"/>
        </w:rPr>
        <w:t>à 300 000 enregistrements</w:t>
      </w:r>
      <w:r>
        <w:rPr>
          <w:rFonts w:ascii="Times New Roman" w:hAnsi="Times New Roman" w:cs="Times New Roman"/>
          <w:sz w:val="24"/>
          <w:szCs w:val="24"/>
          <w:lang w:val="fr-FR"/>
        </w:rPr>
        <w:t>, ma</w:t>
      </w:r>
      <w:r w:rsidR="004F7088" w:rsidRPr="003E0C17">
        <w:rPr>
          <w:rFonts w:ascii="Times New Roman" w:hAnsi="Times New Roman" w:cs="Times New Roman"/>
          <w:sz w:val="24"/>
          <w:szCs w:val="24"/>
          <w:lang w:val="fr-FR"/>
        </w:rPr>
        <w:t xml:space="preserve">is le nombre de variables </w:t>
      </w:r>
      <w:r>
        <w:rPr>
          <w:rFonts w:ascii="Times New Roman" w:hAnsi="Times New Roman" w:cs="Times New Roman"/>
          <w:sz w:val="24"/>
          <w:szCs w:val="24"/>
          <w:lang w:val="fr-FR"/>
        </w:rPr>
        <w:t>e</w:t>
      </w:r>
      <w:r w:rsidR="004F7088" w:rsidRPr="003E0C17">
        <w:rPr>
          <w:rFonts w:ascii="Times New Roman" w:hAnsi="Times New Roman" w:cs="Times New Roman"/>
          <w:sz w:val="24"/>
          <w:szCs w:val="24"/>
          <w:lang w:val="fr-FR"/>
        </w:rPr>
        <w:t>s</w:t>
      </w:r>
      <w:r>
        <w:rPr>
          <w:rFonts w:ascii="Times New Roman" w:hAnsi="Times New Roman" w:cs="Times New Roman"/>
          <w:sz w:val="24"/>
          <w:szCs w:val="24"/>
          <w:lang w:val="fr-FR"/>
        </w:rPr>
        <w:t>t</w:t>
      </w:r>
      <w:r w:rsidR="004F7088" w:rsidRPr="003E0C17">
        <w:rPr>
          <w:rFonts w:ascii="Times New Roman" w:hAnsi="Times New Roman" w:cs="Times New Roman"/>
          <w:sz w:val="24"/>
          <w:szCs w:val="24"/>
          <w:lang w:val="fr-FR"/>
        </w:rPr>
        <w:t xml:space="preserve"> limité</w:t>
      </w:r>
      <w:r>
        <w:rPr>
          <w:rFonts w:ascii="Times New Roman" w:hAnsi="Times New Roman" w:cs="Times New Roman"/>
          <w:sz w:val="24"/>
          <w:szCs w:val="24"/>
          <w:lang w:val="fr-FR"/>
        </w:rPr>
        <w:t>. Les variables de cette base de données sont les suivantes</w:t>
      </w:r>
      <w:r w:rsidR="00C1607F">
        <w:rPr>
          <w:rFonts w:ascii="Times New Roman" w:hAnsi="Times New Roman" w:cs="Times New Roman"/>
          <w:sz w:val="24"/>
          <w:szCs w:val="24"/>
          <w:lang w:val="fr-FR"/>
        </w:rPr>
        <w:t xml:space="preserve"> </w:t>
      </w:r>
      <w:r w:rsidR="004F7088" w:rsidRPr="003E0C17">
        <w:rPr>
          <w:rFonts w:ascii="Times New Roman" w:hAnsi="Times New Roman" w:cs="Times New Roman"/>
          <w:sz w:val="24"/>
          <w:szCs w:val="24"/>
          <w:lang w:val="fr-FR"/>
        </w:rPr>
        <w:t>:</w:t>
      </w:r>
    </w:p>
    <w:p w14:paraId="21C84D3F" w14:textId="77777777" w:rsidR="004F7088" w:rsidRDefault="004F7088" w:rsidP="004F7088">
      <w:pPr>
        <w:spacing w:after="0" w:line="240" w:lineRule="auto"/>
        <w:jc w:val="both"/>
        <w:rPr>
          <w:rFonts w:ascii="Times New Roman" w:hAnsi="Times New Roman" w:cs="Times New Roman"/>
          <w:sz w:val="24"/>
          <w:szCs w:val="24"/>
          <w:lang w:val="fr-FR"/>
        </w:rPr>
      </w:pPr>
    </w:p>
    <w:p w14:paraId="1C482B00" w14:textId="77777777" w:rsidR="00BC4CDB" w:rsidRDefault="00BC4CDB" w:rsidP="00CD05E6">
      <w:pPr>
        <w:pStyle w:val="ListParagraph"/>
        <w:numPr>
          <w:ilvl w:val="0"/>
          <w:numId w:val="11"/>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Identifiant unique du ménage</w:t>
      </w:r>
    </w:p>
    <w:p w14:paraId="17A672EC" w14:textId="77777777" w:rsidR="004F7088" w:rsidRPr="003E0C17" w:rsidRDefault="004F7088" w:rsidP="00CD05E6">
      <w:pPr>
        <w:pStyle w:val="ListParagraph"/>
        <w:numPr>
          <w:ilvl w:val="0"/>
          <w:numId w:val="11"/>
        </w:numPr>
        <w:spacing w:after="0" w:line="240" w:lineRule="auto"/>
        <w:jc w:val="both"/>
        <w:rPr>
          <w:rFonts w:ascii="Times New Roman" w:hAnsi="Times New Roman" w:cs="Times New Roman"/>
          <w:sz w:val="24"/>
          <w:szCs w:val="24"/>
          <w:lang w:val="fr-FR"/>
        </w:rPr>
      </w:pPr>
      <w:r w:rsidRPr="003E0C17">
        <w:rPr>
          <w:rFonts w:ascii="Times New Roman" w:hAnsi="Times New Roman" w:cs="Times New Roman"/>
          <w:sz w:val="24"/>
          <w:szCs w:val="24"/>
          <w:lang w:val="fr-FR"/>
        </w:rPr>
        <w:t xml:space="preserve">Numéro de </w:t>
      </w:r>
      <w:r w:rsidR="00BC4CDB">
        <w:rPr>
          <w:rFonts w:ascii="Times New Roman" w:hAnsi="Times New Roman" w:cs="Times New Roman"/>
          <w:sz w:val="24"/>
          <w:szCs w:val="24"/>
          <w:lang w:val="fr-FR"/>
        </w:rPr>
        <w:t>grappe</w:t>
      </w:r>
    </w:p>
    <w:p w14:paraId="67938BFE" w14:textId="77777777" w:rsidR="004F7088" w:rsidRPr="003E0C17" w:rsidRDefault="00BC4CDB" w:rsidP="00CD05E6">
      <w:pPr>
        <w:pStyle w:val="ListParagraph"/>
        <w:numPr>
          <w:ilvl w:val="0"/>
          <w:numId w:val="11"/>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Numéro </w:t>
      </w:r>
      <w:r w:rsidR="004F7088" w:rsidRPr="003E0C17">
        <w:rPr>
          <w:rFonts w:ascii="Times New Roman" w:hAnsi="Times New Roman" w:cs="Times New Roman"/>
          <w:sz w:val="24"/>
          <w:szCs w:val="24"/>
          <w:lang w:val="fr-FR"/>
        </w:rPr>
        <w:t>du ménage</w:t>
      </w:r>
    </w:p>
    <w:p w14:paraId="226E7B52" w14:textId="77777777" w:rsidR="004F7088" w:rsidRPr="003E0C17" w:rsidRDefault="004F7088" w:rsidP="00CD05E6">
      <w:pPr>
        <w:pStyle w:val="ListParagraph"/>
        <w:numPr>
          <w:ilvl w:val="0"/>
          <w:numId w:val="11"/>
        </w:numPr>
        <w:spacing w:after="0" w:line="240" w:lineRule="auto"/>
        <w:jc w:val="both"/>
        <w:rPr>
          <w:rFonts w:ascii="Times New Roman" w:hAnsi="Times New Roman" w:cs="Times New Roman"/>
          <w:sz w:val="24"/>
          <w:szCs w:val="24"/>
          <w:lang w:val="fr-FR"/>
        </w:rPr>
      </w:pPr>
      <w:r w:rsidRPr="003E0C17">
        <w:rPr>
          <w:rFonts w:ascii="Times New Roman" w:hAnsi="Times New Roman" w:cs="Times New Roman"/>
          <w:sz w:val="24"/>
          <w:szCs w:val="24"/>
          <w:lang w:val="fr-FR"/>
        </w:rPr>
        <w:t>Région</w:t>
      </w:r>
    </w:p>
    <w:p w14:paraId="037DCFC9" w14:textId="77777777" w:rsidR="004F7088" w:rsidRPr="003E0C17" w:rsidRDefault="00BC4CDB" w:rsidP="00CD05E6">
      <w:pPr>
        <w:pStyle w:val="ListParagraph"/>
        <w:numPr>
          <w:ilvl w:val="0"/>
          <w:numId w:val="11"/>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Milieu de résidence </w:t>
      </w:r>
    </w:p>
    <w:p w14:paraId="0C990114" w14:textId="77777777" w:rsidR="004F7088" w:rsidRPr="003E0C17" w:rsidRDefault="004F7088" w:rsidP="00CD05E6">
      <w:pPr>
        <w:pStyle w:val="ListParagraph"/>
        <w:numPr>
          <w:ilvl w:val="0"/>
          <w:numId w:val="11"/>
        </w:numPr>
        <w:spacing w:after="0" w:line="240" w:lineRule="auto"/>
        <w:jc w:val="both"/>
        <w:rPr>
          <w:rFonts w:ascii="Times New Roman" w:hAnsi="Times New Roman" w:cs="Times New Roman"/>
          <w:sz w:val="24"/>
          <w:szCs w:val="24"/>
          <w:lang w:val="fr-FR"/>
        </w:rPr>
      </w:pPr>
      <w:r w:rsidRPr="003E0C17">
        <w:rPr>
          <w:rFonts w:ascii="Times New Roman" w:hAnsi="Times New Roman" w:cs="Times New Roman"/>
          <w:sz w:val="24"/>
          <w:szCs w:val="24"/>
          <w:lang w:val="fr-FR"/>
        </w:rPr>
        <w:t>Strate</w:t>
      </w:r>
    </w:p>
    <w:p w14:paraId="64CB1270" w14:textId="77777777" w:rsidR="004F7088" w:rsidRPr="003E0C17" w:rsidRDefault="004F7088" w:rsidP="00CD05E6">
      <w:pPr>
        <w:pStyle w:val="ListParagraph"/>
        <w:numPr>
          <w:ilvl w:val="0"/>
          <w:numId w:val="11"/>
        </w:numPr>
        <w:spacing w:after="0" w:line="240" w:lineRule="auto"/>
        <w:jc w:val="both"/>
        <w:rPr>
          <w:rFonts w:ascii="Times New Roman" w:hAnsi="Times New Roman" w:cs="Times New Roman"/>
          <w:sz w:val="24"/>
          <w:szCs w:val="24"/>
          <w:lang w:val="fr-FR"/>
        </w:rPr>
      </w:pPr>
      <w:r w:rsidRPr="003E0C17">
        <w:rPr>
          <w:rFonts w:ascii="Times New Roman" w:hAnsi="Times New Roman" w:cs="Times New Roman"/>
          <w:sz w:val="24"/>
          <w:szCs w:val="24"/>
          <w:lang w:val="fr-FR"/>
        </w:rPr>
        <w:t>Code produit</w:t>
      </w:r>
    </w:p>
    <w:p w14:paraId="5D8F390A" w14:textId="77777777" w:rsidR="004F7088" w:rsidRPr="003E0C17" w:rsidRDefault="004F7088" w:rsidP="00CD05E6">
      <w:pPr>
        <w:pStyle w:val="ListParagraph"/>
        <w:numPr>
          <w:ilvl w:val="0"/>
          <w:numId w:val="11"/>
        </w:numPr>
        <w:spacing w:after="0" w:line="240" w:lineRule="auto"/>
        <w:jc w:val="both"/>
        <w:rPr>
          <w:rFonts w:ascii="Times New Roman" w:hAnsi="Times New Roman" w:cs="Times New Roman"/>
          <w:sz w:val="24"/>
          <w:szCs w:val="24"/>
          <w:lang w:val="fr-FR"/>
        </w:rPr>
      </w:pPr>
      <w:r w:rsidRPr="003E0C17">
        <w:rPr>
          <w:rFonts w:ascii="Times New Roman" w:hAnsi="Times New Roman" w:cs="Times New Roman"/>
          <w:sz w:val="24"/>
          <w:szCs w:val="24"/>
          <w:lang w:val="fr-FR"/>
        </w:rPr>
        <w:t>M</w:t>
      </w:r>
      <w:r w:rsidR="00C1607F">
        <w:rPr>
          <w:rFonts w:ascii="Times New Roman" w:hAnsi="Times New Roman" w:cs="Times New Roman"/>
          <w:sz w:val="24"/>
          <w:szCs w:val="24"/>
          <w:lang w:val="fr-FR"/>
        </w:rPr>
        <w:t>ode</w:t>
      </w:r>
      <w:r w:rsidRPr="003E0C17">
        <w:rPr>
          <w:rFonts w:ascii="Times New Roman" w:hAnsi="Times New Roman" w:cs="Times New Roman"/>
          <w:sz w:val="24"/>
          <w:szCs w:val="24"/>
          <w:lang w:val="fr-FR"/>
        </w:rPr>
        <w:t xml:space="preserve"> d</w:t>
      </w:r>
      <w:r w:rsidR="00C1607F">
        <w:rPr>
          <w:rFonts w:ascii="Times New Roman" w:hAnsi="Times New Roman" w:cs="Times New Roman"/>
          <w:sz w:val="24"/>
          <w:szCs w:val="24"/>
          <w:lang w:val="fr-FR"/>
        </w:rPr>
        <w:t>’</w:t>
      </w:r>
      <w:r w:rsidRPr="003E0C17">
        <w:rPr>
          <w:rFonts w:ascii="Times New Roman" w:hAnsi="Times New Roman" w:cs="Times New Roman"/>
          <w:sz w:val="24"/>
          <w:szCs w:val="24"/>
          <w:lang w:val="fr-FR"/>
        </w:rPr>
        <w:t>acquisition</w:t>
      </w:r>
    </w:p>
    <w:p w14:paraId="5A8C131E" w14:textId="77777777" w:rsidR="004F7088" w:rsidRPr="003E0C17" w:rsidRDefault="004F7088" w:rsidP="00CD05E6">
      <w:pPr>
        <w:pStyle w:val="ListParagraph"/>
        <w:numPr>
          <w:ilvl w:val="0"/>
          <w:numId w:val="11"/>
        </w:numPr>
        <w:spacing w:after="0" w:line="240" w:lineRule="auto"/>
        <w:jc w:val="both"/>
        <w:rPr>
          <w:rFonts w:ascii="Times New Roman" w:hAnsi="Times New Roman" w:cs="Times New Roman"/>
          <w:sz w:val="24"/>
          <w:szCs w:val="24"/>
          <w:lang w:val="fr-FR"/>
        </w:rPr>
      </w:pPr>
      <w:r w:rsidRPr="003E0C17">
        <w:rPr>
          <w:rFonts w:ascii="Times New Roman" w:hAnsi="Times New Roman" w:cs="Times New Roman"/>
          <w:sz w:val="24"/>
          <w:szCs w:val="24"/>
          <w:lang w:val="fr-FR"/>
        </w:rPr>
        <w:t xml:space="preserve">Dépense annuelle </w:t>
      </w:r>
    </w:p>
    <w:p w14:paraId="4AC6419C" w14:textId="77777777" w:rsidR="004F7088" w:rsidRDefault="004F7088" w:rsidP="004F7088">
      <w:pPr>
        <w:spacing w:after="0" w:line="240" w:lineRule="auto"/>
        <w:jc w:val="both"/>
        <w:rPr>
          <w:rFonts w:ascii="Times New Roman" w:hAnsi="Times New Roman" w:cs="Times New Roman"/>
          <w:sz w:val="24"/>
          <w:szCs w:val="24"/>
          <w:lang w:val="fr-FR"/>
        </w:rPr>
      </w:pPr>
    </w:p>
    <w:p w14:paraId="32CFE41A" w14:textId="77777777" w:rsidR="00BC4CDB" w:rsidRDefault="00F3099D"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code produit est le code attribué à l’item </w:t>
      </w:r>
      <w:r w:rsidR="00C51FB5">
        <w:rPr>
          <w:rFonts w:ascii="Times New Roman" w:hAnsi="Times New Roman" w:cs="Times New Roman"/>
          <w:sz w:val="24"/>
          <w:szCs w:val="24"/>
          <w:lang w:val="fr-FR"/>
        </w:rPr>
        <w:t xml:space="preserve">de consommation </w:t>
      </w:r>
      <w:r>
        <w:rPr>
          <w:rFonts w:ascii="Times New Roman" w:hAnsi="Times New Roman" w:cs="Times New Roman"/>
          <w:sz w:val="24"/>
          <w:szCs w:val="24"/>
          <w:lang w:val="fr-FR"/>
        </w:rPr>
        <w:t>dans le questionnaire. Les items qui figurent dans les sections individuelles du questionnaire (dépenses d’éducation, dépenses de santé, achat de cartes prépayées pour téléphone mobile), dans la section logement (loyer, eau courante, eau achetée à des revendeurs, électricité, frais d’abonnement au téléphone fixe, frais d’abonnement à l’internet,</w:t>
      </w:r>
      <w:r w:rsidRPr="00F3099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frais d’abonnement au câble) et </w:t>
      </w:r>
      <w:r w:rsidR="00BA2687">
        <w:rPr>
          <w:rFonts w:ascii="Times New Roman" w:hAnsi="Times New Roman" w:cs="Times New Roman"/>
          <w:sz w:val="24"/>
          <w:szCs w:val="24"/>
          <w:lang w:val="fr-FR"/>
        </w:rPr>
        <w:t xml:space="preserve">dans la section portant sur les repas pris à l’extérieur n’ont pas de code. Un code est attribué dans le programme qui crée ce fichier (les codes sont proposés </w:t>
      </w:r>
      <w:r w:rsidR="00770284">
        <w:rPr>
          <w:rFonts w:ascii="Times New Roman" w:hAnsi="Times New Roman" w:cs="Times New Roman"/>
          <w:sz w:val="24"/>
          <w:szCs w:val="24"/>
          <w:lang w:val="fr-FR"/>
        </w:rPr>
        <w:t>à la section 3</w:t>
      </w:r>
      <w:r w:rsidR="00BA2687">
        <w:rPr>
          <w:rFonts w:ascii="Times New Roman" w:hAnsi="Times New Roman" w:cs="Times New Roman"/>
          <w:sz w:val="24"/>
          <w:szCs w:val="24"/>
          <w:lang w:val="fr-FR"/>
        </w:rPr>
        <w:t xml:space="preserve">). </w:t>
      </w:r>
      <w:r w:rsidR="00BC4CDB">
        <w:rPr>
          <w:rFonts w:ascii="Times New Roman" w:hAnsi="Times New Roman" w:cs="Times New Roman"/>
          <w:sz w:val="24"/>
          <w:szCs w:val="24"/>
          <w:lang w:val="fr-FR"/>
        </w:rPr>
        <w:t xml:space="preserve">La variable mode d’acquisition </w:t>
      </w:r>
      <w:r w:rsidR="00490334">
        <w:rPr>
          <w:rFonts w:ascii="Times New Roman" w:hAnsi="Times New Roman" w:cs="Times New Roman"/>
          <w:sz w:val="24"/>
          <w:szCs w:val="24"/>
          <w:lang w:val="fr-FR"/>
        </w:rPr>
        <w:t>permet de distinguer la consommation du ménage selon la provenance. En effet d’un point de vue analytique, il est important de distinguer les achats de l’autoconsommation</w:t>
      </w:r>
      <w:r w:rsidR="00783D2B">
        <w:rPr>
          <w:rFonts w:ascii="Times New Roman" w:hAnsi="Times New Roman" w:cs="Times New Roman"/>
          <w:sz w:val="24"/>
          <w:szCs w:val="24"/>
          <w:lang w:val="fr-FR"/>
        </w:rPr>
        <w:t xml:space="preserve"> et des autres sources ;</w:t>
      </w:r>
      <w:r w:rsidR="00490334">
        <w:rPr>
          <w:rFonts w:ascii="Times New Roman" w:hAnsi="Times New Roman" w:cs="Times New Roman"/>
          <w:sz w:val="24"/>
          <w:szCs w:val="24"/>
          <w:lang w:val="fr-FR"/>
        </w:rPr>
        <w:t xml:space="preserve"> non seulement pour connaître l’origine de l’offre des produits consommés, mais aussi pour d’autres besoins, par exemple une analyse portant seulement sur la consommation monétaire (</w:t>
      </w:r>
      <w:r w:rsidR="00783D2B">
        <w:rPr>
          <w:rFonts w:ascii="Times New Roman" w:hAnsi="Times New Roman" w:cs="Times New Roman"/>
          <w:sz w:val="24"/>
          <w:szCs w:val="24"/>
          <w:lang w:val="fr-FR"/>
        </w:rPr>
        <w:t xml:space="preserve">l’analyse des </w:t>
      </w:r>
      <w:r w:rsidR="00490334">
        <w:rPr>
          <w:rFonts w:ascii="Times New Roman" w:hAnsi="Times New Roman" w:cs="Times New Roman"/>
          <w:sz w:val="24"/>
          <w:szCs w:val="24"/>
          <w:lang w:val="fr-FR"/>
        </w:rPr>
        <w:t>exemption</w:t>
      </w:r>
      <w:r w:rsidR="00783D2B">
        <w:rPr>
          <w:rFonts w:ascii="Times New Roman" w:hAnsi="Times New Roman" w:cs="Times New Roman"/>
          <w:sz w:val="24"/>
          <w:szCs w:val="24"/>
          <w:lang w:val="fr-FR"/>
        </w:rPr>
        <w:t>s</w:t>
      </w:r>
      <w:r w:rsidR="00490334">
        <w:rPr>
          <w:rFonts w:ascii="Times New Roman" w:hAnsi="Times New Roman" w:cs="Times New Roman"/>
          <w:sz w:val="24"/>
          <w:szCs w:val="24"/>
          <w:lang w:val="fr-FR"/>
        </w:rPr>
        <w:t xml:space="preserve"> fiscale</w:t>
      </w:r>
      <w:r w:rsidR="00783D2B">
        <w:rPr>
          <w:rFonts w:ascii="Times New Roman" w:hAnsi="Times New Roman" w:cs="Times New Roman"/>
          <w:sz w:val="24"/>
          <w:szCs w:val="24"/>
          <w:lang w:val="fr-FR"/>
        </w:rPr>
        <w:t>s a déjà été mentionné ci-dessus</w:t>
      </w:r>
      <w:r w:rsidR="001F6B20">
        <w:rPr>
          <w:rFonts w:ascii="Times New Roman" w:hAnsi="Times New Roman" w:cs="Times New Roman"/>
          <w:sz w:val="24"/>
          <w:szCs w:val="24"/>
          <w:lang w:val="fr-FR"/>
        </w:rPr>
        <w:t xml:space="preserve">). La variable mode d’acquisition </w:t>
      </w:r>
      <w:r w:rsidR="00BC4CDB">
        <w:rPr>
          <w:rFonts w:ascii="Times New Roman" w:hAnsi="Times New Roman" w:cs="Times New Roman"/>
          <w:sz w:val="24"/>
          <w:szCs w:val="24"/>
          <w:lang w:val="fr-FR"/>
        </w:rPr>
        <w:t>prend les modalités suivantes : achat</w:t>
      </w:r>
      <w:r w:rsidR="00BA6214">
        <w:rPr>
          <w:rFonts w:ascii="Times New Roman" w:hAnsi="Times New Roman" w:cs="Times New Roman"/>
          <w:sz w:val="24"/>
          <w:szCs w:val="24"/>
          <w:lang w:val="fr-FR"/>
        </w:rPr>
        <w:t xml:space="preserve"> (code 1)</w:t>
      </w:r>
      <w:r w:rsidR="00BC4CDB">
        <w:rPr>
          <w:rFonts w:ascii="Times New Roman" w:hAnsi="Times New Roman" w:cs="Times New Roman"/>
          <w:sz w:val="24"/>
          <w:szCs w:val="24"/>
          <w:lang w:val="fr-FR"/>
        </w:rPr>
        <w:t>, autoconsommation</w:t>
      </w:r>
      <w:r w:rsidR="00BA6214">
        <w:rPr>
          <w:rFonts w:ascii="Times New Roman" w:hAnsi="Times New Roman" w:cs="Times New Roman"/>
          <w:sz w:val="24"/>
          <w:szCs w:val="24"/>
          <w:lang w:val="fr-FR"/>
        </w:rPr>
        <w:t xml:space="preserve"> (code 2)</w:t>
      </w:r>
      <w:r w:rsidR="00BC4CDB">
        <w:rPr>
          <w:rFonts w:ascii="Times New Roman" w:hAnsi="Times New Roman" w:cs="Times New Roman"/>
          <w:sz w:val="24"/>
          <w:szCs w:val="24"/>
          <w:lang w:val="fr-FR"/>
        </w:rPr>
        <w:t>, cadeau</w:t>
      </w:r>
      <w:r w:rsidR="00BA6214">
        <w:rPr>
          <w:rFonts w:ascii="Times New Roman" w:hAnsi="Times New Roman" w:cs="Times New Roman"/>
          <w:sz w:val="24"/>
          <w:szCs w:val="24"/>
          <w:lang w:val="fr-FR"/>
        </w:rPr>
        <w:t xml:space="preserve"> (code 3)</w:t>
      </w:r>
      <w:r w:rsidR="00BC4CDB">
        <w:rPr>
          <w:rFonts w:ascii="Times New Roman" w:hAnsi="Times New Roman" w:cs="Times New Roman"/>
          <w:sz w:val="24"/>
          <w:szCs w:val="24"/>
          <w:lang w:val="fr-FR"/>
        </w:rPr>
        <w:t>, valeur d’usage</w:t>
      </w:r>
      <w:r w:rsidR="00BA6214">
        <w:rPr>
          <w:rFonts w:ascii="Times New Roman" w:hAnsi="Times New Roman" w:cs="Times New Roman"/>
          <w:sz w:val="24"/>
          <w:szCs w:val="24"/>
          <w:lang w:val="fr-FR"/>
        </w:rPr>
        <w:t xml:space="preserve"> (code 4)</w:t>
      </w:r>
      <w:r w:rsidR="0088103A">
        <w:rPr>
          <w:rFonts w:ascii="Times New Roman" w:hAnsi="Times New Roman" w:cs="Times New Roman"/>
          <w:sz w:val="24"/>
          <w:szCs w:val="24"/>
          <w:lang w:val="fr-FR"/>
        </w:rPr>
        <w:t>, loyer imputé</w:t>
      </w:r>
      <w:r w:rsidR="00BA6214">
        <w:rPr>
          <w:rFonts w:ascii="Times New Roman" w:hAnsi="Times New Roman" w:cs="Times New Roman"/>
          <w:sz w:val="24"/>
          <w:szCs w:val="24"/>
          <w:lang w:val="fr-FR"/>
        </w:rPr>
        <w:t xml:space="preserve"> (code 5)</w:t>
      </w:r>
      <w:r w:rsidR="004D6606">
        <w:rPr>
          <w:rFonts w:ascii="Times New Roman" w:hAnsi="Times New Roman" w:cs="Times New Roman"/>
          <w:sz w:val="24"/>
          <w:szCs w:val="24"/>
          <w:lang w:val="fr-FR"/>
        </w:rPr>
        <w:t>, autoconsommation a</w:t>
      </w:r>
      <w:r w:rsidR="00E41CA9">
        <w:rPr>
          <w:rFonts w:ascii="Times New Roman" w:hAnsi="Times New Roman" w:cs="Times New Roman"/>
          <w:sz w:val="24"/>
          <w:szCs w:val="24"/>
          <w:lang w:val="fr-FR"/>
        </w:rPr>
        <w:t>lternative</w:t>
      </w:r>
      <w:r w:rsidR="00BA6214">
        <w:rPr>
          <w:rFonts w:ascii="Times New Roman" w:hAnsi="Times New Roman" w:cs="Times New Roman"/>
          <w:sz w:val="24"/>
          <w:szCs w:val="24"/>
          <w:lang w:val="fr-FR"/>
        </w:rPr>
        <w:t xml:space="preserve"> (code 6)</w:t>
      </w:r>
      <w:r w:rsidR="00BC4CDB">
        <w:rPr>
          <w:rFonts w:ascii="Times New Roman" w:hAnsi="Times New Roman" w:cs="Times New Roman"/>
          <w:sz w:val="24"/>
          <w:szCs w:val="24"/>
          <w:lang w:val="fr-FR"/>
        </w:rPr>
        <w:t xml:space="preserve">. </w:t>
      </w:r>
    </w:p>
    <w:p w14:paraId="6C6E7888" w14:textId="77777777" w:rsidR="004F7088" w:rsidRDefault="004F7088" w:rsidP="004F7088">
      <w:pPr>
        <w:spacing w:after="0" w:line="240" w:lineRule="auto"/>
        <w:jc w:val="both"/>
        <w:rPr>
          <w:rFonts w:ascii="Times New Roman" w:hAnsi="Times New Roman" w:cs="Times New Roman"/>
          <w:sz w:val="24"/>
          <w:szCs w:val="24"/>
          <w:lang w:val="fr-FR"/>
        </w:rPr>
      </w:pPr>
    </w:p>
    <w:p w14:paraId="6512F75C" w14:textId="77777777" w:rsidR="004F7088" w:rsidRDefault="004F7088" w:rsidP="004F70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2F5AA6">
        <w:rPr>
          <w:rFonts w:ascii="Times New Roman" w:hAnsi="Times New Roman" w:cs="Times New Roman"/>
          <w:sz w:val="24"/>
          <w:szCs w:val="24"/>
          <w:lang w:val="fr-FR"/>
        </w:rPr>
        <w:t xml:space="preserve">a troisième et dernière base de données </w:t>
      </w:r>
      <w:r>
        <w:rPr>
          <w:rFonts w:ascii="Times New Roman" w:hAnsi="Times New Roman" w:cs="Times New Roman"/>
          <w:sz w:val="24"/>
          <w:szCs w:val="24"/>
          <w:lang w:val="fr-FR"/>
        </w:rPr>
        <w:t>e</w:t>
      </w:r>
      <w:r w:rsidR="002F5AA6">
        <w:rPr>
          <w:rFonts w:ascii="Times New Roman" w:hAnsi="Times New Roman" w:cs="Times New Roman"/>
          <w:sz w:val="24"/>
          <w:szCs w:val="24"/>
          <w:lang w:val="fr-FR"/>
        </w:rPr>
        <w:t>st un</w:t>
      </w:r>
      <w:r>
        <w:rPr>
          <w:rFonts w:ascii="Times New Roman" w:hAnsi="Times New Roman" w:cs="Times New Roman"/>
          <w:sz w:val="24"/>
          <w:szCs w:val="24"/>
          <w:lang w:val="fr-FR"/>
        </w:rPr>
        <w:t xml:space="preserve"> </w:t>
      </w:r>
      <w:r w:rsidRPr="005E2912">
        <w:rPr>
          <w:rFonts w:ascii="Times New Roman" w:hAnsi="Times New Roman" w:cs="Times New Roman"/>
          <w:sz w:val="24"/>
          <w:szCs w:val="24"/>
          <w:lang w:val="fr-FR"/>
        </w:rPr>
        <w:t xml:space="preserve">fichier ménage </w:t>
      </w:r>
      <w:r w:rsidR="002F5AA6">
        <w:rPr>
          <w:rFonts w:ascii="Times New Roman" w:hAnsi="Times New Roman" w:cs="Times New Roman"/>
          <w:sz w:val="24"/>
          <w:szCs w:val="24"/>
          <w:lang w:val="fr-FR"/>
        </w:rPr>
        <w:t>co</w:t>
      </w:r>
      <w:r w:rsidR="00C51FB5">
        <w:rPr>
          <w:rFonts w:ascii="Times New Roman" w:hAnsi="Times New Roman" w:cs="Times New Roman"/>
          <w:sz w:val="24"/>
          <w:szCs w:val="24"/>
          <w:lang w:val="fr-FR"/>
        </w:rPr>
        <w:t>mpr</w:t>
      </w:r>
      <w:r w:rsidR="002F5AA6">
        <w:rPr>
          <w:rFonts w:ascii="Times New Roman" w:hAnsi="Times New Roman" w:cs="Times New Roman"/>
          <w:sz w:val="24"/>
          <w:szCs w:val="24"/>
          <w:lang w:val="fr-FR"/>
        </w:rPr>
        <w:t xml:space="preserve">enant </w:t>
      </w:r>
      <w:r w:rsidRPr="005E2912">
        <w:rPr>
          <w:rFonts w:ascii="Times New Roman" w:hAnsi="Times New Roman" w:cs="Times New Roman"/>
          <w:sz w:val="24"/>
          <w:szCs w:val="24"/>
          <w:lang w:val="fr-FR"/>
        </w:rPr>
        <w:t xml:space="preserve">les principales variables </w:t>
      </w:r>
      <w:r w:rsidR="002F5AA6">
        <w:rPr>
          <w:rFonts w:ascii="Times New Roman" w:hAnsi="Times New Roman" w:cs="Times New Roman"/>
          <w:sz w:val="24"/>
          <w:szCs w:val="24"/>
          <w:lang w:val="fr-FR"/>
        </w:rPr>
        <w:t xml:space="preserve">nécessaires </w:t>
      </w:r>
      <w:r w:rsidRPr="005E2912">
        <w:rPr>
          <w:rFonts w:ascii="Times New Roman" w:hAnsi="Times New Roman" w:cs="Times New Roman"/>
          <w:sz w:val="24"/>
          <w:szCs w:val="24"/>
          <w:lang w:val="fr-FR"/>
        </w:rPr>
        <w:t>pour l</w:t>
      </w:r>
      <w:r w:rsidR="002F5AA6">
        <w:rPr>
          <w:rFonts w:ascii="Times New Roman" w:hAnsi="Times New Roman" w:cs="Times New Roman"/>
          <w:sz w:val="24"/>
          <w:szCs w:val="24"/>
          <w:lang w:val="fr-FR"/>
        </w:rPr>
        <w:t>es analyses de base de la pauvreté</w:t>
      </w:r>
      <w:r w:rsidRPr="005E2912">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7A0665">
        <w:rPr>
          <w:rFonts w:ascii="Times New Roman" w:hAnsi="Times New Roman" w:cs="Times New Roman"/>
          <w:sz w:val="24"/>
          <w:szCs w:val="24"/>
          <w:lang w:val="fr-FR"/>
        </w:rPr>
        <w:t>Ce fichier co</w:t>
      </w:r>
      <w:r w:rsidR="00C51FB5">
        <w:rPr>
          <w:rFonts w:ascii="Times New Roman" w:hAnsi="Times New Roman" w:cs="Times New Roman"/>
          <w:sz w:val="24"/>
          <w:szCs w:val="24"/>
          <w:lang w:val="fr-FR"/>
        </w:rPr>
        <w:t xml:space="preserve">mprend </w:t>
      </w:r>
      <w:r w:rsidR="002F5AA6">
        <w:rPr>
          <w:rFonts w:ascii="Times New Roman" w:hAnsi="Times New Roman" w:cs="Times New Roman"/>
          <w:sz w:val="24"/>
          <w:szCs w:val="24"/>
          <w:lang w:val="fr-FR"/>
        </w:rPr>
        <w:t xml:space="preserve">principalement </w:t>
      </w:r>
      <w:r w:rsidRPr="007A0665">
        <w:rPr>
          <w:rFonts w:ascii="Times New Roman" w:hAnsi="Times New Roman" w:cs="Times New Roman"/>
          <w:sz w:val="24"/>
          <w:szCs w:val="24"/>
          <w:lang w:val="fr-FR"/>
        </w:rPr>
        <w:t xml:space="preserve">les variables </w:t>
      </w:r>
      <w:r w:rsidR="002F5AA6">
        <w:rPr>
          <w:rFonts w:ascii="Times New Roman" w:hAnsi="Times New Roman" w:cs="Times New Roman"/>
          <w:sz w:val="24"/>
          <w:szCs w:val="24"/>
          <w:lang w:val="fr-FR"/>
        </w:rPr>
        <w:t>suivantes :</w:t>
      </w:r>
      <w:r>
        <w:rPr>
          <w:rFonts w:ascii="Times New Roman" w:hAnsi="Times New Roman" w:cs="Times New Roman"/>
          <w:sz w:val="24"/>
          <w:szCs w:val="24"/>
          <w:lang w:val="fr-FR"/>
        </w:rPr>
        <w:t xml:space="preserve">  </w:t>
      </w:r>
    </w:p>
    <w:p w14:paraId="23A86B4D" w14:textId="77777777" w:rsidR="004F7088" w:rsidRDefault="004F7088" w:rsidP="004F7088">
      <w:pPr>
        <w:spacing w:after="0" w:line="240" w:lineRule="auto"/>
        <w:jc w:val="both"/>
        <w:rPr>
          <w:rFonts w:ascii="Times New Roman" w:hAnsi="Times New Roman" w:cs="Times New Roman"/>
          <w:sz w:val="24"/>
          <w:szCs w:val="24"/>
          <w:lang w:val="fr-FR"/>
        </w:rPr>
      </w:pPr>
    </w:p>
    <w:p w14:paraId="0F292B83" w14:textId="77777777" w:rsidR="002F5AA6" w:rsidRDefault="002F5AA6"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Identifiant unique du ménage</w:t>
      </w:r>
    </w:p>
    <w:p w14:paraId="3976FF75"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 xml:space="preserve">Numéro de </w:t>
      </w:r>
      <w:r w:rsidR="002F5AA6">
        <w:rPr>
          <w:rFonts w:ascii="Times New Roman" w:hAnsi="Times New Roman" w:cs="Times New Roman"/>
          <w:sz w:val="24"/>
          <w:szCs w:val="24"/>
          <w:lang w:val="fr-FR"/>
        </w:rPr>
        <w:t>grappe</w:t>
      </w:r>
    </w:p>
    <w:p w14:paraId="2532EE31" w14:textId="77777777" w:rsidR="004F7088" w:rsidRPr="002D3CD8" w:rsidRDefault="002F5AA6"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Numéro </w:t>
      </w:r>
      <w:r w:rsidR="004F7088" w:rsidRPr="002D3CD8">
        <w:rPr>
          <w:rFonts w:ascii="Times New Roman" w:hAnsi="Times New Roman" w:cs="Times New Roman"/>
          <w:sz w:val="24"/>
          <w:szCs w:val="24"/>
          <w:lang w:val="fr-FR"/>
        </w:rPr>
        <w:t>du ménage</w:t>
      </w:r>
    </w:p>
    <w:p w14:paraId="2DE89A9B"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Région</w:t>
      </w:r>
    </w:p>
    <w:p w14:paraId="4F7FE6C1" w14:textId="77777777" w:rsidR="004F7088" w:rsidRPr="002D3CD8" w:rsidRDefault="002F5AA6"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Milieu de résidence</w:t>
      </w:r>
    </w:p>
    <w:p w14:paraId="78C447A9"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Strate</w:t>
      </w:r>
    </w:p>
    <w:p w14:paraId="1CFE1E86" w14:textId="77777777" w:rsidR="004F7088" w:rsidRPr="002D3CD8" w:rsidRDefault="002F5AA6"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Coefficient d’extrapolation</w:t>
      </w:r>
    </w:p>
    <w:p w14:paraId="5BE5C588" w14:textId="77777777" w:rsidR="004F7088" w:rsidRPr="002D3CD8" w:rsidRDefault="00681F44"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w:t>
      </w:r>
      <w:r w:rsidR="004F7088" w:rsidRPr="002D3CD8">
        <w:rPr>
          <w:rFonts w:ascii="Times New Roman" w:hAnsi="Times New Roman" w:cs="Times New Roman"/>
          <w:sz w:val="24"/>
          <w:szCs w:val="24"/>
          <w:lang w:val="fr-FR"/>
        </w:rPr>
        <w:t>aille du ménage</w:t>
      </w:r>
    </w:p>
    <w:p w14:paraId="18D7DDDB"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Nombre d</w:t>
      </w:r>
      <w:r w:rsidR="002F5AA6">
        <w:rPr>
          <w:rFonts w:ascii="Times New Roman" w:hAnsi="Times New Roman" w:cs="Times New Roman"/>
          <w:sz w:val="24"/>
          <w:szCs w:val="24"/>
          <w:lang w:val="fr-FR"/>
        </w:rPr>
        <w:t>’</w:t>
      </w:r>
      <w:r w:rsidRPr="002D3CD8">
        <w:rPr>
          <w:rFonts w:ascii="Times New Roman" w:hAnsi="Times New Roman" w:cs="Times New Roman"/>
          <w:sz w:val="24"/>
          <w:szCs w:val="24"/>
          <w:lang w:val="fr-FR"/>
        </w:rPr>
        <w:t>adultes équivalents</w:t>
      </w:r>
    </w:p>
    <w:p w14:paraId="2C66E02B"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Sexe du chef de ménage</w:t>
      </w:r>
    </w:p>
    <w:p w14:paraId="01B2A1A6" w14:textId="77777777" w:rsidR="004F708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Age du chef de ménage</w:t>
      </w:r>
    </w:p>
    <w:p w14:paraId="3CF0107B" w14:textId="77777777" w:rsidR="0075363E" w:rsidRDefault="0075363E"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Situation matrimoniale du chef de ménage</w:t>
      </w:r>
    </w:p>
    <w:p w14:paraId="60B51AD9" w14:textId="77777777" w:rsidR="0075363E" w:rsidRPr="002D3CD8" w:rsidRDefault="0075363E"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Nationalité du chef de ménage</w:t>
      </w:r>
    </w:p>
    <w:p w14:paraId="1ED3D159" w14:textId="77777777" w:rsidR="004F708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Niveau d</w:t>
      </w:r>
      <w:r w:rsidR="002F5AA6">
        <w:rPr>
          <w:rFonts w:ascii="Times New Roman" w:hAnsi="Times New Roman" w:cs="Times New Roman"/>
          <w:sz w:val="24"/>
          <w:szCs w:val="24"/>
          <w:lang w:val="fr-FR"/>
        </w:rPr>
        <w:t>’</w:t>
      </w:r>
      <w:r w:rsidRPr="002D3CD8">
        <w:rPr>
          <w:rFonts w:ascii="Times New Roman" w:hAnsi="Times New Roman" w:cs="Times New Roman"/>
          <w:sz w:val="24"/>
          <w:szCs w:val="24"/>
          <w:lang w:val="fr-FR"/>
        </w:rPr>
        <w:t>éducation du chef de ménage</w:t>
      </w:r>
    </w:p>
    <w:p w14:paraId="3F1306FE" w14:textId="77777777" w:rsidR="0075363E" w:rsidRPr="002D3CD8" w:rsidRDefault="0075363E"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Situation par rapport à l’activité du chef de ménage (</w:t>
      </w:r>
      <w:r w:rsidR="00DD7F57">
        <w:rPr>
          <w:rFonts w:ascii="Times New Roman" w:hAnsi="Times New Roman" w:cs="Times New Roman"/>
          <w:sz w:val="24"/>
          <w:szCs w:val="24"/>
          <w:lang w:val="fr-FR"/>
        </w:rPr>
        <w:t>7</w:t>
      </w:r>
      <w:r w:rsidRPr="002D3CD8">
        <w:rPr>
          <w:rFonts w:ascii="Times New Roman" w:hAnsi="Times New Roman" w:cs="Times New Roman"/>
          <w:sz w:val="24"/>
          <w:szCs w:val="24"/>
          <w:lang w:val="fr-FR"/>
        </w:rPr>
        <w:t xml:space="preserve"> derniers jours</w:t>
      </w:r>
      <w:r>
        <w:rPr>
          <w:rFonts w:ascii="Times New Roman" w:hAnsi="Times New Roman" w:cs="Times New Roman"/>
          <w:sz w:val="24"/>
          <w:szCs w:val="24"/>
          <w:lang w:val="fr-FR"/>
        </w:rPr>
        <w:t>)</w:t>
      </w:r>
    </w:p>
    <w:p w14:paraId="580018EF" w14:textId="77777777" w:rsidR="0075363E" w:rsidRPr="002D3CD8" w:rsidRDefault="0075363E"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Situation par rapport à l’activité du chef de ménage (12</w:t>
      </w:r>
      <w:r w:rsidRPr="002D3CD8">
        <w:rPr>
          <w:rFonts w:ascii="Times New Roman" w:hAnsi="Times New Roman" w:cs="Times New Roman"/>
          <w:sz w:val="24"/>
          <w:szCs w:val="24"/>
          <w:lang w:val="fr-FR"/>
        </w:rPr>
        <w:t xml:space="preserve"> derniers </w:t>
      </w:r>
      <w:r>
        <w:rPr>
          <w:rFonts w:ascii="Times New Roman" w:hAnsi="Times New Roman" w:cs="Times New Roman"/>
          <w:sz w:val="24"/>
          <w:szCs w:val="24"/>
          <w:lang w:val="fr-FR"/>
        </w:rPr>
        <w:t>moi</w:t>
      </w:r>
      <w:r w:rsidRPr="002D3CD8">
        <w:rPr>
          <w:rFonts w:ascii="Times New Roman" w:hAnsi="Times New Roman" w:cs="Times New Roman"/>
          <w:sz w:val="24"/>
          <w:szCs w:val="24"/>
          <w:lang w:val="fr-FR"/>
        </w:rPr>
        <w:t>s</w:t>
      </w:r>
      <w:r>
        <w:rPr>
          <w:rFonts w:ascii="Times New Roman" w:hAnsi="Times New Roman" w:cs="Times New Roman"/>
          <w:sz w:val="24"/>
          <w:szCs w:val="24"/>
          <w:lang w:val="fr-FR"/>
        </w:rPr>
        <w:t>)</w:t>
      </w:r>
    </w:p>
    <w:p w14:paraId="16C980CA"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Profession du chef de ménage</w:t>
      </w:r>
      <w:r w:rsidR="00DD7F57">
        <w:rPr>
          <w:rFonts w:ascii="Times New Roman" w:hAnsi="Times New Roman" w:cs="Times New Roman"/>
          <w:sz w:val="24"/>
          <w:szCs w:val="24"/>
          <w:lang w:val="fr-FR"/>
        </w:rPr>
        <w:t xml:space="preserve"> (12</w:t>
      </w:r>
      <w:r w:rsidR="00DD7F57" w:rsidRPr="002D3CD8">
        <w:rPr>
          <w:rFonts w:ascii="Times New Roman" w:hAnsi="Times New Roman" w:cs="Times New Roman"/>
          <w:sz w:val="24"/>
          <w:szCs w:val="24"/>
          <w:lang w:val="fr-FR"/>
        </w:rPr>
        <w:t xml:space="preserve"> derniers </w:t>
      </w:r>
      <w:r w:rsidR="00DD7F57">
        <w:rPr>
          <w:rFonts w:ascii="Times New Roman" w:hAnsi="Times New Roman" w:cs="Times New Roman"/>
          <w:sz w:val="24"/>
          <w:szCs w:val="24"/>
          <w:lang w:val="fr-FR"/>
        </w:rPr>
        <w:t>moi</w:t>
      </w:r>
      <w:r w:rsidR="00DD7F57" w:rsidRPr="002D3CD8">
        <w:rPr>
          <w:rFonts w:ascii="Times New Roman" w:hAnsi="Times New Roman" w:cs="Times New Roman"/>
          <w:sz w:val="24"/>
          <w:szCs w:val="24"/>
          <w:lang w:val="fr-FR"/>
        </w:rPr>
        <w:t>s</w:t>
      </w:r>
      <w:r w:rsidR="00DD7F57">
        <w:rPr>
          <w:rFonts w:ascii="Times New Roman" w:hAnsi="Times New Roman" w:cs="Times New Roman"/>
          <w:sz w:val="24"/>
          <w:szCs w:val="24"/>
          <w:lang w:val="fr-FR"/>
        </w:rPr>
        <w:t>)</w:t>
      </w:r>
    </w:p>
    <w:p w14:paraId="4B5E7171" w14:textId="77777777" w:rsidR="004F7088" w:rsidRDefault="0075363E"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Branche d’activité</w:t>
      </w:r>
      <w:r w:rsidR="004F7088" w:rsidRPr="002D3CD8">
        <w:rPr>
          <w:rFonts w:ascii="Times New Roman" w:hAnsi="Times New Roman" w:cs="Times New Roman"/>
          <w:sz w:val="24"/>
          <w:szCs w:val="24"/>
          <w:lang w:val="fr-FR"/>
        </w:rPr>
        <w:t xml:space="preserve"> du chef de ménage</w:t>
      </w:r>
      <w:r w:rsidR="00DD7F57">
        <w:rPr>
          <w:rFonts w:ascii="Times New Roman" w:hAnsi="Times New Roman" w:cs="Times New Roman"/>
          <w:sz w:val="24"/>
          <w:szCs w:val="24"/>
          <w:lang w:val="fr-FR"/>
        </w:rPr>
        <w:t xml:space="preserve"> (12</w:t>
      </w:r>
      <w:r w:rsidR="00DD7F57" w:rsidRPr="002D3CD8">
        <w:rPr>
          <w:rFonts w:ascii="Times New Roman" w:hAnsi="Times New Roman" w:cs="Times New Roman"/>
          <w:sz w:val="24"/>
          <w:szCs w:val="24"/>
          <w:lang w:val="fr-FR"/>
        </w:rPr>
        <w:t xml:space="preserve"> derniers </w:t>
      </w:r>
      <w:r w:rsidR="00DD7F57">
        <w:rPr>
          <w:rFonts w:ascii="Times New Roman" w:hAnsi="Times New Roman" w:cs="Times New Roman"/>
          <w:sz w:val="24"/>
          <w:szCs w:val="24"/>
          <w:lang w:val="fr-FR"/>
        </w:rPr>
        <w:t>moi</w:t>
      </w:r>
      <w:r w:rsidR="00DD7F57" w:rsidRPr="002D3CD8">
        <w:rPr>
          <w:rFonts w:ascii="Times New Roman" w:hAnsi="Times New Roman" w:cs="Times New Roman"/>
          <w:sz w:val="24"/>
          <w:szCs w:val="24"/>
          <w:lang w:val="fr-FR"/>
        </w:rPr>
        <w:t>s</w:t>
      </w:r>
      <w:r w:rsidR="00DD7F57">
        <w:rPr>
          <w:rFonts w:ascii="Times New Roman" w:hAnsi="Times New Roman" w:cs="Times New Roman"/>
          <w:sz w:val="24"/>
          <w:szCs w:val="24"/>
          <w:lang w:val="fr-FR"/>
        </w:rPr>
        <w:t>)</w:t>
      </w:r>
    </w:p>
    <w:p w14:paraId="0132CE67" w14:textId="77777777" w:rsidR="0075363E" w:rsidRPr="002D3CD8" w:rsidRDefault="0075363E"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Secteur institutionnel de chef de ménage</w:t>
      </w:r>
      <w:r w:rsidR="00DD7F57">
        <w:rPr>
          <w:rFonts w:ascii="Times New Roman" w:hAnsi="Times New Roman" w:cs="Times New Roman"/>
          <w:sz w:val="24"/>
          <w:szCs w:val="24"/>
          <w:lang w:val="fr-FR"/>
        </w:rPr>
        <w:t xml:space="preserve"> (12</w:t>
      </w:r>
      <w:r w:rsidR="00DD7F57" w:rsidRPr="002D3CD8">
        <w:rPr>
          <w:rFonts w:ascii="Times New Roman" w:hAnsi="Times New Roman" w:cs="Times New Roman"/>
          <w:sz w:val="24"/>
          <w:szCs w:val="24"/>
          <w:lang w:val="fr-FR"/>
        </w:rPr>
        <w:t xml:space="preserve"> derniers </w:t>
      </w:r>
      <w:r w:rsidR="00DD7F57">
        <w:rPr>
          <w:rFonts w:ascii="Times New Roman" w:hAnsi="Times New Roman" w:cs="Times New Roman"/>
          <w:sz w:val="24"/>
          <w:szCs w:val="24"/>
          <w:lang w:val="fr-FR"/>
        </w:rPr>
        <w:t>moi</w:t>
      </w:r>
      <w:r w:rsidR="00DD7F57" w:rsidRPr="002D3CD8">
        <w:rPr>
          <w:rFonts w:ascii="Times New Roman" w:hAnsi="Times New Roman" w:cs="Times New Roman"/>
          <w:sz w:val="24"/>
          <w:szCs w:val="24"/>
          <w:lang w:val="fr-FR"/>
        </w:rPr>
        <w:t>s</w:t>
      </w:r>
      <w:r w:rsidR="00DD7F57">
        <w:rPr>
          <w:rFonts w:ascii="Times New Roman" w:hAnsi="Times New Roman" w:cs="Times New Roman"/>
          <w:sz w:val="24"/>
          <w:szCs w:val="24"/>
          <w:lang w:val="fr-FR"/>
        </w:rPr>
        <w:t>)</w:t>
      </w:r>
    </w:p>
    <w:p w14:paraId="1524EA6F" w14:textId="77777777" w:rsidR="004F7088" w:rsidRDefault="002F5AA6"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Catégorie </w:t>
      </w:r>
      <w:r w:rsidR="004F7088" w:rsidRPr="002D3CD8">
        <w:rPr>
          <w:rFonts w:ascii="Times New Roman" w:hAnsi="Times New Roman" w:cs="Times New Roman"/>
          <w:sz w:val="24"/>
          <w:szCs w:val="24"/>
          <w:lang w:val="fr-FR"/>
        </w:rPr>
        <w:t>socio</w:t>
      </w:r>
      <w:r>
        <w:rPr>
          <w:rFonts w:ascii="Times New Roman" w:hAnsi="Times New Roman" w:cs="Times New Roman"/>
          <w:sz w:val="24"/>
          <w:szCs w:val="24"/>
          <w:lang w:val="fr-FR"/>
        </w:rPr>
        <w:t xml:space="preserve">professionnelle </w:t>
      </w:r>
      <w:r w:rsidR="004F7088" w:rsidRPr="002D3CD8">
        <w:rPr>
          <w:rFonts w:ascii="Times New Roman" w:hAnsi="Times New Roman" w:cs="Times New Roman"/>
          <w:sz w:val="24"/>
          <w:szCs w:val="24"/>
          <w:lang w:val="fr-FR"/>
        </w:rPr>
        <w:t>du chef de ménage</w:t>
      </w:r>
      <w:r w:rsidR="00DD7F57">
        <w:rPr>
          <w:rFonts w:ascii="Times New Roman" w:hAnsi="Times New Roman" w:cs="Times New Roman"/>
          <w:sz w:val="24"/>
          <w:szCs w:val="24"/>
          <w:lang w:val="fr-FR"/>
        </w:rPr>
        <w:t xml:space="preserve"> (12</w:t>
      </w:r>
      <w:r w:rsidR="00DD7F57" w:rsidRPr="002D3CD8">
        <w:rPr>
          <w:rFonts w:ascii="Times New Roman" w:hAnsi="Times New Roman" w:cs="Times New Roman"/>
          <w:sz w:val="24"/>
          <w:szCs w:val="24"/>
          <w:lang w:val="fr-FR"/>
        </w:rPr>
        <w:t xml:space="preserve"> derniers </w:t>
      </w:r>
      <w:r w:rsidR="00DD7F57">
        <w:rPr>
          <w:rFonts w:ascii="Times New Roman" w:hAnsi="Times New Roman" w:cs="Times New Roman"/>
          <w:sz w:val="24"/>
          <w:szCs w:val="24"/>
          <w:lang w:val="fr-FR"/>
        </w:rPr>
        <w:t>moi</w:t>
      </w:r>
      <w:r w:rsidR="00DD7F57" w:rsidRPr="002D3CD8">
        <w:rPr>
          <w:rFonts w:ascii="Times New Roman" w:hAnsi="Times New Roman" w:cs="Times New Roman"/>
          <w:sz w:val="24"/>
          <w:szCs w:val="24"/>
          <w:lang w:val="fr-FR"/>
        </w:rPr>
        <w:t>s</w:t>
      </w:r>
      <w:r w:rsidR="00DD7F57">
        <w:rPr>
          <w:rFonts w:ascii="Times New Roman" w:hAnsi="Times New Roman" w:cs="Times New Roman"/>
          <w:sz w:val="24"/>
          <w:szCs w:val="24"/>
          <w:lang w:val="fr-FR"/>
        </w:rPr>
        <w:t>)</w:t>
      </w:r>
    </w:p>
    <w:p w14:paraId="444273D3" w14:textId="77777777" w:rsidR="00DD7F57" w:rsidRPr="002D3CD8" w:rsidRDefault="00DD7F57" w:rsidP="00CD05E6">
      <w:pPr>
        <w:pStyle w:val="ListParagraph"/>
        <w:numPr>
          <w:ilvl w:val="0"/>
          <w:numId w:val="1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Existence d’un emploi secondaire pour le </w:t>
      </w:r>
      <w:r w:rsidRPr="002D3CD8">
        <w:rPr>
          <w:rFonts w:ascii="Times New Roman" w:hAnsi="Times New Roman" w:cs="Times New Roman"/>
          <w:sz w:val="24"/>
          <w:szCs w:val="24"/>
          <w:lang w:val="fr-FR"/>
        </w:rPr>
        <w:t>chef de ménage</w:t>
      </w:r>
      <w:r>
        <w:rPr>
          <w:rFonts w:ascii="Times New Roman" w:hAnsi="Times New Roman" w:cs="Times New Roman"/>
          <w:sz w:val="24"/>
          <w:szCs w:val="24"/>
          <w:lang w:val="fr-FR"/>
        </w:rPr>
        <w:t xml:space="preserve"> (12 derniers mois)</w:t>
      </w:r>
    </w:p>
    <w:p w14:paraId="44624047"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Dépenses alimentaires</w:t>
      </w:r>
    </w:p>
    <w:p w14:paraId="0848C50E"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Dépenses non alimentaires</w:t>
      </w:r>
    </w:p>
    <w:p w14:paraId="6ABC54B8"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Dépenses totales</w:t>
      </w:r>
    </w:p>
    <w:p w14:paraId="560AFE3E"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 xml:space="preserve">Déflateur </w:t>
      </w:r>
    </w:p>
    <w:p w14:paraId="7EC883D6"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Indicateur de bien-être</w:t>
      </w:r>
    </w:p>
    <w:p w14:paraId="6D76977C"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Seuil national de pauvreté</w:t>
      </w:r>
    </w:p>
    <w:p w14:paraId="799E5BDE" w14:textId="77777777" w:rsidR="004F7088" w:rsidRPr="002D3CD8" w:rsidRDefault="004F7088" w:rsidP="00CD05E6">
      <w:pPr>
        <w:pStyle w:val="ListParagraph"/>
        <w:numPr>
          <w:ilvl w:val="0"/>
          <w:numId w:val="12"/>
        </w:numPr>
        <w:spacing w:after="0" w:line="240" w:lineRule="auto"/>
        <w:jc w:val="both"/>
        <w:rPr>
          <w:rFonts w:ascii="Times New Roman" w:hAnsi="Times New Roman" w:cs="Times New Roman"/>
          <w:sz w:val="24"/>
          <w:szCs w:val="24"/>
          <w:lang w:val="fr-FR"/>
        </w:rPr>
      </w:pPr>
      <w:r w:rsidRPr="002D3CD8">
        <w:rPr>
          <w:rFonts w:ascii="Times New Roman" w:hAnsi="Times New Roman" w:cs="Times New Roman"/>
          <w:sz w:val="24"/>
          <w:szCs w:val="24"/>
          <w:lang w:val="fr-FR"/>
        </w:rPr>
        <w:t>Quintile de bien-être</w:t>
      </w:r>
    </w:p>
    <w:p w14:paraId="4B373C2C" w14:textId="77777777" w:rsidR="00B7598F" w:rsidRDefault="00B7598F" w:rsidP="00B7598F">
      <w:pPr>
        <w:keepNext/>
        <w:spacing w:after="0" w:line="240" w:lineRule="auto"/>
        <w:jc w:val="both"/>
        <w:rPr>
          <w:rFonts w:ascii="Times New Roman" w:hAnsi="Times New Roman" w:cs="Times New Roman"/>
          <w:b/>
          <w:sz w:val="24"/>
          <w:szCs w:val="24"/>
          <w:lang w:val="fr-FR"/>
        </w:rPr>
      </w:pPr>
    </w:p>
    <w:p w14:paraId="210C4CD0" w14:textId="77777777" w:rsidR="00B7598F" w:rsidRPr="00B7598F" w:rsidRDefault="00B7598F" w:rsidP="00B7598F">
      <w:pPr>
        <w:keepNext/>
        <w:spacing w:after="0" w:line="240" w:lineRule="auto"/>
        <w:jc w:val="both"/>
        <w:rPr>
          <w:rFonts w:ascii="Times New Roman" w:hAnsi="Times New Roman" w:cs="Times New Roman"/>
          <w:b/>
          <w:sz w:val="24"/>
          <w:szCs w:val="24"/>
          <w:lang w:val="fr-FR"/>
        </w:rPr>
      </w:pPr>
      <w:r w:rsidRPr="00B7598F">
        <w:rPr>
          <w:rFonts w:ascii="Times New Roman" w:hAnsi="Times New Roman" w:cs="Times New Roman"/>
          <w:b/>
          <w:sz w:val="24"/>
          <w:szCs w:val="24"/>
          <w:lang w:val="fr-FR"/>
        </w:rPr>
        <w:t>2.</w:t>
      </w:r>
      <w:r>
        <w:rPr>
          <w:rFonts w:ascii="Times New Roman" w:hAnsi="Times New Roman" w:cs="Times New Roman"/>
          <w:b/>
          <w:sz w:val="24"/>
          <w:szCs w:val="24"/>
          <w:lang w:val="fr-FR"/>
        </w:rPr>
        <w:t>4</w:t>
      </w:r>
      <w:r w:rsidRPr="00B7598F">
        <w:rPr>
          <w:rFonts w:ascii="Times New Roman" w:hAnsi="Times New Roman" w:cs="Times New Roman"/>
          <w:b/>
          <w:sz w:val="24"/>
          <w:szCs w:val="24"/>
          <w:lang w:val="fr-FR"/>
        </w:rPr>
        <w:t xml:space="preserve">. </w:t>
      </w:r>
      <w:r w:rsidR="00155E76">
        <w:rPr>
          <w:rFonts w:ascii="Times New Roman" w:hAnsi="Times New Roman" w:cs="Times New Roman"/>
          <w:b/>
          <w:sz w:val="24"/>
          <w:szCs w:val="24"/>
          <w:lang w:val="fr-FR"/>
        </w:rPr>
        <w:t>Gestion</w:t>
      </w:r>
      <w:r>
        <w:rPr>
          <w:rFonts w:ascii="Times New Roman" w:hAnsi="Times New Roman" w:cs="Times New Roman"/>
          <w:b/>
          <w:sz w:val="24"/>
          <w:szCs w:val="24"/>
          <w:lang w:val="fr-FR"/>
        </w:rPr>
        <w:t xml:space="preserve"> des </w:t>
      </w:r>
      <w:r w:rsidR="00155E76">
        <w:rPr>
          <w:rFonts w:ascii="Times New Roman" w:hAnsi="Times New Roman" w:cs="Times New Roman"/>
          <w:b/>
          <w:sz w:val="24"/>
          <w:szCs w:val="24"/>
          <w:lang w:val="fr-FR"/>
        </w:rPr>
        <w:t xml:space="preserve">bases </w:t>
      </w:r>
      <w:r>
        <w:rPr>
          <w:rFonts w:ascii="Times New Roman" w:hAnsi="Times New Roman" w:cs="Times New Roman"/>
          <w:b/>
          <w:sz w:val="24"/>
          <w:szCs w:val="24"/>
          <w:lang w:val="fr-FR"/>
        </w:rPr>
        <w:t>de données</w:t>
      </w:r>
    </w:p>
    <w:p w14:paraId="6FEB7F75" w14:textId="77777777" w:rsidR="00B7598F" w:rsidRDefault="00B7598F" w:rsidP="00B7598F">
      <w:pPr>
        <w:spacing w:after="0" w:line="240" w:lineRule="auto"/>
        <w:jc w:val="both"/>
        <w:rPr>
          <w:rFonts w:ascii="Times New Roman" w:hAnsi="Times New Roman" w:cs="Times New Roman"/>
          <w:sz w:val="24"/>
          <w:szCs w:val="24"/>
          <w:lang w:val="fr-FR"/>
        </w:rPr>
      </w:pPr>
    </w:p>
    <w:p w14:paraId="388598AD" w14:textId="77777777" w:rsidR="005D558B" w:rsidRDefault="00B7598F" w:rsidP="00B7598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 aspect important de la préparation des données est la </w:t>
      </w:r>
      <w:r w:rsidR="00155E76">
        <w:rPr>
          <w:rFonts w:ascii="Times New Roman" w:hAnsi="Times New Roman" w:cs="Times New Roman"/>
          <w:sz w:val="24"/>
          <w:szCs w:val="24"/>
          <w:lang w:val="fr-FR"/>
        </w:rPr>
        <w:t>gestion</w:t>
      </w:r>
      <w:r>
        <w:rPr>
          <w:rFonts w:ascii="Times New Roman" w:hAnsi="Times New Roman" w:cs="Times New Roman"/>
          <w:sz w:val="24"/>
          <w:szCs w:val="24"/>
          <w:lang w:val="fr-FR"/>
        </w:rPr>
        <w:t xml:space="preserve"> des bases de données. </w:t>
      </w:r>
      <w:r w:rsidR="008F71E9">
        <w:rPr>
          <w:rFonts w:ascii="Times New Roman" w:hAnsi="Times New Roman" w:cs="Times New Roman"/>
          <w:sz w:val="24"/>
          <w:szCs w:val="24"/>
          <w:lang w:val="fr-FR"/>
        </w:rPr>
        <w:t>En effet il arrive fréquemment qu’une base de données existe en plusieurs versions</w:t>
      </w:r>
      <w:r w:rsidR="00972311">
        <w:rPr>
          <w:rFonts w:ascii="Times New Roman" w:hAnsi="Times New Roman" w:cs="Times New Roman"/>
          <w:sz w:val="24"/>
          <w:szCs w:val="24"/>
          <w:lang w:val="fr-FR"/>
        </w:rPr>
        <w:t>. S</w:t>
      </w:r>
      <w:r w:rsidR="008F71E9">
        <w:rPr>
          <w:rFonts w:ascii="Times New Roman" w:hAnsi="Times New Roman" w:cs="Times New Roman"/>
          <w:sz w:val="24"/>
          <w:szCs w:val="24"/>
          <w:lang w:val="fr-FR"/>
        </w:rPr>
        <w:t xml:space="preserve">i la gestion des fichiers n’est pas faite avec </w:t>
      </w:r>
      <w:r w:rsidR="009A6840">
        <w:rPr>
          <w:rFonts w:ascii="Times New Roman" w:hAnsi="Times New Roman" w:cs="Times New Roman"/>
          <w:sz w:val="24"/>
          <w:szCs w:val="24"/>
          <w:lang w:val="fr-FR"/>
        </w:rPr>
        <w:t xml:space="preserve">rigueur et </w:t>
      </w:r>
      <w:r w:rsidR="008F71E9">
        <w:rPr>
          <w:rFonts w:ascii="Times New Roman" w:hAnsi="Times New Roman" w:cs="Times New Roman"/>
          <w:sz w:val="24"/>
          <w:szCs w:val="24"/>
          <w:lang w:val="fr-FR"/>
        </w:rPr>
        <w:t xml:space="preserve">méthode, un utilisateur peut se retrouver avec </w:t>
      </w:r>
      <w:r w:rsidR="005D558B">
        <w:rPr>
          <w:rFonts w:ascii="Times New Roman" w:hAnsi="Times New Roman" w:cs="Times New Roman"/>
          <w:sz w:val="24"/>
          <w:szCs w:val="24"/>
          <w:lang w:val="fr-FR"/>
        </w:rPr>
        <w:t>d</w:t>
      </w:r>
      <w:r w:rsidR="008F71E9">
        <w:rPr>
          <w:rFonts w:ascii="Times New Roman" w:hAnsi="Times New Roman" w:cs="Times New Roman"/>
          <w:sz w:val="24"/>
          <w:szCs w:val="24"/>
          <w:lang w:val="fr-FR"/>
        </w:rPr>
        <w:t xml:space="preserve">es bases </w:t>
      </w:r>
      <w:r w:rsidR="005D558B">
        <w:rPr>
          <w:rFonts w:ascii="Times New Roman" w:hAnsi="Times New Roman" w:cs="Times New Roman"/>
          <w:sz w:val="24"/>
          <w:szCs w:val="24"/>
          <w:lang w:val="fr-FR"/>
        </w:rPr>
        <w:t>qui ne lui conviennent pas, soit avec moins d’informations qu’il faudrait (par exemple un fichier semi-apuré alors qu’il y a eu des travaux postérieurs), soit avec plus d’informations qu</w:t>
      </w:r>
      <w:r w:rsidR="000D7D6B">
        <w:rPr>
          <w:rFonts w:ascii="Times New Roman" w:hAnsi="Times New Roman" w:cs="Times New Roman"/>
          <w:sz w:val="24"/>
          <w:szCs w:val="24"/>
          <w:lang w:val="fr-FR"/>
        </w:rPr>
        <w:t>e nécessaire</w:t>
      </w:r>
      <w:r w:rsidR="005D558B">
        <w:rPr>
          <w:rFonts w:ascii="Times New Roman" w:hAnsi="Times New Roman" w:cs="Times New Roman"/>
          <w:sz w:val="24"/>
          <w:szCs w:val="24"/>
          <w:lang w:val="fr-FR"/>
        </w:rPr>
        <w:t xml:space="preserve"> (par exemple la mise à la disposition d’utilisateurs extérieurs à l’INS de fichiers avec des variables devant préserver la confidentialité </w:t>
      </w:r>
      <w:r w:rsidR="00E87C03">
        <w:rPr>
          <w:rFonts w:ascii="Times New Roman" w:hAnsi="Times New Roman" w:cs="Times New Roman"/>
          <w:sz w:val="24"/>
          <w:szCs w:val="24"/>
          <w:lang w:val="fr-FR"/>
        </w:rPr>
        <w:t>des répondants</w:t>
      </w:r>
      <w:r w:rsidR="005D558B">
        <w:rPr>
          <w:rFonts w:ascii="Times New Roman" w:hAnsi="Times New Roman" w:cs="Times New Roman"/>
          <w:sz w:val="24"/>
          <w:szCs w:val="24"/>
          <w:lang w:val="fr-FR"/>
        </w:rPr>
        <w:t xml:space="preserve">). </w:t>
      </w:r>
      <w:r w:rsidR="00AC70B9">
        <w:rPr>
          <w:rFonts w:ascii="Times New Roman" w:hAnsi="Times New Roman" w:cs="Times New Roman"/>
          <w:sz w:val="24"/>
          <w:szCs w:val="24"/>
          <w:lang w:val="fr-FR"/>
        </w:rPr>
        <w:t xml:space="preserve">Pour </w:t>
      </w:r>
      <w:r w:rsidR="00E87C03">
        <w:rPr>
          <w:rFonts w:ascii="Times New Roman" w:hAnsi="Times New Roman" w:cs="Times New Roman"/>
          <w:sz w:val="24"/>
          <w:szCs w:val="24"/>
          <w:lang w:val="fr-FR"/>
        </w:rPr>
        <w:t xml:space="preserve">une gestion </w:t>
      </w:r>
      <w:r w:rsidR="00972311">
        <w:rPr>
          <w:rFonts w:ascii="Times New Roman" w:hAnsi="Times New Roman" w:cs="Times New Roman"/>
          <w:sz w:val="24"/>
          <w:szCs w:val="24"/>
          <w:lang w:val="fr-FR"/>
        </w:rPr>
        <w:t xml:space="preserve">rigoureuse </w:t>
      </w:r>
      <w:r w:rsidR="00E87C03">
        <w:rPr>
          <w:rFonts w:ascii="Times New Roman" w:hAnsi="Times New Roman" w:cs="Times New Roman"/>
          <w:sz w:val="24"/>
          <w:szCs w:val="24"/>
          <w:lang w:val="fr-FR"/>
        </w:rPr>
        <w:t>d</w:t>
      </w:r>
      <w:r w:rsidR="00AC70B9">
        <w:rPr>
          <w:rFonts w:ascii="Times New Roman" w:hAnsi="Times New Roman" w:cs="Times New Roman"/>
          <w:sz w:val="24"/>
          <w:szCs w:val="24"/>
          <w:lang w:val="fr-FR"/>
        </w:rPr>
        <w:t>es fichiers de données, il est suggéré de créer trois répertoires</w:t>
      </w:r>
      <w:r w:rsidR="00E87C03">
        <w:rPr>
          <w:rFonts w:ascii="Times New Roman" w:hAnsi="Times New Roman" w:cs="Times New Roman"/>
          <w:sz w:val="24"/>
          <w:szCs w:val="24"/>
          <w:lang w:val="fr-FR"/>
        </w:rPr>
        <w:t> ; ils sont</w:t>
      </w:r>
      <w:r w:rsidR="00AC70B9">
        <w:rPr>
          <w:rFonts w:ascii="Times New Roman" w:hAnsi="Times New Roman" w:cs="Times New Roman"/>
          <w:sz w:val="24"/>
          <w:szCs w:val="24"/>
          <w:lang w:val="fr-FR"/>
        </w:rPr>
        <w:t xml:space="preserve"> intitulés </w:t>
      </w:r>
      <w:proofErr w:type="spellStart"/>
      <w:r w:rsidR="00AC70B9" w:rsidRPr="00AC70B9">
        <w:rPr>
          <w:rFonts w:ascii="Times New Roman" w:hAnsi="Times New Roman" w:cs="Times New Roman"/>
          <w:i/>
          <w:sz w:val="24"/>
          <w:szCs w:val="24"/>
          <w:lang w:val="fr-FR"/>
        </w:rPr>
        <w:t>dataraw</w:t>
      </w:r>
      <w:proofErr w:type="spellEnd"/>
      <w:r w:rsidR="00AC70B9">
        <w:rPr>
          <w:rFonts w:ascii="Times New Roman" w:hAnsi="Times New Roman" w:cs="Times New Roman"/>
          <w:sz w:val="24"/>
          <w:szCs w:val="24"/>
          <w:lang w:val="fr-FR"/>
        </w:rPr>
        <w:t xml:space="preserve">, </w:t>
      </w:r>
      <w:proofErr w:type="spellStart"/>
      <w:r w:rsidR="00AC70B9" w:rsidRPr="00AC70B9">
        <w:rPr>
          <w:rFonts w:ascii="Times New Roman" w:hAnsi="Times New Roman" w:cs="Times New Roman"/>
          <w:i/>
          <w:sz w:val="24"/>
          <w:szCs w:val="24"/>
          <w:lang w:val="fr-FR"/>
        </w:rPr>
        <w:t>datain</w:t>
      </w:r>
      <w:proofErr w:type="spellEnd"/>
      <w:r w:rsidR="00AC70B9">
        <w:rPr>
          <w:rFonts w:ascii="Times New Roman" w:hAnsi="Times New Roman" w:cs="Times New Roman"/>
          <w:sz w:val="24"/>
          <w:szCs w:val="24"/>
          <w:lang w:val="fr-FR"/>
        </w:rPr>
        <w:t xml:space="preserve"> et </w:t>
      </w:r>
      <w:proofErr w:type="spellStart"/>
      <w:r w:rsidR="00AC70B9" w:rsidRPr="00AC70B9">
        <w:rPr>
          <w:rFonts w:ascii="Times New Roman" w:hAnsi="Times New Roman" w:cs="Times New Roman"/>
          <w:i/>
          <w:sz w:val="24"/>
          <w:szCs w:val="24"/>
          <w:lang w:val="fr-FR"/>
        </w:rPr>
        <w:t>dataout</w:t>
      </w:r>
      <w:proofErr w:type="spellEnd"/>
      <w:r w:rsidR="00AC70B9">
        <w:rPr>
          <w:rFonts w:ascii="Times New Roman" w:hAnsi="Times New Roman" w:cs="Times New Roman"/>
          <w:sz w:val="24"/>
          <w:szCs w:val="24"/>
          <w:lang w:val="fr-FR"/>
        </w:rPr>
        <w:t>.</w:t>
      </w:r>
    </w:p>
    <w:p w14:paraId="783EF159" w14:textId="77777777" w:rsidR="005D558B" w:rsidRDefault="005D558B" w:rsidP="00B7598F">
      <w:pPr>
        <w:spacing w:after="0" w:line="240" w:lineRule="auto"/>
        <w:jc w:val="both"/>
        <w:rPr>
          <w:rFonts w:ascii="Times New Roman" w:hAnsi="Times New Roman" w:cs="Times New Roman"/>
          <w:sz w:val="24"/>
          <w:szCs w:val="24"/>
          <w:lang w:val="fr-FR"/>
        </w:rPr>
      </w:pPr>
    </w:p>
    <w:p w14:paraId="21BDCEA2" w14:textId="77777777" w:rsidR="00B7598F" w:rsidRDefault="00AC70B9" w:rsidP="00B7598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premier répertoire, </w:t>
      </w:r>
      <w:proofErr w:type="spellStart"/>
      <w:r w:rsidRPr="00AC70B9">
        <w:rPr>
          <w:rFonts w:ascii="Times New Roman" w:hAnsi="Times New Roman" w:cs="Times New Roman"/>
          <w:i/>
          <w:sz w:val="24"/>
          <w:szCs w:val="24"/>
          <w:lang w:val="fr-FR"/>
        </w:rPr>
        <w:t>dataraw</w:t>
      </w:r>
      <w:proofErr w:type="spellEnd"/>
      <w:r>
        <w:rPr>
          <w:rFonts w:ascii="Times New Roman" w:hAnsi="Times New Roman" w:cs="Times New Roman"/>
          <w:sz w:val="24"/>
          <w:szCs w:val="24"/>
          <w:lang w:val="fr-FR"/>
        </w:rPr>
        <w:t xml:space="preserve">, contient </w:t>
      </w:r>
      <w:r w:rsidR="00B7598F">
        <w:rPr>
          <w:rFonts w:ascii="Times New Roman" w:hAnsi="Times New Roman" w:cs="Times New Roman"/>
          <w:sz w:val="24"/>
          <w:szCs w:val="24"/>
          <w:lang w:val="fr-FR"/>
        </w:rPr>
        <w:t>les fichiers bruts</w:t>
      </w:r>
      <w:r>
        <w:rPr>
          <w:rFonts w:ascii="Times New Roman" w:hAnsi="Times New Roman" w:cs="Times New Roman"/>
          <w:sz w:val="24"/>
          <w:szCs w:val="24"/>
          <w:lang w:val="fr-FR"/>
        </w:rPr>
        <w:t xml:space="preserve">. Les </w:t>
      </w:r>
      <w:r w:rsidR="009A6840">
        <w:rPr>
          <w:rFonts w:ascii="Times New Roman" w:hAnsi="Times New Roman" w:cs="Times New Roman"/>
          <w:sz w:val="24"/>
          <w:szCs w:val="24"/>
          <w:lang w:val="fr-FR"/>
        </w:rPr>
        <w:t xml:space="preserve">bases de données </w:t>
      </w:r>
      <w:r>
        <w:rPr>
          <w:rFonts w:ascii="Times New Roman" w:hAnsi="Times New Roman" w:cs="Times New Roman"/>
          <w:sz w:val="24"/>
          <w:szCs w:val="24"/>
          <w:lang w:val="fr-FR"/>
        </w:rPr>
        <w:t>brut</w:t>
      </w:r>
      <w:r w:rsidR="009A6840">
        <w:rPr>
          <w:rFonts w:ascii="Times New Roman" w:hAnsi="Times New Roman" w:cs="Times New Roman"/>
          <w:sz w:val="24"/>
          <w:szCs w:val="24"/>
          <w:lang w:val="fr-FR"/>
        </w:rPr>
        <w:t>e</w:t>
      </w:r>
      <w:r>
        <w:rPr>
          <w:rFonts w:ascii="Times New Roman" w:hAnsi="Times New Roman" w:cs="Times New Roman"/>
          <w:sz w:val="24"/>
          <w:szCs w:val="24"/>
          <w:lang w:val="fr-FR"/>
        </w:rPr>
        <w:t xml:space="preserve">s obéissent aux caractéristiques suivantes : i) ce sont les fichiers </w:t>
      </w:r>
      <w:r w:rsidR="00A77DE2">
        <w:rPr>
          <w:rFonts w:ascii="Times New Roman" w:hAnsi="Times New Roman" w:cs="Times New Roman"/>
          <w:sz w:val="24"/>
          <w:szCs w:val="24"/>
          <w:lang w:val="fr-FR"/>
        </w:rPr>
        <w:t xml:space="preserve">directement </w:t>
      </w:r>
      <w:r w:rsidR="009A6840">
        <w:rPr>
          <w:rFonts w:ascii="Times New Roman" w:hAnsi="Times New Roman" w:cs="Times New Roman"/>
          <w:sz w:val="24"/>
          <w:szCs w:val="24"/>
          <w:lang w:val="fr-FR"/>
        </w:rPr>
        <w:t xml:space="preserve">sortis </w:t>
      </w:r>
      <w:r>
        <w:rPr>
          <w:rFonts w:ascii="Times New Roman" w:hAnsi="Times New Roman" w:cs="Times New Roman"/>
          <w:sz w:val="24"/>
          <w:szCs w:val="24"/>
          <w:lang w:val="fr-FR"/>
        </w:rPr>
        <w:t xml:space="preserve">de </w:t>
      </w:r>
      <w:r w:rsidRPr="00AC70B9">
        <w:rPr>
          <w:rFonts w:ascii="Times New Roman" w:hAnsi="Times New Roman" w:cs="Times New Roman"/>
          <w:i/>
          <w:sz w:val="24"/>
          <w:szCs w:val="24"/>
          <w:lang w:val="fr-FR"/>
        </w:rPr>
        <w:t>Survey Solution</w:t>
      </w:r>
      <w:r>
        <w:rPr>
          <w:rFonts w:ascii="Times New Roman" w:hAnsi="Times New Roman" w:cs="Times New Roman"/>
          <w:sz w:val="24"/>
          <w:szCs w:val="24"/>
          <w:lang w:val="fr-FR"/>
        </w:rPr>
        <w:t>s</w:t>
      </w:r>
      <w:r w:rsidR="00A77DE2">
        <w:rPr>
          <w:rStyle w:val="FootnoteReference"/>
          <w:rFonts w:ascii="Times New Roman" w:hAnsi="Times New Roman" w:cs="Times New Roman"/>
          <w:sz w:val="24"/>
          <w:szCs w:val="24"/>
          <w:lang w:val="fr-FR"/>
        </w:rPr>
        <w:footnoteReference w:id="1"/>
      </w:r>
      <w:r w:rsidR="00A77DE2">
        <w:rPr>
          <w:rFonts w:ascii="Times New Roman" w:hAnsi="Times New Roman" w:cs="Times New Roman"/>
          <w:sz w:val="24"/>
          <w:szCs w:val="24"/>
          <w:lang w:val="fr-FR"/>
        </w:rPr>
        <w:t xml:space="preserve"> et convertis </w:t>
      </w:r>
      <w:r>
        <w:rPr>
          <w:rFonts w:ascii="Times New Roman" w:hAnsi="Times New Roman" w:cs="Times New Roman"/>
          <w:sz w:val="24"/>
          <w:szCs w:val="24"/>
          <w:lang w:val="fr-FR"/>
        </w:rPr>
        <w:t xml:space="preserve">en </w:t>
      </w:r>
      <w:r w:rsidR="00A77DE2">
        <w:rPr>
          <w:rFonts w:ascii="Times New Roman" w:hAnsi="Times New Roman" w:cs="Times New Roman"/>
          <w:sz w:val="24"/>
          <w:szCs w:val="24"/>
          <w:lang w:val="fr-FR"/>
        </w:rPr>
        <w:t xml:space="preserve">fichiers </w:t>
      </w:r>
      <w:r>
        <w:rPr>
          <w:rFonts w:ascii="Times New Roman" w:hAnsi="Times New Roman" w:cs="Times New Roman"/>
          <w:sz w:val="24"/>
          <w:szCs w:val="24"/>
          <w:lang w:val="fr-FR"/>
        </w:rPr>
        <w:t xml:space="preserve">STATA </w:t>
      </w:r>
      <w:r w:rsidR="007B5A8C">
        <w:rPr>
          <w:rFonts w:ascii="Times New Roman" w:hAnsi="Times New Roman" w:cs="Times New Roman"/>
          <w:sz w:val="24"/>
          <w:szCs w:val="24"/>
          <w:lang w:val="fr-FR"/>
        </w:rPr>
        <w:t>(</w:t>
      </w:r>
      <w:r>
        <w:rPr>
          <w:rFonts w:ascii="Times New Roman" w:hAnsi="Times New Roman" w:cs="Times New Roman"/>
          <w:sz w:val="24"/>
          <w:szCs w:val="24"/>
          <w:lang w:val="fr-FR"/>
        </w:rPr>
        <w:t>ou SPSS</w:t>
      </w:r>
      <w:r w:rsidR="007B5A8C">
        <w:rPr>
          <w:rFonts w:ascii="Times New Roman" w:hAnsi="Times New Roman" w:cs="Times New Roman"/>
          <w:sz w:val="24"/>
          <w:szCs w:val="24"/>
          <w:lang w:val="fr-FR"/>
        </w:rPr>
        <w:t>)</w:t>
      </w:r>
      <w:r>
        <w:rPr>
          <w:rFonts w:ascii="Times New Roman" w:hAnsi="Times New Roman" w:cs="Times New Roman"/>
          <w:sz w:val="24"/>
          <w:szCs w:val="24"/>
          <w:lang w:val="fr-FR"/>
        </w:rPr>
        <w:t xml:space="preserve"> ; ii) </w:t>
      </w:r>
      <w:r w:rsidR="009A6840">
        <w:rPr>
          <w:rFonts w:ascii="Times New Roman" w:hAnsi="Times New Roman" w:cs="Times New Roman"/>
          <w:sz w:val="24"/>
          <w:szCs w:val="24"/>
          <w:lang w:val="fr-FR"/>
        </w:rPr>
        <w:t xml:space="preserve">ces fichiers contiennent toutes les variables, sans </w:t>
      </w:r>
      <w:r w:rsidR="009A6840">
        <w:rPr>
          <w:rFonts w:ascii="Times New Roman" w:hAnsi="Times New Roman" w:cs="Times New Roman"/>
          <w:sz w:val="24"/>
          <w:szCs w:val="24"/>
          <w:lang w:val="fr-FR"/>
        </w:rPr>
        <w:lastRenderedPageBreak/>
        <w:t>restriction, notamment les variables relative</w:t>
      </w:r>
      <w:r w:rsidR="00E87C03">
        <w:rPr>
          <w:rFonts w:ascii="Times New Roman" w:hAnsi="Times New Roman" w:cs="Times New Roman"/>
          <w:sz w:val="24"/>
          <w:szCs w:val="24"/>
          <w:lang w:val="fr-FR"/>
        </w:rPr>
        <w:t>s</w:t>
      </w:r>
      <w:r w:rsidR="009A6840">
        <w:rPr>
          <w:rFonts w:ascii="Times New Roman" w:hAnsi="Times New Roman" w:cs="Times New Roman"/>
          <w:sz w:val="24"/>
          <w:szCs w:val="24"/>
          <w:lang w:val="fr-FR"/>
        </w:rPr>
        <w:t xml:space="preserve"> à la confidentialité des répondants ; iii) ces fichiers contiennent  tous les ménages, y compris les ménages </w:t>
      </w:r>
      <w:r w:rsidR="00B7598F">
        <w:rPr>
          <w:rFonts w:ascii="Times New Roman" w:hAnsi="Times New Roman" w:cs="Times New Roman"/>
          <w:sz w:val="24"/>
          <w:szCs w:val="24"/>
          <w:lang w:val="fr-FR"/>
        </w:rPr>
        <w:t>n’ayant pas répondu à l’enquête (conserver ces ménages est important pour les travaux méthodologiques)</w:t>
      </w:r>
      <w:r w:rsidR="009A6840">
        <w:rPr>
          <w:rFonts w:ascii="Times New Roman" w:hAnsi="Times New Roman" w:cs="Times New Roman"/>
          <w:sz w:val="24"/>
          <w:szCs w:val="24"/>
          <w:lang w:val="fr-FR"/>
        </w:rPr>
        <w:t xml:space="preserve"> et les ménages qui pourraient être supprimés plus tard des fichiers de travail, du fait de la mauvaise qualité des réponses ; iv) c</w:t>
      </w:r>
      <w:r w:rsidR="00B7598F">
        <w:rPr>
          <w:rFonts w:ascii="Times New Roman" w:hAnsi="Times New Roman" w:cs="Times New Roman"/>
          <w:sz w:val="24"/>
          <w:szCs w:val="24"/>
          <w:lang w:val="fr-FR"/>
        </w:rPr>
        <w:t xml:space="preserve">es fichiers </w:t>
      </w:r>
      <w:r w:rsidR="009A6840">
        <w:rPr>
          <w:rFonts w:ascii="Times New Roman" w:hAnsi="Times New Roman" w:cs="Times New Roman"/>
          <w:sz w:val="24"/>
          <w:szCs w:val="24"/>
          <w:lang w:val="fr-FR"/>
        </w:rPr>
        <w:t xml:space="preserve">ont été apurés dans la logique du questionnaire, en tenant compte des erreurs de cohérence, mais il n’y a pas d’imputation de valeurs manquantes, ni de traitement des valeurs aberrantes. </w:t>
      </w:r>
    </w:p>
    <w:p w14:paraId="36654CB4" w14:textId="77777777" w:rsidR="009A6840" w:rsidRDefault="009A6840" w:rsidP="00B7598F">
      <w:pPr>
        <w:spacing w:after="0" w:line="240" w:lineRule="auto"/>
        <w:jc w:val="both"/>
        <w:rPr>
          <w:rFonts w:ascii="Times New Roman" w:hAnsi="Times New Roman" w:cs="Times New Roman"/>
          <w:sz w:val="24"/>
          <w:szCs w:val="24"/>
          <w:lang w:val="fr-FR"/>
        </w:rPr>
      </w:pPr>
    </w:p>
    <w:p w14:paraId="673C7898" w14:textId="77777777" w:rsidR="0019248C" w:rsidRDefault="009A6840" w:rsidP="00B7598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deuxième répertoire</w:t>
      </w:r>
      <w:r w:rsidR="00C261FC">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roofErr w:type="spellStart"/>
      <w:r w:rsidRPr="009A6840">
        <w:rPr>
          <w:rFonts w:ascii="Times New Roman" w:hAnsi="Times New Roman" w:cs="Times New Roman"/>
          <w:i/>
          <w:sz w:val="24"/>
          <w:szCs w:val="24"/>
          <w:lang w:val="fr-FR"/>
        </w:rPr>
        <w:t>datain</w:t>
      </w:r>
      <w:proofErr w:type="spellEnd"/>
      <w:r>
        <w:rPr>
          <w:rFonts w:ascii="Times New Roman" w:hAnsi="Times New Roman" w:cs="Times New Roman"/>
          <w:sz w:val="24"/>
          <w:szCs w:val="24"/>
          <w:lang w:val="fr-FR"/>
        </w:rPr>
        <w:t xml:space="preserve">, va contenir les fichiers </w:t>
      </w:r>
      <w:r w:rsidR="00901F23">
        <w:rPr>
          <w:rFonts w:ascii="Times New Roman" w:hAnsi="Times New Roman" w:cs="Times New Roman"/>
          <w:sz w:val="24"/>
          <w:szCs w:val="24"/>
          <w:lang w:val="fr-FR"/>
        </w:rPr>
        <w:t xml:space="preserve">bruts ayant subis </w:t>
      </w:r>
      <w:r>
        <w:rPr>
          <w:rFonts w:ascii="Times New Roman" w:hAnsi="Times New Roman" w:cs="Times New Roman"/>
          <w:sz w:val="24"/>
          <w:szCs w:val="24"/>
          <w:lang w:val="fr-FR"/>
        </w:rPr>
        <w:t>quelques modifications</w:t>
      </w:r>
      <w:r w:rsidR="008B6AF1">
        <w:rPr>
          <w:rFonts w:ascii="Times New Roman" w:hAnsi="Times New Roman" w:cs="Times New Roman"/>
          <w:sz w:val="24"/>
          <w:szCs w:val="24"/>
          <w:lang w:val="fr-FR"/>
        </w:rPr>
        <w:t xml:space="preserve"> et qui ont vocation à être mises à la disposition des utilisateurs</w:t>
      </w:r>
      <w:r>
        <w:rPr>
          <w:rFonts w:ascii="Times New Roman" w:hAnsi="Times New Roman" w:cs="Times New Roman"/>
          <w:sz w:val="24"/>
          <w:szCs w:val="24"/>
          <w:lang w:val="fr-FR"/>
        </w:rPr>
        <w:t xml:space="preserve">. </w:t>
      </w:r>
      <w:r w:rsidR="00DF7010">
        <w:rPr>
          <w:rFonts w:ascii="Times New Roman" w:hAnsi="Times New Roman" w:cs="Times New Roman"/>
          <w:sz w:val="24"/>
          <w:szCs w:val="24"/>
          <w:lang w:val="fr-FR"/>
        </w:rPr>
        <w:t>Il y a trois différences avec les bases de données brutes</w:t>
      </w:r>
      <w:r w:rsidR="00901F23">
        <w:rPr>
          <w:rFonts w:ascii="Times New Roman" w:hAnsi="Times New Roman" w:cs="Times New Roman"/>
          <w:sz w:val="24"/>
          <w:szCs w:val="24"/>
          <w:lang w:val="fr-FR"/>
        </w:rPr>
        <w:t xml:space="preserve"> de </w:t>
      </w:r>
      <w:proofErr w:type="spellStart"/>
      <w:r w:rsidR="00901F23" w:rsidRPr="00901F23">
        <w:rPr>
          <w:rFonts w:ascii="Times New Roman" w:hAnsi="Times New Roman" w:cs="Times New Roman"/>
          <w:i/>
          <w:sz w:val="24"/>
          <w:szCs w:val="24"/>
          <w:lang w:val="fr-FR"/>
        </w:rPr>
        <w:t>dataraw</w:t>
      </w:r>
      <w:proofErr w:type="spellEnd"/>
      <w:r w:rsidR="00901F23">
        <w:rPr>
          <w:rFonts w:ascii="Times New Roman" w:hAnsi="Times New Roman" w:cs="Times New Roman"/>
          <w:sz w:val="24"/>
          <w:szCs w:val="24"/>
          <w:lang w:val="fr-FR"/>
        </w:rPr>
        <w:t xml:space="preserve"> </w:t>
      </w:r>
      <w:r w:rsidR="00DF7010">
        <w:rPr>
          <w:rFonts w:ascii="Times New Roman" w:hAnsi="Times New Roman" w:cs="Times New Roman"/>
          <w:sz w:val="24"/>
          <w:szCs w:val="24"/>
          <w:lang w:val="fr-FR"/>
        </w:rPr>
        <w:t>: i) contrairement aux fichiers bruts</w:t>
      </w:r>
      <w:r w:rsidR="00901F23">
        <w:rPr>
          <w:rFonts w:ascii="Times New Roman" w:hAnsi="Times New Roman" w:cs="Times New Roman"/>
          <w:sz w:val="24"/>
          <w:szCs w:val="24"/>
          <w:lang w:val="fr-FR"/>
        </w:rPr>
        <w:t xml:space="preserve"> de départ</w:t>
      </w:r>
      <w:r w:rsidR="00DF7010">
        <w:rPr>
          <w:rFonts w:ascii="Times New Roman" w:hAnsi="Times New Roman" w:cs="Times New Roman"/>
          <w:sz w:val="24"/>
          <w:szCs w:val="24"/>
          <w:lang w:val="fr-FR"/>
        </w:rPr>
        <w:t>, les variables d’anonymisation</w:t>
      </w:r>
      <w:r w:rsidR="00983F77">
        <w:rPr>
          <w:rFonts w:ascii="Times New Roman" w:hAnsi="Times New Roman" w:cs="Times New Roman"/>
          <w:sz w:val="24"/>
          <w:szCs w:val="24"/>
          <w:lang w:val="fr-FR"/>
        </w:rPr>
        <w:t xml:space="preserve"> </w:t>
      </w:r>
      <w:r w:rsidR="008B6AF1">
        <w:rPr>
          <w:rFonts w:ascii="Times New Roman" w:hAnsi="Times New Roman" w:cs="Times New Roman"/>
          <w:sz w:val="24"/>
          <w:szCs w:val="24"/>
          <w:lang w:val="fr-FR"/>
        </w:rPr>
        <w:t xml:space="preserve">ont été ôtées de ces fichiers </w:t>
      </w:r>
      <w:r w:rsidR="00DF7010">
        <w:rPr>
          <w:rFonts w:ascii="Times New Roman" w:hAnsi="Times New Roman" w:cs="Times New Roman"/>
          <w:sz w:val="24"/>
          <w:szCs w:val="24"/>
          <w:lang w:val="fr-FR"/>
        </w:rPr>
        <w:t xml:space="preserve">; ii) les ménages n’ayant pas répondu aux questionnaires sont également retirés ; iii) des corrections mineures peuvent être faites sur ces bases de données, au-delà des corrections portant sur les erreurs de cohérence. Si ce genre de correction est faite, elle doit être documentée. </w:t>
      </w:r>
      <w:r w:rsidR="0020423E">
        <w:rPr>
          <w:rFonts w:ascii="Times New Roman" w:hAnsi="Times New Roman" w:cs="Times New Roman"/>
          <w:sz w:val="24"/>
          <w:szCs w:val="24"/>
          <w:lang w:val="fr-FR"/>
        </w:rPr>
        <w:t>Il est pratique de distinguer les bases de données de ce deuxième groupe de celles du premier, puisqu’elles portent le même nom. Les bases de données d</w:t>
      </w:r>
      <w:r w:rsidR="008B6AF1">
        <w:rPr>
          <w:rFonts w:ascii="Times New Roman" w:hAnsi="Times New Roman" w:cs="Times New Roman"/>
          <w:sz w:val="24"/>
          <w:szCs w:val="24"/>
          <w:lang w:val="fr-FR"/>
        </w:rPr>
        <w:t xml:space="preserve">e ce </w:t>
      </w:r>
      <w:r w:rsidR="0020423E">
        <w:rPr>
          <w:rFonts w:ascii="Times New Roman" w:hAnsi="Times New Roman" w:cs="Times New Roman"/>
          <w:sz w:val="24"/>
          <w:szCs w:val="24"/>
          <w:lang w:val="fr-FR"/>
        </w:rPr>
        <w:t xml:space="preserve">groupe vont conserver les noms proposés à la section 2.1, cela rend les choses faciles car elles ont pour vocation à être mises à la disposition des utilisateurs. </w:t>
      </w:r>
      <w:r w:rsidR="008B6AF1">
        <w:rPr>
          <w:rFonts w:ascii="Times New Roman" w:hAnsi="Times New Roman" w:cs="Times New Roman"/>
          <w:sz w:val="24"/>
          <w:szCs w:val="24"/>
          <w:lang w:val="fr-FR"/>
        </w:rPr>
        <w:t>L</w:t>
      </w:r>
      <w:r w:rsidR="0020423E">
        <w:rPr>
          <w:rFonts w:ascii="Times New Roman" w:hAnsi="Times New Roman" w:cs="Times New Roman"/>
          <w:sz w:val="24"/>
          <w:szCs w:val="24"/>
          <w:lang w:val="fr-FR"/>
        </w:rPr>
        <w:t>es bases de données du premier groupe (</w:t>
      </w:r>
      <w:proofErr w:type="spellStart"/>
      <w:r w:rsidR="0020423E" w:rsidRPr="008B6AF1">
        <w:rPr>
          <w:rFonts w:ascii="Times New Roman" w:hAnsi="Times New Roman" w:cs="Times New Roman"/>
          <w:i/>
          <w:sz w:val="24"/>
          <w:szCs w:val="24"/>
          <w:lang w:val="fr-FR"/>
        </w:rPr>
        <w:t>dataraw</w:t>
      </w:r>
      <w:proofErr w:type="spellEnd"/>
      <w:r w:rsidR="0020423E">
        <w:rPr>
          <w:rFonts w:ascii="Times New Roman" w:hAnsi="Times New Roman" w:cs="Times New Roman"/>
          <w:sz w:val="24"/>
          <w:szCs w:val="24"/>
          <w:lang w:val="fr-FR"/>
        </w:rPr>
        <w:t xml:space="preserve">) auront un ajout </w:t>
      </w:r>
      <w:r w:rsidR="008B6AF1">
        <w:rPr>
          <w:rFonts w:ascii="Times New Roman" w:hAnsi="Times New Roman" w:cs="Times New Roman"/>
          <w:sz w:val="24"/>
          <w:szCs w:val="24"/>
          <w:lang w:val="fr-FR"/>
        </w:rPr>
        <w:t>dans leur nom, « brut »</w:t>
      </w:r>
      <w:r w:rsidR="0020423E">
        <w:rPr>
          <w:rFonts w:ascii="Times New Roman" w:hAnsi="Times New Roman" w:cs="Times New Roman"/>
          <w:sz w:val="24"/>
          <w:szCs w:val="24"/>
          <w:lang w:val="fr-FR"/>
        </w:rPr>
        <w:t>. Ainsi p</w:t>
      </w:r>
      <w:r w:rsidR="007C7949">
        <w:rPr>
          <w:rFonts w:ascii="Times New Roman" w:hAnsi="Times New Roman" w:cs="Times New Roman"/>
          <w:sz w:val="24"/>
          <w:szCs w:val="24"/>
          <w:lang w:val="fr-FR"/>
        </w:rPr>
        <w:t xml:space="preserve">our reprendre un des exemples déjà pris, </w:t>
      </w:r>
      <w:r w:rsidR="008F7F1E" w:rsidRPr="005E2912">
        <w:rPr>
          <w:rFonts w:ascii="Times New Roman" w:hAnsi="Times New Roman" w:cs="Times New Roman"/>
          <w:sz w:val="24"/>
          <w:szCs w:val="24"/>
          <w:lang w:val="fr-FR"/>
        </w:rPr>
        <w:t>le</w:t>
      </w:r>
      <w:r w:rsidR="008F7F1E">
        <w:rPr>
          <w:rFonts w:ascii="Times New Roman" w:hAnsi="Times New Roman" w:cs="Times New Roman"/>
          <w:sz w:val="24"/>
          <w:szCs w:val="24"/>
          <w:lang w:val="fr-FR"/>
        </w:rPr>
        <w:t xml:space="preserve"> fichier ménage de </w:t>
      </w:r>
      <w:r w:rsidR="008F7F1E" w:rsidRPr="005E2912">
        <w:rPr>
          <w:rFonts w:ascii="Times New Roman" w:hAnsi="Times New Roman" w:cs="Times New Roman"/>
          <w:sz w:val="24"/>
          <w:szCs w:val="24"/>
          <w:lang w:val="fr-FR"/>
        </w:rPr>
        <w:t xml:space="preserve">la </w:t>
      </w:r>
      <w:r w:rsidR="008F7F1E" w:rsidRPr="00D06009">
        <w:rPr>
          <w:rFonts w:ascii="Times New Roman" w:hAnsi="Times New Roman" w:cs="Times New Roman"/>
          <w:sz w:val="24"/>
          <w:szCs w:val="24"/>
          <w:lang w:val="fr-FR"/>
        </w:rPr>
        <w:t>section</w:t>
      </w:r>
      <w:r w:rsidR="008F7F1E" w:rsidRPr="000153C2">
        <w:rPr>
          <w:rFonts w:ascii="Times New Roman" w:hAnsi="Times New Roman" w:cs="Times New Roman"/>
          <w:i/>
          <w:sz w:val="24"/>
          <w:szCs w:val="24"/>
          <w:lang w:val="fr-FR"/>
        </w:rPr>
        <w:t xml:space="preserve"> </w:t>
      </w:r>
      <w:r w:rsidR="008F7F1E" w:rsidRPr="00D06009">
        <w:rPr>
          <w:rFonts w:ascii="Times New Roman" w:hAnsi="Times New Roman" w:cs="Times New Roman"/>
          <w:sz w:val="24"/>
          <w:szCs w:val="24"/>
          <w:lang w:val="fr-FR"/>
        </w:rPr>
        <w:t>6 (Epargne et crédit)</w:t>
      </w:r>
      <w:r w:rsidR="008F7F1E" w:rsidRPr="005E2912">
        <w:rPr>
          <w:rFonts w:ascii="Times New Roman" w:hAnsi="Times New Roman" w:cs="Times New Roman"/>
          <w:sz w:val="24"/>
          <w:szCs w:val="24"/>
          <w:lang w:val="fr-FR"/>
        </w:rPr>
        <w:t xml:space="preserve"> </w:t>
      </w:r>
      <w:r w:rsidR="008F7F1E">
        <w:rPr>
          <w:rFonts w:ascii="Times New Roman" w:hAnsi="Times New Roman" w:cs="Times New Roman"/>
          <w:sz w:val="24"/>
          <w:szCs w:val="24"/>
          <w:lang w:val="fr-FR"/>
        </w:rPr>
        <w:t xml:space="preserve">de l’enquête du Bénin, </w:t>
      </w:r>
      <w:r w:rsidR="007C7949">
        <w:rPr>
          <w:rFonts w:ascii="Times New Roman" w:hAnsi="Times New Roman" w:cs="Times New Roman"/>
          <w:sz w:val="24"/>
          <w:szCs w:val="24"/>
          <w:lang w:val="fr-FR"/>
        </w:rPr>
        <w:t xml:space="preserve">version brute, </w:t>
      </w:r>
      <w:r w:rsidR="008F7F1E" w:rsidRPr="005E2912">
        <w:rPr>
          <w:rFonts w:ascii="Times New Roman" w:hAnsi="Times New Roman" w:cs="Times New Roman"/>
          <w:sz w:val="24"/>
          <w:szCs w:val="24"/>
          <w:lang w:val="fr-FR"/>
        </w:rPr>
        <w:t>ser</w:t>
      </w:r>
      <w:r w:rsidR="008F7F1E">
        <w:rPr>
          <w:rFonts w:ascii="Times New Roman" w:hAnsi="Times New Roman" w:cs="Times New Roman"/>
          <w:sz w:val="24"/>
          <w:szCs w:val="24"/>
          <w:lang w:val="fr-FR"/>
        </w:rPr>
        <w:t>a</w:t>
      </w:r>
      <w:r w:rsidR="008F7F1E" w:rsidRPr="005E2912">
        <w:rPr>
          <w:rFonts w:ascii="Times New Roman" w:hAnsi="Times New Roman" w:cs="Times New Roman"/>
          <w:sz w:val="24"/>
          <w:szCs w:val="24"/>
          <w:lang w:val="fr-FR"/>
        </w:rPr>
        <w:t xml:space="preserve"> nommé s06_me_BEN2018</w:t>
      </w:r>
      <w:r w:rsidR="007C7949">
        <w:rPr>
          <w:rFonts w:ascii="Times New Roman" w:hAnsi="Times New Roman" w:cs="Times New Roman"/>
          <w:sz w:val="24"/>
          <w:szCs w:val="24"/>
          <w:lang w:val="fr-FR"/>
        </w:rPr>
        <w:t>_brut. Dans le fichier à mettre à la disposition des utilisateurs, il faudra ôter « brut ».</w:t>
      </w:r>
    </w:p>
    <w:p w14:paraId="15EB4BF1" w14:textId="77777777" w:rsidR="0019248C" w:rsidRDefault="0019248C" w:rsidP="00B7598F">
      <w:pPr>
        <w:spacing w:after="0" w:line="240" w:lineRule="auto"/>
        <w:jc w:val="both"/>
        <w:rPr>
          <w:rFonts w:ascii="Times New Roman" w:hAnsi="Times New Roman" w:cs="Times New Roman"/>
          <w:sz w:val="24"/>
          <w:szCs w:val="24"/>
          <w:lang w:val="fr-FR"/>
        </w:rPr>
      </w:pPr>
    </w:p>
    <w:p w14:paraId="7ECD2587" w14:textId="77777777" w:rsidR="009A6840" w:rsidRPr="005E2912" w:rsidRDefault="00C261FC" w:rsidP="00B7598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troisième répertoire, </w:t>
      </w:r>
      <w:proofErr w:type="spellStart"/>
      <w:r w:rsidRPr="00C261FC">
        <w:rPr>
          <w:rFonts w:ascii="Times New Roman" w:hAnsi="Times New Roman" w:cs="Times New Roman"/>
          <w:i/>
          <w:sz w:val="24"/>
          <w:szCs w:val="24"/>
          <w:lang w:val="fr-FR"/>
        </w:rPr>
        <w:t>dataout</w:t>
      </w:r>
      <w:proofErr w:type="spellEnd"/>
      <w:r>
        <w:rPr>
          <w:rFonts w:ascii="Times New Roman" w:hAnsi="Times New Roman" w:cs="Times New Roman"/>
          <w:sz w:val="24"/>
          <w:szCs w:val="24"/>
          <w:lang w:val="fr-FR"/>
        </w:rPr>
        <w:t>, est dédié aux bases de données créées pour les travaux d’analyse.</w:t>
      </w:r>
      <w:r w:rsidR="00983F77">
        <w:rPr>
          <w:rFonts w:ascii="Times New Roman" w:hAnsi="Times New Roman" w:cs="Times New Roman"/>
          <w:sz w:val="24"/>
          <w:szCs w:val="24"/>
          <w:lang w:val="fr-FR"/>
        </w:rPr>
        <w:t xml:space="preserve"> Ces bases de données sont également mises à la disposition des utilisateurs. Il est important que les bases de données mises à la disposition des utilisateurs </w:t>
      </w:r>
      <w:r w:rsidR="00ED0D9A">
        <w:rPr>
          <w:rFonts w:ascii="Times New Roman" w:hAnsi="Times New Roman" w:cs="Times New Roman"/>
          <w:sz w:val="24"/>
          <w:szCs w:val="24"/>
          <w:lang w:val="fr-FR"/>
        </w:rPr>
        <w:t>s</w:t>
      </w:r>
      <w:r w:rsidR="00983F77">
        <w:rPr>
          <w:rFonts w:ascii="Times New Roman" w:hAnsi="Times New Roman" w:cs="Times New Roman"/>
          <w:sz w:val="24"/>
          <w:szCs w:val="24"/>
          <w:lang w:val="fr-FR"/>
        </w:rPr>
        <w:t>oi</w:t>
      </w:r>
      <w:r w:rsidR="00ED0D9A">
        <w:rPr>
          <w:rFonts w:ascii="Times New Roman" w:hAnsi="Times New Roman" w:cs="Times New Roman"/>
          <w:sz w:val="24"/>
          <w:szCs w:val="24"/>
          <w:lang w:val="fr-FR"/>
        </w:rPr>
        <w:t>e</w:t>
      </w:r>
      <w:r w:rsidR="00983F77">
        <w:rPr>
          <w:rFonts w:ascii="Times New Roman" w:hAnsi="Times New Roman" w:cs="Times New Roman"/>
          <w:sz w:val="24"/>
          <w:szCs w:val="24"/>
          <w:lang w:val="fr-FR"/>
        </w:rPr>
        <w:t xml:space="preserve">nt accompagnées de métadonnées, par exemple un document comme celui-ci qui expliquent les </w:t>
      </w:r>
      <w:r w:rsidR="00ED0D9A">
        <w:rPr>
          <w:rFonts w:ascii="Times New Roman" w:hAnsi="Times New Roman" w:cs="Times New Roman"/>
          <w:sz w:val="24"/>
          <w:szCs w:val="24"/>
          <w:lang w:val="fr-FR"/>
        </w:rPr>
        <w:t xml:space="preserve">procédures de </w:t>
      </w:r>
      <w:r w:rsidR="00983F77">
        <w:rPr>
          <w:rFonts w:ascii="Times New Roman" w:hAnsi="Times New Roman" w:cs="Times New Roman"/>
          <w:sz w:val="24"/>
          <w:szCs w:val="24"/>
          <w:lang w:val="fr-FR"/>
        </w:rPr>
        <w:t xml:space="preserve">corrections </w:t>
      </w:r>
      <w:r w:rsidR="00ED0D9A">
        <w:rPr>
          <w:rFonts w:ascii="Times New Roman" w:hAnsi="Times New Roman" w:cs="Times New Roman"/>
          <w:sz w:val="24"/>
          <w:szCs w:val="24"/>
          <w:lang w:val="fr-FR"/>
        </w:rPr>
        <w:t>et d’imputation des données, de création de variables, etc.</w:t>
      </w:r>
      <w:r w:rsidR="00983F77">
        <w:rPr>
          <w:rFonts w:ascii="Times New Roman" w:hAnsi="Times New Roman" w:cs="Times New Roman"/>
          <w:sz w:val="24"/>
          <w:szCs w:val="24"/>
          <w:lang w:val="fr-FR"/>
        </w:rPr>
        <w:t xml:space="preserve"> les do-files ayant servis à construire l’indicateur de bien-être, etc.</w:t>
      </w:r>
    </w:p>
    <w:p w14:paraId="1F25A91A" w14:textId="77777777" w:rsidR="00B7598F" w:rsidRPr="00B44F1F" w:rsidRDefault="00B7598F" w:rsidP="007B6128">
      <w:pPr>
        <w:spacing w:after="0" w:line="240" w:lineRule="auto"/>
        <w:jc w:val="both"/>
        <w:rPr>
          <w:rFonts w:ascii="Times New Roman" w:hAnsi="Times New Roman" w:cs="Times New Roman"/>
          <w:sz w:val="24"/>
          <w:szCs w:val="24"/>
          <w:lang w:val="fr-FR"/>
        </w:rPr>
      </w:pPr>
    </w:p>
    <w:p w14:paraId="02D50412" w14:textId="77777777" w:rsidR="002B60EA" w:rsidRPr="00B44F1F" w:rsidRDefault="002B60EA" w:rsidP="007B6128">
      <w:pPr>
        <w:spacing w:after="0" w:line="240" w:lineRule="auto"/>
        <w:jc w:val="both"/>
        <w:rPr>
          <w:rFonts w:ascii="Times New Roman" w:hAnsi="Times New Roman" w:cs="Times New Roman"/>
          <w:b/>
          <w:sz w:val="24"/>
          <w:szCs w:val="24"/>
          <w:lang w:val="fr-FR"/>
        </w:rPr>
      </w:pPr>
      <w:r w:rsidRPr="00B44F1F">
        <w:rPr>
          <w:rFonts w:ascii="Times New Roman" w:hAnsi="Times New Roman" w:cs="Times New Roman"/>
          <w:b/>
          <w:sz w:val="24"/>
          <w:szCs w:val="24"/>
          <w:lang w:val="fr-FR"/>
        </w:rPr>
        <w:t>3. C</w:t>
      </w:r>
      <w:r w:rsidR="00BF0D27">
        <w:rPr>
          <w:rFonts w:ascii="Times New Roman" w:hAnsi="Times New Roman" w:cs="Times New Roman"/>
          <w:b/>
          <w:sz w:val="24"/>
          <w:szCs w:val="24"/>
          <w:lang w:val="fr-FR"/>
        </w:rPr>
        <w:t>ONSTRUCTION DE L’INDICATEUR DE BIEN-ETRE</w:t>
      </w:r>
    </w:p>
    <w:p w14:paraId="4109CDCD" w14:textId="77777777" w:rsidR="00467149" w:rsidRPr="00B44F1F" w:rsidRDefault="00467149" w:rsidP="007B6128">
      <w:pPr>
        <w:spacing w:after="0" w:line="240" w:lineRule="auto"/>
        <w:jc w:val="both"/>
        <w:rPr>
          <w:rFonts w:ascii="Times New Roman" w:hAnsi="Times New Roman" w:cs="Times New Roman"/>
          <w:sz w:val="24"/>
          <w:szCs w:val="24"/>
          <w:lang w:val="fr-FR"/>
        </w:rPr>
      </w:pPr>
    </w:p>
    <w:p w14:paraId="30291235" w14:textId="77777777" w:rsidR="00467149" w:rsidRPr="009469B9" w:rsidRDefault="00467149" w:rsidP="007B6128">
      <w:pPr>
        <w:spacing w:after="0" w:line="240" w:lineRule="auto"/>
        <w:jc w:val="both"/>
        <w:rPr>
          <w:rFonts w:ascii="Times New Roman" w:hAnsi="Times New Roman" w:cs="Times New Roman"/>
          <w:b/>
          <w:sz w:val="24"/>
          <w:szCs w:val="24"/>
          <w:lang w:val="fr-FR"/>
        </w:rPr>
      </w:pPr>
      <w:r w:rsidRPr="009469B9">
        <w:rPr>
          <w:rFonts w:ascii="Times New Roman" w:hAnsi="Times New Roman" w:cs="Times New Roman"/>
          <w:b/>
          <w:sz w:val="24"/>
          <w:szCs w:val="24"/>
          <w:lang w:val="fr-FR"/>
        </w:rPr>
        <w:t xml:space="preserve">3.1. </w:t>
      </w:r>
      <w:r w:rsidR="00543B6E">
        <w:rPr>
          <w:rFonts w:ascii="Times New Roman" w:hAnsi="Times New Roman" w:cs="Times New Roman"/>
          <w:b/>
          <w:sz w:val="24"/>
          <w:szCs w:val="24"/>
          <w:lang w:val="fr-FR"/>
        </w:rPr>
        <w:t xml:space="preserve">Fondements théoriques </w:t>
      </w:r>
      <w:r w:rsidR="00DA6C84">
        <w:rPr>
          <w:rFonts w:ascii="Times New Roman" w:hAnsi="Times New Roman" w:cs="Times New Roman"/>
          <w:b/>
          <w:sz w:val="24"/>
          <w:szCs w:val="24"/>
          <w:lang w:val="fr-FR"/>
        </w:rPr>
        <w:t>et choix méthodologiques</w:t>
      </w:r>
    </w:p>
    <w:p w14:paraId="32AC58D7" w14:textId="77777777" w:rsidR="00467149" w:rsidRDefault="00467149" w:rsidP="007B6128">
      <w:pPr>
        <w:spacing w:after="0" w:line="240" w:lineRule="auto"/>
        <w:jc w:val="both"/>
        <w:rPr>
          <w:rFonts w:ascii="Times New Roman" w:hAnsi="Times New Roman" w:cs="Times New Roman"/>
          <w:sz w:val="24"/>
          <w:szCs w:val="24"/>
          <w:lang w:val="fr-FR"/>
        </w:rPr>
      </w:pPr>
    </w:p>
    <w:p w14:paraId="18D904ED" w14:textId="77777777" w:rsidR="00823655" w:rsidRPr="00823655" w:rsidRDefault="00823655" w:rsidP="007B6128">
      <w:pPr>
        <w:spacing w:after="0" w:line="240" w:lineRule="auto"/>
        <w:jc w:val="both"/>
        <w:rPr>
          <w:rFonts w:ascii="Times New Roman" w:hAnsi="Times New Roman" w:cs="Times New Roman"/>
          <w:b/>
          <w:sz w:val="24"/>
          <w:szCs w:val="24"/>
          <w:lang w:val="fr-FR"/>
        </w:rPr>
      </w:pPr>
      <w:r w:rsidRPr="00823655">
        <w:rPr>
          <w:rFonts w:ascii="Times New Roman" w:hAnsi="Times New Roman" w:cs="Times New Roman"/>
          <w:b/>
          <w:sz w:val="24"/>
          <w:szCs w:val="24"/>
          <w:lang w:val="fr-FR"/>
        </w:rPr>
        <w:t>3.1. 1. Fondements théoriques</w:t>
      </w:r>
    </w:p>
    <w:p w14:paraId="589EC340" w14:textId="77777777" w:rsidR="00823655" w:rsidRDefault="00823655" w:rsidP="007B6128">
      <w:pPr>
        <w:spacing w:after="0" w:line="240" w:lineRule="auto"/>
        <w:jc w:val="both"/>
        <w:rPr>
          <w:rFonts w:ascii="Times New Roman" w:hAnsi="Times New Roman" w:cs="Times New Roman"/>
          <w:sz w:val="24"/>
          <w:szCs w:val="24"/>
          <w:lang w:val="fr-FR"/>
        </w:rPr>
      </w:pPr>
    </w:p>
    <w:p w14:paraId="5DB54F35" w14:textId="77777777" w:rsidR="00EC2A86" w:rsidRPr="00481B37" w:rsidRDefault="00854856"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pauvreté est un phénomène complexe et multidimensionnel. </w:t>
      </w:r>
      <w:r w:rsidR="00AC79D0">
        <w:rPr>
          <w:rFonts w:ascii="Times New Roman" w:hAnsi="Times New Roman" w:cs="Times New Roman"/>
          <w:sz w:val="24"/>
          <w:szCs w:val="24"/>
          <w:lang w:val="fr-FR"/>
        </w:rPr>
        <w:t xml:space="preserve">On peut </w:t>
      </w:r>
      <w:r w:rsidR="00D277A8">
        <w:rPr>
          <w:rFonts w:ascii="Times New Roman" w:hAnsi="Times New Roman" w:cs="Times New Roman"/>
          <w:sz w:val="24"/>
          <w:szCs w:val="24"/>
          <w:lang w:val="fr-FR"/>
        </w:rPr>
        <w:t>l’</w:t>
      </w:r>
      <w:r w:rsidR="00980488">
        <w:rPr>
          <w:rFonts w:ascii="Times New Roman" w:hAnsi="Times New Roman" w:cs="Times New Roman"/>
          <w:sz w:val="24"/>
          <w:szCs w:val="24"/>
          <w:lang w:val="fr-FR"/>
        </w:rPr>
        <w:t>examin</w:t>
      </w:r>
      <w:r w:rsidR="00AC79D0">
        <w:rPr>
          <w:rFonts w:ascii="Times New Roman" w:hAnsi="Times New Roman" w:cs="Times New Roman"/>
          <w:sz w:val="24"/>
          <w:szCs w:val="24"/>
          <w:lang w:val="fr-FR"/>
        </w:rPr>
        <w:t xml:space="preserve">er </w:t>
      </w:r>
      <w:r w:rsidR="009E2D8E">
        <w:rPr>
          <w:rFonts w:ascii="Times New Roman" w:hAnsi="Times New Roman" w:cs="Times New Roman"/>
          <w:sz w:val="24"/>
          <w:szCs w:val="24"/>
          <w:lang w:val="fr-FR"/>
        </w:rPr>
        <w:t xml:space="preserve">sous l’angle </w:t>
      </w:r>
      <w:r w:rsidR="00AC79D0">
        <w:rPr>
          <w:rFonts w:ascii="Times New Roman" w:hAnsi="Times New Roman" w:cs="Times New Roman"/>
          <w:sz w:val="24"/>
          <w:szCs w:val="24"/>
          <w:lang w:val="fr-FR"/>
        </w:rPr>
        <w:t>de</w:t>
      </w:r>
      <w:r w:rsidR="009E2D8E">
        <w:rPr>
          <w:rFonts w:ascii="Times New Roman" w:hAnsi="Times New Roman" w:cs="Times New Roman"/>
          <w:sz w:val="24"/>
          <w:szCs w:val="24"/>
          <w:lang w:val="fr-FR"/>
        </w:rPr>
        <w:t>s</w:t>
      </w:r>
      <w:r w:rsidR="00AC79D0">
        <w:rPr>
          <w:rFonts w:ascii="Times New Roman" w:hAnsi="Times New Roman" w:cs="Times New Roman"/>
          <w:sz w:val="24"/>
          <w:szCs w:val="24"/>
          <w:lang w:val="fr-FR"/>
        </w:rPr>
        <w:t xml:space="preserve"> libertés individuelles, </w:t>
      </w:r>
      <w:r w:rsidR="009E2D8E">
        <w:rPr>
          <w:rFonts w:ascii="Times New Roman" w:hAnsi="Times New Roman" w:cs="Times New Roman"/>
          <w:sz w:val="24"/>
          <w:szCs w:val="24"/>
          <w:lang w:val="fr-FR"/>
        </w:rPr>
        <w:t>d’accès à l</w:t>
      </w:r>
      <w:r w:rsidR="00AC79D0">
        <w:rPr>
          <w:rFonts w:ascii="Times New Roman" w:hAnsi="Times New Roman" w:cs="Times New Roman"/>
          <w:sz w:val="24"/>
          <w:szCs w:val="24"/>
          <w:lang w:val="fr-FR"/>
        </w:rPr>
        <w:t>’éducation, d</w:t>
      </w:r>
      <w:r w:rsidR="009E2D8E">
        <w:rPr>
          <w:rFonts w:ascii="Times New Roman" w:hAnsi="Times New Roman" w:cs="Times New Roman"/>
          <w:sz w:val="24"/>
          <w:szCs w:val="24"/>
          <w:lang w:val="fr-FR"/>
        </w:rPr>
        <w:t xml:space="preserve">’accès à la </w:t>
      </w:r>
      <w:r w:rsidR="00AC79D0">
        <w:rPr>
          <w:rFonts w:ascii="Times New Roman" w:hAnsi="Times New Roman" w:cs="Times New Roman"/>
          <w:sz w:val="24"/>
          <w:szCs w:val="24"/>
          <w:lang w:val="fr-FR"/>
        </w:rPr>
        <w:t xml:space="preserve">santé, etc. Mais de toutes </w:t>
      </w:r>
      <w:r w:rsidR="009E2D8E">
        <w:rPr>
          <w:rFonts w:ascii="Times New Roman" w:hAnsi="Times New Roman" w:cs="Times New Roman"/>
          <w:sz w:val="24"/>
          <w:szCs w:val="24"/>
          <w:lang w:val="fr-FR"/>
        </w:rPr>
        <w:t>c</w:t>
      </w:r>
      <w:r w:rsidR="00AC79D0">
        <w:rPr>
          <w:rFonts w:ascii="Times New Roman" w:hAnsi="Times New Roman" w:cs="Times New Roman"/>
          <w:sz w:val="24"/>
          <w:szCs w:val="24"/>
          <w:lang w:val="fr-FR"/>
        </w:rPr>
        <w:t xml:space="preserve">es dimensions, </w:t>
      </w:r>
      <w:r w:rsidR="00D17575">
        <w:rPr>
          <w:rFonts w:ascii="Times New Roman" w:hAnsi="Times New Roman" w:cs="Times New Roman"/>
          <w:sz w:val="24"/>
          <w:szCs w:val="24"/>
          <w:lang w:val="fr-FR"/>
        </w:rPr>
        <w:t xml:space="preserve">la plus courante est </w:t>
      </w:r>
      <w:r w:rsidR="00AC79D0">
        <w:rPr>
          <w:rFonts w:ascii="Times New Roman" w:hAnsi="Times New Roman" w:cs="Times New Roman"/>
          <w:sz w:val="24"/>
          <w:szCs w:val="24"/>
          <w:lang w:val="fr-FR"/>
        </w:rPr>
        <w:t xml:space="preserve">la pauvreté monétaire. </w:t>
      </w:r>
      <w:r w:rsidR="00D17575">
        <w:rPr>
          <w:rFonts w:ascii="Times New Roman" w:hAnsi="Times New Roman" w:cs="Times New Roman"/>
          <w:sz w:val="24"/>
          <w:szCs w:val="24"/>
          <w:lang w:val="fr-FR"/>
        </w:rPr>
        <w:t xml:space="preserve">Pour </w:t>
      </w:r>
      <w:r w:rsidR="00AC79D0">
        <w:rPr>
          <w:rFonts w:ascii="Times New Roman" w:hAnsi="Times New Roman" w:cs="Times New Roman"/>
          <w:sz w:val="24"/>
          <w:szCs w:val="24"/>
          <w:lang w:val="fr-FR"/>
        </w:rPr>
        <w:t>cette dimension, une personne est pauvre si elle n’a pas le minimum de ressources nécessaires pour satisfaire ses besoins fondamentaux (se loger, se nourri</w:t>
      </w:r>
      <w:r w:rsidR="000F1896">
        <w:rPr>
          <w:rFonts w:ascii="Times New Roman" w:hAnsi="Times New Roman" w:cs="Times New Roman"/>
          <w:sz w:val="24"/>
          <w:szCs w:val="24"/>
          <w:lang w:val="fr-FR"/>
        </w:rPr>
        <w:t>r</w:t>
      </w:r>
      <w:r w:rsidR="00AC79D0">
        <w:rPr>
          <w:rFonts w:ascii="Times New Roman" w:hAnsi="Times New Roman" w:cs="Times New Roman"/>
          <w:sz w:val="24"/>
          <w:szCs w:val="24"/>
          <w:lang w:val="fr-FR"/>
        </w:rPr>
        <w:t xml:space="preserve">, se vêtir, etc.). </w:t>
      </w:r>
      <w:r>
        <w:rPr>
          <w:rFonts w:ascii="Times New Roman" w:hAnsi="Times New Roman" w:cs="Times New Roman"/>
          <w:sz w:val="24"/>
          <w:szCs w:val="24"/>
          <w:lang w:val="fr-FR"/>
        </w:rPr>
        <w:t xml:space="preserve"> </w:t>
      </w:r>
      <w:r w:rsidR="0047042D">
        <w:rPr>
          <w:rFonts w:ascii="Times New Roman" w:hAnsi="Times New Roman" w:cs="Times New Roman"/>
          <w:sz w:val="24"/>
          <w:szCs w:val="24"/>
          <w:lang w:val="fr-FR"/>
        </w:rPr>
        <w:t>M</w:t>
      </w:r>
      <w:r w:rsidR="00D17575">
        <w:rPr>
          <w:rFonts w:ascii="Times New Roman" w:hAnsi="Times New Roman" w:cs="Times New Roman"/>
          <w:sz w:val="24"/>
          <w:szCs w:val="24"/>
          <w:lang w:val="fr-FR"/>
        </w:rPr>
        <w:t xml:space="preserve">esurer la pauvreté passe par deux étapes, d’abord identifier les ménages ou individus pauvres et ensuite calculer les indicateurs permettant de cerner l’ampleur </w:t>
      </w:r>
      <w:r w:rsidR="0025256C">
        <w:rPr>
          <w:rFonts w:ascii="Times New Roman" w:hAnsi="Times New Roman" w:cs="Times New Roman"/>
          <w:sz w:val="24"/>
          <w:szCs w:val="24"/>
          <w:lang w:val="fr-FR"/>
        </w:rPr>
        <w:t xml:space="preserve">et la profondeur </w:t>
      </w:r>
      <w:r w:rsidR="00D17575">
        <w:rPr>
          <w:rFonts w:ascii="Times New Roman" w:hAnsi="Times New Roman" w:cs="Times New Roman"/>
          <w:sz w:val="24"/>
          <w:szCs w:val="24"/>
          <w:lang w:val="fr-FR"/>
        </w:rPr>
        <w:t xml:space="preserve">du phénomène. </w:t>
      </w:r>
      <w:r w:rsidR="00481B37">
        <w:rPr>
          <w:rFonts w:ascii="Times New Roman" w:hAnsi="Times New Roman" w:cs="Times New Roman"/>
          <w:sz w:val="24"/>
          <w:szCs w:val="24"/>
          <w:lang w:val="fr-FR"/>
        </w:rPr>
        <w:t>La première étape, l’identification des pauvres nécessite</w:t>
      </w:r>
      <w:r w:rsidR="0025256C">
        <w:rPr>
          <w:rFonts w:ascii="Times New Roman" w:hAnsi="Times New Roman" w:cs="Times New Roman"/>
          <w:sz w:val="24"/>
          <w:szCs w:val="24"/>
          <w:lang w:val="fr-FR"/>
        </w:rPr>
        <w:t xml:space="preserve"> elle aussi deux choses</w:t>
      </w:r>
      <w:r w:rsidR="00481B37">
        <w:rPr>
          <w:rFonts w:ascii="Times New Roman" w:hAnsi="Times New Roman" w:cs="Times New Roman"/>
          <w:sz w:val="24"/>
          <w:szCs w:val="24"/>
          <w:lang w:val="fr-FR"/>
        </w:rPr>
        <w:t xml:space="preserve"> : </w:t>
      </w:r>
      <w:r w:rsidR="00481B37" w:rsidRPr="00481B37">
        <w:rPr>
          <w:rFonts w:ascii="Times New Roman" w:hAnsi="Times New Roman" w:cs="Times New Roman"/>
          <w:sz w:val="24"/>
          <w:szCs w:val="24"/>
          <w:lang w:val="fr-FR"/>
        </w:rPr>
        <w:t>i) un indicateur de mesure du bien-être ; ii) un seuil de pauvreté, c’est-à-dire un niveau de l’indicateur de bien-être en deçà duquel un ménage sera considéré comme pauvre</w:t>
      </w:r>
      <w:r w:rsidR="00481B37">
        <w:rPr>
          <w:rFonts w:ascii="Times New Roman" w:hAnsi="Times New Roman" w:cs="Times New Roman"/>
          <w:sz w:val="24"/>
          <w:szCs w:val="24"/>
          <w:lang w:val="fr-FR"/>
        </w:rPr>
        <w:t>.</w:t>
      </w:r>
    </w:p>
    <w:p w14:paraId="0FAC7FBF" w14:textId="77777777" w:rsidR="00EC2A86" w:rsidRDefault="00EC2A86" w:rsidP="007B6128">
      <w:pPr>
        <w:spacing w:after="0" w:line="240" w:lineRule="auto"/>
        <w:jc w:val="both"/>
        <w:rPr>
          <w:rFonts w:ascii="Times New Roman" w:hAnsi="Times New Roman" w:cs="Times New Roman"/>
          <w:sz w:val="24"/>
          <w:szCs w:val="24"/>
          <w:lang w:val="fr-FR"/>
        </w:rPr>
      </w:pPr>
    </w:p>
    <w:p w14:paraId="67AD6D8B" w14:textId="77777777" w:rsidR="00E953E4" w:rsidRPr="00E52D09" w:rsidRDefault="005F7DBB"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Les fondements théoriques</w:t>
      </w:r>
      <w:r w:rsidR="0047248A">
        <w:rPr>
          <w:rStyle w:val="FootnoteReference"/>
          <w:rFonts w:ascii="Times New Roman" w:hAnsi="Times New Roman" w:cs="Times New Roman"/>
          <w:sz w:val="24"/>
          <w:szCs w:val="24"/>
          <w:lang w:val="fr-FR"/>
        </w:rPr>
        <w:footnoteReference w:id="2"/>
      </w:r>
      <w:r>
        <w:rPr>
          <w:rFonts w:ascii="Times New Roman" w:hAnsi="Times New Roman" w:cs="Times New Roman"/>
          <w:sz w:val="24"/>
          <w:szCs w:val="24"/>
          <w:lang w:val="fr-FR"/>
        </w:rPr>
        <w:t xml:space="preserve"> de la mesure du bien-être </w:t>
      </w:r>
      <w:r w:rsidR="00E953E4">
        <w:rPr>
          <w:rFonts w:ascii="Times New Roman" w:hAnsi="Times New Roman" w:cs="Times New Roman"/>
          <w:sz w:val="24"/>
          <w:szCs w:val="24"/>
          <w:lang w:val="fr-FR"/>
        </w:rPr>
        <w:t xml:space="preserve">relèvent de </w:t>
      </w:r>
      <w:r w:rsidR="00103255">
        <w:rPr>
          <w:rFonts w:ascii="Times New Roman" w:hAnsi="Times New Roman" w:cs="Times New Roman"/>
          <w:sz w:val="24"/>
          <w:szCs w:val="24"/>
          <w:lang w:val="fr-FR"/>
        </w:rPr>
        <w:t xml:space="preserve">la théorie du </w:t>
      </w:r>
      <w:r w:rsidR="00D013A0">
        <w:rPr>
          <w:rFonts w:ascii="Times New Roman" w:hAnsi="Times New Roman" w:cs="Times New Roman"/>
          <w:sz w:val="24"/>
          <w:szCs w:val="24"/>
          <w:lang w:val="fr-FR"/>
        </w:rPr>
        <w:t xml:space="preserve">comportement du </w:t>
      </w:r>
      <w:r w:rsidR="00103255">
        <w:rPr>
          <w:rFonts w:ascii="Times New Roman" w:hAnsi="Times New Roman" w:cs="Times New Roman"/>
          <w:sz w:val="24"/>
          <w:szCs w:val="24"/>
          <w:lang w:val="fr-FR"/>
        </w:rPr>
        <w:t>consommateur</w:t>
      </w:r>
      <w:r w:rsidR="0052142F">
        <w:rPr>
          <w:rFonts w:ascii="Times New Roman" w:hAnsi="Times New Roman" w:cs="Times New Roman"/>
          <w:sz w:val="24"/>
          <w:szCs w:val="24"/>
          <w:lang w:val="fr-FR"/>
        </w:rPr>
        <w:t xml:space="preserve"> ; </w:t>
      </w:r>
      <w:r w:rsidR="006F519D">
        <w:rPr>
          <w:rFonts w:ascii="Times New Roman" w:hAnsi="Times New Roman" w:cs="Times New Roman"/>
          <w:sz w:val="24"/>
          <w:szCs w:val="24"/>
          <w:lang w:val="fr-FR"/>
        </w:rPr>
        <w:t xml:space="preserve">notamment du concept de </w:t>
      </w:r>
      <w:r w:rsidR="009A1E3B">
        <w:rPr>
          <w:rFonts w:ascii="Times New Roman" w:hAnsi="Times New Roman" w:cs="Times New Roman"/>
          <w:sz w:val="24"/>
          <w:szCs w:val="24"/>
          <w:lang w:val="fr-FR"/>
        </w:rPr>
        <w:t>"</w:t>
      </w:r>
      <w:r w:rsidR="006F519D" w:rsidRPr="007974B0">
        <w:rPr>
          <w:rFonts w:ascii="Times New Roman" w:hAnsi="Times New Roman" w:cs="Times New Roman"/>
          <w:i/>
          <w:sz w:val="24"/>
          <w:szCs w:val="24"/>
          <w:lang w:val="fr-FR"/>
        </w:rPr>
        <w:t>métrique monétaire de l’utilité</w:t>
      </w:r>
      <w:r w:rsidR="006F519D">
        <w:rPr>
          <w:rFonts w:ascii="Times New Roman" w:hAnsi="Times New Roman" w:cs="Times New Roman"/>
          <w:sz w:val="24"/>
          <w:szCs w:val="24"/>
          <w:lang w:val="fr-FR"/>
        </w:rPr>
        <w:t> </w:t>
      </w:r>
      <w:r w:rsidR="009A1E3B">
        <w:rPr>
          <w:rFonts w:ascii="Times New Roman" w:hAnsi="Times New Roman" w:cs="Times New Roman"/>
          <w:sz w:val="24"/>
          <w:szCs w:val="24"/>
          <w:lang w:val="fr-FR"/>
        </w:rPr>
        <w:t>"</w:t>
      </w:r>
      <w:r w:rsidR="00AE727A">
        <w:rPr>
          <w:rStyle w:val="FootnoteReference"/>
          <w:rFonts w:ascii="Times New Roman" w:hAnsi="Times New Roman" w:cs="Times New Roman"/>
          <w:sz w:val="24"/>
          <w:szCs w:val="24"/>
          <w:lang w:val="fr-FR"/>
        </w:rPr>
        <w:footnoteReference w:id="3"/>
      </w:r>
      <w:r w:rsidR="00103255">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E953E4">
        <w:rPr>
          <w:rFonts w:ascii="Times New Roman" w:hAnsi="Times New Roman" w:cs="Times New Roman"/>
          <w:sz w:val="24"/>
          <w:szCs w:val="24"/>
          <w:lang w:val="fr-FR"/>
        </w:rPr>
        <w:t xml:space="preserve">On suppose que l’économie comprend </w:t>
      </w:r>
      <m:oMath>
        <m:r>
          <w:rPr>
            <w:rFonts w:ascii="Cambria Math" w:hAnsi="Cambria Math" w:cs="Times New Roman"/>
            <w:sz w:val="24"/>
            <w:szCs w:val="24"/>
            <w:lang w:val="fr-FR"/>
          </w:rPr>
          <m:t>n</m:t>
        </m:r>
      </m:oMath>
      <w:r w:rsidR="00E953E4">
        <w:rPr>
          <w:rFonts w:ascii="Times New Roman" w:hAnsi="Times New Roman" w:cs="Times New Roman"/>
          <w:sz w:val="24"/>
          <w:szCs w:val="24"/>
          <w:lang w:val="fr-FR"/>
        </w:rPr>
        <w:t xml:space="preserve"> biens, </w:t>
      </w:r>
      <m:oMath>
        <m:r>
          <w:rPr>
            <w:rFonts w:ascii="Cambria Math" w:hAnsi="Cambria Math" w:cs="Times New Roman"/>
            <w:sz w:val="24"/>
            <w:szCs w:val="24"/>
            <w:lang w:val="fr-FR"/>
          </w:rPr>
          <m:t>i=1, 2, …, n</m:t>
        </m:r>
      </m:oMath>
      <w:r w:rsidR="00E953E4">
        <w:rPr>
          <w:rFonts w:ascii="Times New Roman" w:hAnsi="Times New Roman" w:cs="Times New Roman"/>
          <w:sz w:val="24"/>
          <w:szCs w:val="24"/>
          <w:lang w:val="fr-FR"/>
        </w:rPr>
        <w:t xml:space="preserve">. Un ménage </w:t>
      </w:r>
      <w:r w:rsidR="002C49E7">
        <w:rPr>
          <w:rFonts w:ascii="Times New Roman" w:hAnsi="Times New Roman" w:cs="Times New Roman"/>
          <w:sz w:val="24"/>
          <w:szCs w:val="24"/>
          <w:lang w:val="fr-FR"/>
        </w:rPr>
        <w:t xml:space="preserve">dispose d’un revenu </w:t>
      </w:r>
      <m:oMath>
        <m:r>
          <w:rPr>
            <w:rFonts w:ascii="Cambria Math" w:hAnsi="Cambria Math" w:cs="Times New Roman"/>
            <w:sz w:val="24"/>
            <w:szCs w:val="24"/>
            <w:lang w:val="fr-FR"/>
          </w:rPr>
          <m:t>x</m:t>
        </m:r>
      </m:oMath>
      <w:r w:rsidR="002C49E7">
        <w:rPr>
          <w:rFonts w:ascii="Times New Roman" w:hAnsi="Times New Roman" w:cs="Times New Roman"/>
          <w:sz w:val="24"/>
          <w:szCs w:val="24"/>
          <w:lang w:val="fr-FR"/>
        </w:rPr>
        <w:t xml:space="preserve">, </w:t>
      </w:r>
      <w:r w:rsidR="002E6A79">
        <w:rPr>
          <w:rFonts w:ascii="Times New Roman" w:hAnsi="Times New Roman" w:cs="Times New Roman"/>
          <w:sz w:val="24"/>
          <w:szCs w:val="24"/>
          <w:lang w:val="fr-FR"/>
        </w:rPr>
        <w:t xml:space="preserve">et </w:t>
      </w:r>
      <w:r w:rsidR="00E953E4">
        <w:rPr>
          <w:rFonts w:ascii="Times New Roman" w:hAnsi="Times New Roman" w:cs="Times New Roman"/>
          <w:sz w:val="24"/>
          <w:szCs w:val="24"/>
          <w:lang w:val="fr-FR"/>
        </w:rPr>
        <w:t xml:space="preserve">fait face à un système de prix </w:t>
      </w:r>
      <m:oMath>
        <m:r>
          <w:rPr>
            <w:rFonts w:ascii="Cambria Math" w:hAnsi="Cambria Math" w:cs="Times New Roman"/>
            <w:sz w:val="24"/>
            <w:szCs w:val="24"/>
            <w:lang w:val="fr-FR"/>
          </w:rPr>
          <m:t>p (</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p</m:t>
            </m:r>
          </m:e>
          <m:sub>
            <m:r>
              <w:rPr>
                <w:rFonts w:ascii="Cambria Math" w:hAnsi="Cambria Math" w:cs="Times New Roman"/>
                <w:sz w:val="24"/>
                <w:szCs w:val="24"/>
                <w:lang w:val="fr-FR"/>
              </w:rPr>
              <m:t>i</m:t>
            </m:r>
          </m:sub>
        </m:sSub>
        <m:r>
          <w:rPr>
            <w:rFonts w:ascii="Cambria Math" w:hAnsi="Cambria Math" w:cs="Times New Roman"/>
            <w:sz w:val="24"/>
            <w:szCs w:val="24"/>
            <w:lang w:val="fr-FR"/>
          </w:rPr>
          <m:t>, i=1, …, n)</m:t>
        </m:r>
      </m:oMath>
      <w:r w:rsidR="00A861E8">
        <w:rPr>
          <w:rFonts w:ascii="Times New Roman" w:hAnsi="Times New Roman" w:cs="Times New Roman"/>
          <w:sz w:val="24"/>
          <w:szCs w:val="24"/>
          <w:lang w:val="fr-FR"/>
        </w:rPr>
        <w:t>;</w:t>
      </w:r>
      <w:r w:rsidR="00A64047">
        <w:rPr>
          <w:rFonts w:ascii="Times New Roman" w:hAnsi="Times New Roman" w:cs="Times New Roman"/>
          <w:sz w:val="24"/>
          <w:szCs w:val="24"/>
          <w:lang w:val="fr-FR"/>
        </w:rPr>
        <w:t xml:space="preserve"> </w:t>
      </w:r>
      <w:r w:rsidR="00E953E4">
        <w:rPr>
          <w:rFonts w:ascii="Times New Roman" w:hAnsi="Times New Roman" w:cs="Times New Roman"/>
          <w:sz w:val="24"/>
          <w:szCs w:val="24"/>
          <w:lang w:val="fr-FR"/>
        </w:rPr>
        <w:t xml:space="preserve">on appelle </w:t>
      </w:r>
      <m:oMath>
        <m:r>
          <w:rPr>
            <w:rFonts w:ascii="Cambria Math" w:hAnsi="Cambria Math" w:cs="Times New Roman"/>
            <w:sz w:val="24"/>
            <w:szCs w:val="24"/>
            <w:lang w:val="fr-FR"/>
          </w:rPr>
          <m:t>u</m:t>
        </m:r>
      </m:oMath>
      <w:r w:rsidR="00E953E4">
        <w:rPr>
          <w:rFonts w:ascii="Times New Roman" w:hAnsi="Times New Roman" w:cs="Times New Roman"/>
          <w:sz w:val="24"/>
          <w:szCs w:val="24"/>
          <w:lang w:val="fr-FR"/>
        </w:rPr>
        <w:t xml:space="preserve"> l’utilité du consommateur</w:t>
      </w:r>
      <w:r w:rsidR="002C49E7">
        <w:rPr>
          <w:rFonts w:ascii="Times New Roman" w:hAnsi="Times New Roman" w:cs="Times New Roman"/>
          <w:sz w:val="24"/>
          <w:szCs w:val="24"/>
          <w:lang w:val="fr-FR"/>
        </w:rPr>
        <w:t xml:space="preserve">. On </w:t>
      </w:r>
      <w:r w:rsidR="00400BE6">
        <w:rPr>
          <w:rFonts w:ascii="Times New Roman" w:hAnsi="Times New Roman" w:cs="Times New Roman"/>
          <w:sz w:val="24"/>
          <w:szCs w:val="24"/>
          <w:lang w:val="fr-FR"/>
        </w:rPr>
        <w:t xml:space="preserve">définit la </w:t>
      </w:r>
      <w:r w:rsidR="002C49E7">
        <w:rPr>
          <w:rFonts w:ascii="Times New Roman" w:hAnsi="Times New Roman" w:cs="Times New Roman"/>
          <w:sz w:val="24"/>
          <w:szCs w:val="24"/>
          <w:lang w:val="fr-FR"/>
        </w:rPr>
        <w:t xml:space="preserve">fonction de dépense </w:t>
      </w:r>
      <m:oMath>
        <m:r>
          <w:rPr>
            <w:rFonts w:ascii="Cambria Math" w:hAnsi="Cambria Math" w:cs="Times New Roman"/>
            <w:sz w:val="24"/>
            <w:szCs w:val="24"/>
            <w:lang w:val="fr-FR"/>
          </w:rPr>
          <m:t>e</m:t>
        </m:r>
        <m:d>
          <m:dPr>
            <m:ctrlPr>
              <w:rPr>
                <w:rFonts w:ascii="Cambria Math" w:hAnsi="Cambria Math" w:cs="Times New Roman"/>
                <w:i/>
                <w:sz w:val="24"/>
                <w:szCs w:val="24"/>
                <w:lang w:val="fr-FR"/>
              </w:rPr>
            </m:ctrlPr>
          </m:dPr>
          <m:e>
            <m:r>
              <w:rPr>
                <w:rFonts w:ascii="Cambria Math" w:hAnsi="Cambria Math" w:cs="Times New Roman"/>
                <w:sz w:val="24"/>
                <w:szCs w:val="24"/>
                <w:lang w:val="fr-FR"/>
              </w:rPr>
              <m:t>u,p</m:t>
            </m:r>
          </m:e>
        </m:d>
      </m:oMath>
      <w:r w:rsidR="00E953E4">
        <w:rPr>
          <w:rFonts w:ascii="Times New Roman" w:hAnsi="Times New Roman" w:cs="Times New Roman"/>
          <w:sz w:val="24"/>
          <w:szCs w:val="24"/>
          <w:lang w:val="fr-FR"/>
        </w:rPr>
        <w:t xml:space="preserve"> </w:t>
      </w:r>
      <w:r w:rsidR="00400BE6">
        <w:rPr>
          <w:rFonts w:ascii="Times New Roman" w:hAnsi="Times New Roman" w:cs="Times New Roman"/>
          <w:sz w:val="24"/>
          <w:szCs w:val="24"/>
          <w:lang w:val="fr-FR"/>
        </w:rPr>
        <w:t xml:space="preserve">comme </w:t>
      </w:r>
      <w:r w:rsidR="002C49E7">
        <w:rPr>
          <w:rFonts w:ascii="Times New Roman" w:hAnsi="Times New Roman" w:cs="Times New Roman"/>
          <w:sz w:val="24"/>
          <w:szCs w:val="24"/>
          <w:lang w:val="fr-FR"/>
        </w:rPr>
        <w:t xml:space="preserve">la </w:t>
      </w:r>
      <w:r w:rsidR="00E953E4">
        <w:rPr>
          <w:rFonts w:ascii="Times New Roman" w:hAnsi="Times New Roman" w:cs="Times New Roman"/>
          <w:sz w:val="24"/>
          <w:szCs w:val="24"/>
          <w:lang w:val="fr-FR"/>
        </w:rPr>
        <w:t>dépense</w:t>
      </w:r>
      <w:r w:rsidR="002C49E7">
        <w:rPr>
          <w:rFonts w:ascii="Times New Roman" w:hAnsi="Times New Roman" w:cs="Times New Roman"/>
          <w:sz w:val="24"/>
          <w:szCs w:val="24"/>
          <w:lang w:val="fr-FR"/>
        </w:rPr>
        <w:t xml:space="preserve"> minimale pour atteindre </w:t>
      </w:r>
      <w:r w:rsidR="00EB377B">
        <w:rPr>
          <w:rFonts w:ascii="Times New Roman" w:hAnsi="Times New Roman" w:cs="Times New Roman"/>
          <w:sz w:val="24"/>
          <w:szCs w:val="24"/>
          <w:lang w:val="fr-FR"/>
        </w:rPr>
        <w:t xml:space="preserve">le niveau d’utilité </w:t>
      </w:r>
      <m:oMath>
        <m:r>
          <w:rPr>
            <w:rFonts w:ascii="Cambria Math" w:hAnsi="Cambria Math" w:cs="Times New Roman"/>
            <w:sz w:val="24"/>
            <w:szCs w:val="24"/>
            <w:lang w:val="fr-FR"/>
          </w:rPr>
          <m:t>u</m:t>
        </m:r>
      </m:oMath>
      <w:r w:rsidR="00E953E4">
        <w:rPr>
          <w:rFonts w:ascii="Times New Roman" w:hAnsi="Times New Roman" w:cs="Times New Roman"/>
          <w:sz w:val="24"/>
          <w:szCs w:val="24"/>
          <w:lang w:val="fr-FR"/>
        </w:rPr>
        <w:t xml:space="preserve">. </w:t>
      </w:r>
      <w:r w:rsidR="00C7565D">
        <w:rPr>
          <w:rFonts w:ascii="Times New Roman" w:hAnsi="Times New Roman" w:cs="Times New Roman"/>
          <w:sz w:val="24"/>
          <w:szCs w:val="24"/>
          <w:lang w:val="fr-FR"/>
        </w:rPr>
        <w:t xml:space="preserve">Puisque le ménage minimise sa dépense, on </w:t>
      </w:r>
      <w:r w:rsidR="00E953E4">
        <w:rPr>
          <w:rFonts w:ascii="Times New Roman" w:hAnsi="Times New Roman" w:cs="Times New Roman"/>
          <w:sz w:val="24"/>
          <w:szCs w:val="24"/>
          <w:lang w:val="fr-FR"/>
        </w:rPr>
        <w:t>a </w:t>
      </w:r>
      <m:oMath>
        <m:r>
          <w:rPr>
            <w:rFonts w:ascii="Cambria Math" w:hAnsi="Cambria Math" w:cs="Times New Roman"/>
            <w:sz w:val="24"/>
            <w:szCs w:val="24"/>
            <w:lang w:val="fr-FR"/>
          </w:rPr>
          <m:t>e</m:t>
        </m:r>
        <m:d>
          <m:dPr>
            <m:ctrlPr>
              <w:rPr>
                <w:rFonts w:ascii="Cambria Math" w:hAnsi="Cambria Math" w:cs="Times New Roman"/>
                <w:i/>
                <w:sz w:val="24"/>
                <w:szCs w:val="24"/>
                <w:lang w:val="fr-FR"/>
              </w:rPr>
            </m:ctrlPr>
          </m:dPr>
          <m:e>
            <m:r>
              <w:rPr>
                <w:rFonts w:ascii="Cambria Math" w:hAnsi="Cambria Math" w:cs="Times New Roman"/>
                <w:sz w:val="24"/>
                <w:szCs w:val="24"/>
                <w:lang w:val="fr-FR"/>
              </w:rPr>
              <m:t>u,p</m:t>
            </m:r>
          </m:e>
        </m:d>
        <m:r>
          <w:rPr>
            <w:rFonts w:ascii="Cambria Math" w:hAnsi="Cambria Math" w:cs="Times New Roman"/>
            <w:sz w:val="24"/>
            <w:szCs w:val="24"/>
            <w:lang w:val="fr-FR"/>
          </w:rPr>
          <m:t>=x.</m:t>
        </m:r>
      </m:oMath>
    </w:p>
    <w:p w14:paraId="32F3E13C" w14:textId="77777777" w:rsidR="00E953E4" w:rsidRDefault="00E953E4" w:rsidP="007B6128">
      <w:pPr>
        <w:spacing w:after="0" w:line="240" w:lineRule="auto"/>
        <w:jc w:val="both"/>
        <w:rPr>
          <w:rFonts w:ascii="Times New Roman" w:hAnsi="Times New Roman" w:cs="Times New Roman"/>
          <w:sz w:val="24"/>
          <w:szCs w:val="24"/>
          <w:lang w:val="fr-FR"/>
        </w:rPr>
      </w:pPr>
    </w:p>
    <w:p w14:paraId="51147B02" w14:textId="77777777" w:rsidR="00E953E4" w:rsidRDefault="00A861E8"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Si on considère un ménage h</w:t>
      </w:r>
      <w:r w:rsidR="00E52D09">
        <w:rPr>
          <w:rFonts w:ascii="Times New Roman" w:hAnsi="Times New Roman" w:cs="Times New Roman"/>
          <w:sz w:val="24"/>
          <w:szCs w:val="24"/>
          <w:lang w:val="fr-FR"/>
        </w:rPr>
        <w:t xml:space="preserve"> en particulier</w:t>
      </w:r>
      <w:r>
        <w:rPr>
          <w:rFonts w:ascii="Times New Roman" w:hAnsi="Times New Roman" w:cs="Times New Roman"/>
          <w:sz w:val="24"/>
          <w:szCs w:val="24"/>
          <w:lang w:val="fr-FR"/>
        </w:rPr>
        <w:t xml:space="preserve">, </w:t>
      </w:r>
      <w:r w:rsidR="00A168A0">
        <w:rPr>
          <w:rFonts w:ascii="Times New Roman" w:hAnsi="Times New Roman" w:cs="Times New Roman"/>
          <w:sz w:val="24"/>
          <w:szCs w:val="24"/>
          <w:lang w:val="fr-FR"/>
        </w:rPr>
        <w:t xml:space="preserve">on </w:t>
      </w:r>
      <w:r w:rsidR="00E52D09">
        <w:rPr>
          <w:rFonts w:ascii="Times New Roman" w:hAnsi="Times New Roman" w:cs="Times New Roman"/>
          <w:sz w:val="24"/>
          <w:szCs w:val="24"/>
          <w:lang w:val="fr-FR"/>
        </w:rPr>
        <w:t xml:space="preserve">note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oMath>
      <w:r w:rsidR="00E52D09">
        <w:rPr>
          <w:rFonts w:ascii="Times New Roman" w:hAnsi="Times New Roman" w:cs="Times New Roman"/>
          <w:sz w:val="24"/>
          <w:szCs w:val="24"/>
          <w:lang w:val="fr-FR"/>
        </w:rPr>
        <w:t xml:space="preserve"> son utilité et on suppose que le ménage fait face à un système de prix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oMath>
      <w:r w:rsidR="006D2694">
        <w:rPr>
          <w:rFonts w:ascii="Times New Roman" w:hAnsi="Times New Roman" w:cs="Times New Roman"/>
          <w:sz w:val="24"/>
          <w:szCs w:val="24"/>
          <w:lang w:val="fr-FR"/>
        </w:rPr>
        <w:t xml:space="preserve"> et consomme les quantités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oMath>
      <w:r w:rsidR="006D2694">
        <w:rPr>
          <w:rFonts w:ascii="Times New Roman" w:hAnsi="Times New Roman" w:cs="Times New Roman"/>
          <w:sz w:val="24"/>
          <w:szCs w:val="24"/>
          <w:lang w:val="fr-FR"/>
        </w:rPr>
        <w:t>.</w:t>
      </w:r>
      <w:r w:rsidR="00E52D09">
        <w:rPr>
          <w:rFonts w:ascii="Times New Roman" w:hAnsi="Times New Roman" w:cs="Times New Roman"/>
          <w:sz w:val="24"/>
          <w:szCs w:val="24"/>
          <w:lang w:val="fr-FR"/>
        </w:rPr>
        <w:t xml:space="preserve"> On </w:t>
      </w:r>
      <w:r w:rsidR="00F465D1">
        <w:rPr>
          <w:rFonts w:ascii="Times New Roman" w:hAnsi="Times New Roman" w:cs="Times New Roman"/>
          <w:sz w:val="24"/>
          <w:szCs w:val="24"/>
          <w:lang w:val="fr-FR"/>
        </w:rPr>
        <w:t xml:space="preserve">aussi </w:t>
      </w:r>
      <w:r w:rsidR="00E52D09">
        <w:rPr>
          <w:rFonts w:ascii="Times New Roman" w:hAnsi="Times New Roman" w:cs="Times New Roman"/>
          <w:sz w:val="24"/>
          <w:szCs w:val="24"/>
          <w:lang w:val="fr-FR"/>
        </w:rPr>
        <w:t xml:space="preserve">suppose </w:t>
      </w:r>
      <w:r>
        <w:rPr>
          <w:rFonts w:ascii="Times New Roman" w:hAnsi="Times New Roman" w:cs="Times New Roman"/>
          <w:sz w:val="24"/>
          <w:szCs w:val="24"/>
          <w:lang w:val="fr-FR"/>
        </w:rPr>
        <w:t xml:space="preserve">un système de prix de référence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oMath>
      <w:r w:rsidR="00F465D1">
        <w:rPr>
          <w:rFonts w:ascii="Times New Roman" w:hAnsi="Times New Roman" w:cs="Times New Roman"/>
          <w:sz w:val="24"/>
          <w:szCs w:val="24"/>
          <w:lang w:val="fr-FR"/>
        </w:rPr>
        <w:t>.</w:t>
      </w:r>
      <w:r w:rsidR="00A168A0">
        <w:rPr>
          <w:rFonts w:ascii="Times New Roman" w:hAnsi="Times New Roman" w:cs="Times New Roman"/>
          <w:sz w:val="24"/>
          <w:szCs w:val="24"/>
          <w:lang w:val="fr-FR"/>
        </w:rPr>
        <w:t xml:space="preserve"> </w:t>
      </w:r>
      <w:r w:rsidR="00F465D1">
        <w:rPr>
          <w:rFonts w:ascii="Times New Roman" w:hAnsi="Times New Roman" w:cs="Times New Roman"/>
          <w:sz w:val="24"/>
          <w:szCs w:val="24"/>
          <w:lang w:val="fr-FR"/>
        </w:rPr>
        <w:t>P</w:t>
      </w:r>
      <w:r w:rsidR="00E52D09">
        <w:rPr>
          <w:rFonts w:ascii="Times New Roman" w:hAnsi="Times New Roman" w:cs="Times New Roman"/>
          <w:sz w:val="24"/>
          <w:szCs w:val="24"/>
          <w:lang w:val="fr-FR"/>
        </w:rPr>
        <w:t xml:space="preserve">our le ménage h, la dépense minimale pour atteindre le niveau d’utilité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oMath>
      <w:r w:rsidR="00E52D09">
        <w:rPr>
          <w:rFonts w:ascii="Times New Roman" w:hAnsi="Times New Roman" w:cs="Times New Roman"/>
          <w:sz w:val="24"/>
          <w:szCs w:val="24"/>
          <w:lang w:val="fr-FR"/>
        </w:rPr>
        <w:t xml:space="preserve"> </w:t>
      </w:r>
      <w:r w:rsidR="00554539">
        <w:rPr>
          <w:rFonts w:ascii="Times New Roman" w:hAnsi="Times New Roman" w:cs="Times New Roman"/>
          <w:sz w:val="24"/>
          <w:szCs w:val="24"/>
          <w:lang w:val="fr-FR"/>
        </w:rPr>
        <w:t xml:space="preserve">avec </w:t>
      </w:r>
      <w:r w:rsidR="002E6A79">
        <w:rPr>
          <w:rFonts w:ascii="Times New Roman" w:hAnsi="Times New Roman" w:cs="Times New Roman"/>
          <w:sz w:val="24"/>
          <w:szCs w:val="24"/>
          <w:lang w:val="fr-FR"/>
        </w:rPr>
        <w:t>l</w:t>
      </w:r>
      <w:r w:rsidR="00554539">
        <w:rPr>
          <w:rFonts w:ascii="Times New Roman" w:hAnsi="Times New Roman" w:cs="Times New Roman"/>
          <w:sz w:val="24"/>
          <w:szCs w:val="24"/>
          <w:lang w:val="fr-FR"/>
        </w:rPr>
        <w:t xml:space="preserve">e système de prix de référence </w:t>
      </w:r>
      <w:r w:rsidR="00E52D09">
        <w:rPr>
          <w:rFonts w:ascii="Times New Roman" w:hAnsi="Times New Roman" w:cs="Times New Roman"/>
          <w:sz w:val="24"/>
          <w:szCs w:val="24"/>
          <w:lang w:val="fr-FR"/>
        </w:rPr>
        <w:t>est </w:t>
      </w:r>
      <w:r w:rsidR="001A17E4">
        <w:rPr>
          <w:rFonts w:ascii="Times New Roman" w:hAnsi="Times New Roman" w:cs="Times New Roman"/>
          <w:sz w:val="24"/>
          <w:szCs w:val="24"/>
          <w:lang w:val="fr-FR"/>
        </w:rPr>
        <w:t xml:space="preserve">noté </w:t>
      </w:r>
      <w:r w:rsidR="00E52D09">
        <w:rPr>
          <w:rFonts w:ascii="Times New Roman" w:hAnsi="Times New Roman" w:cs="Times New Roman"/>
          <w:sz w:val="24"/>
          <w:szCs w:val="24"/>
          <w:lang w:val="fr-FR"/>
        </w:rPr>
        <w:t>:</w:t>
      </w:r>
    </w:p>
    <w:p w14:paraId="697D0AF8" w14:textId="77777777" w:rsidR="00E52D09" w:rsidRDefault="00E52D09" w:rsidP="007B6128">
      <w:pPr>
        <w:spacing w:after="0" w:line="240" w:lineRule="auto"/>
        <w:jc w:val="both"/>
        <w:rPr>
          <w:rFonts w:ascii="Times New Roman" w:hAnsi="Times New Roman" w:cs="Times New Roman"/>
          <w:sz w:val="24"/>
          <w:szCs w:val="24"/>
          <w:lang w:val="fr-FR"/>
        </w:rPr>
      </w:pPr>
    </w:p>
    <w:p w14:paraId="7D1ACE64" w14:textId="77777777" w:rsidR="00E52D09" w:rsidRPr="00E52D09" w:rsidRDefault="00000000" w:rsidP="007B6128">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u</m:t>
              </m:r>
            </m:e>
            <m:sub>
              <m:r>
                <w:rPr>
                  <w:rFonts w:ascii="Cambria Math" w:hAnsi="Cambria Math" w:cs="Times New Roman"/>
                  <w:sz w:val="24"/>
                  <w:szCs w:val="24"/>
                  <w:lang w:val="fr-FR"/>
                </w:rPr>
                <m:t>m</m:t>
              </m:r>
            </m:sub>
            <m:sup>
              <m:r>
                <w:rPr>
                  <w:rFonts w:ascii="Cambria Math" w:hAnsi="Cambria Math" w:cs="Times New Roman"/>
                  <w:sz w:val="24"/>
                  <w:szCs w:val="24"/>
                  <w:lang w:val="fr-FR"/>
                </w:rPr>
                <m:t>h</m:t>
              </m:r>
            </m:sup>
          </m:sSubSup>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r>
            <w:rPr>
              <w:rFonts w:ascii="Cambria Math" w:hAnsi="Cambria Math" w:cs="Times New Roman"/>
              <w:sz w:val="24"/>
              <w:szCs w:val="24"/>
              <w:lang w:val="fr-FR"/>
            </w:rPr>
            <m:t>)</m:t>
          </m:r>
        </m:oMath>
      </m:oMathPara>
    </w:p>
    <w:p w14:paraId="1355B8ED" w14:textId="77777777" w:rsidR="00D95160" w:rsidRDefault="00D95160" w:rsidP="007B6128">
      <w:pPr>
        <w:spacing w:after="0" w:line="240" w:lineRule="auto"/>
        <w:jc w:val="both"/>
        <w:rPr>
          <w:rFonts w:ascii="Times New Roman" w:hAnsi="Times New Roman" w:cs="Times New Roman"/>
          <w:sz w:val="24"/>
          <w:szCs w:val="24"/>
          <w:lang w:val="fr-FR"/>
        </w:rPr>
      </w:pPr>
    </w:p>
    <w:p w14:paraId="5AA40CBA" w14:textId="77777777" w:rsidR="00D95160" w:rsidRDefault="001C5D19"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mesurer le bien-être, il faut évaluer cette dépense. La difficulté que cela pose est que l’utilité n’est pas observable. </w:t>
      </w:r>
      <w:r w:rsidR="0025256C">
        <w:rPr>
          <w:rFonts w:ascii="Times New Roman" w:hAnsi="Times New Roman" w:cs="Times New Roman"/>
          <w:sz w:val="24"/>
          <w:szCs w:val="24"/>
          <w:lang w:val="fr-FR"/>
        </w:rPr>
        <w:t xml:space="preserve">Si on fait appel à l’identité de Roy qui montre que la dérivée de la fonction de </w:t>
      </w:r>
      <w:r w:rsidR="00E4679D">
        <w:rPr>
          <w:rFonts w:ascii="Times New Roman" w:hAnsi="Times New Roman" w:cs="Times New Roman"/>
          <w:sz w:val="24"/>
          <w:szCs w:val="24"/>
          <w:lang w:val="fr-FR"/>
        </w:rPr>
        <w:t xml:space="preserve">dépense </w:t>
      </w:r>
      <w:r w:rsidR="0025256C">
        <w:rPr>
          <w:rFonts w:ascii="Times New Roman" w:hAnsi="Times New Roman" w:cs="Times New Roman"/>
          <w:sz w:val="24"/>
          <w:szCs w:val="24"/>
          <w:lang w:val="fr-FR"/>
        </w:rPr>
        <w:t>par rapport au prix est la quantité, et en faisant un développement limité du premier ordre, on a :</w:t>
      </w:r>
    </w:p>
    <w:p w14:paraId="628910FD" w14:textId="77777777" w:rsidR="004402A5" w:rsidRDefault="004402A5" w:rsidP="007B6128">
      <w:pPr>
        <w:spacing w:after="0" w:line="240" w:lineRule="auto"/>
        <w:jc w:val="both"/>
        <w:rPr>
          <w:rFonts w:ascii="Times New Roman" w:hAnsi="Times New Roman" w:cs="Times New Roman"/>
          <w:sz w:val="24"/>
          <w:szCs w:val="24"/>
          <w:lang w:val="fr-FR"/>
        </w:rPr>
      </w:pPr>
    </w:p>
    <w:p w14:paraId="3F5D9672" w14:textId="77777777" w:rsidR="0025256C" w:rsidRPr="00E52D09" w:rsidRDefault="00000000" w:rsidP="0025256C">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u</m:t>
              </m:r>
            </m:e>
            <m:sub>
              <m:r>
                <w:rPr>
                  <w:rFonts w:ascii="Cambria Math" w:hAnsi="Cambria Math" w:cs="Times New Roman"/>
                  <w:sz w:val="24"/>
                  <w:szCs w:val="24"/>
                  <w:lang w:val="fr-FR"/>
                </w:rPr>
                <m:t>m</m:t>
              </m:r>
            </m:sub>
            <m:sup>
              <m:r>
                <w:rPr>
                  <w:rFonts w:ascii="Cambria Math" w:hAnsi="Cambria Math" w:cs="Times New Roman"/>
                  <w:sz w:val="24"/>
                  <w:szCs w:val="24"/>
                  <w:lang w:val="fr-FR"/>
                </w:rPr>
                <m:t>h</m:t>
              </m:r>
            </m:sup>
          </m:sSubSup>
          <m:r>
            <w:rPr>
              <w:rFonts w:ascii="Cambria Math" w:hAnsi="Cambria Math" w:cs="Times New Roman"/>
              <w:sz w:val="24"/>
              <w:szCs w:val="24"/>
              <w:lang w:val="fr-FR"/>
            </w:rPr>
            <m:t>=e</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e>
          </m:d>
          <m:r>
            <w:rPr>
              <w:rFonts w:ascii="Cambria Math" w:hAnsi="Cambria Math" w:cs="Times New Roman"/>
              <w:sz w:val="24"/>
              <w:szCs w:val="24"/>
              <w:lang w:val="fr-FR"/>
            </w:rPr>
            <m:t>≈e</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e>
          </m:d>
          <m:r>
            <w:rPr>
              <w:rFonts w:ascii="Cambria Math" w:hAnsi="Cambria Math" w:cs="Times New Roman"/>
              <w:sz w:val="24"/>
              <w:szCs w:val="24"/>
              <w:lang w:val="fr-FR"/>
            </w:rPr>
            <m:t>+</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e>
          </m:d>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oMath>
      </m:oMathPara>
    </w:p>
    <w:p w14:paraId="5C22D361" w14:textId="77777777" w:rsidR="0025256C" w:rsidRDefault="0025256C" w:rsidP="0025256C">
      <w:pPr>
        <w:spacing w:after="0" w:line="240" w:lineRule="auto"/>
        <w:jc w:val="both"/>
        <w:rPr>
          <w:rFonts w:ascii="Times New Roman" w:hAnsi="Times New Roman" w:cs="Times New Roman"/>
          <w:sz w:val="24"/>
          <w:szCs w:val="24"/>
          <w:lang w:val="fr-FR"/>
        </w:rPr>
      </w:pPr>
    </w:p>
    <w:p w14:paraId="3F141EC2" w14:textId="77777777" w:rsidR="005C65A4" w:rsidRDefault="00171182" w:rsidP="0025256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Ainsi</w:t>
      </w:r>
      <w:r w:rsidR="00DB1EEB">
        <w:rPr>
          <w:rFonts w:ascii="Times New Roman" w:hAnsi="Times New Roman" w:cs="Times New Roman"/>
          <w:sz w:val="24"/>
          <w:szCs w:val="24"/>
          <w:lang w:val="fr-FR"/>
        </w:rPr>
        <w:t xml:space="preserve">,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u</m:t>
            </m:r>
          </m:e>
          <m:sub>
            <m:r>
              <w:rPr>
                <w:rFonts w:ascii="Cambria Math" w:hAnsi="Cambria Math" w:cs="Times New Roman"/>
                <w:sz w:val="24"/>
                <w:szCs w:val="24"/>
                <w:lang w:val="fr-FR"/>
              </w:rPr>
              <m:t>m</m:t>
            </m:r>
          </m:sub>
          <m:sup>
            <m:r>
              <w:rPr>
                <w:rFonts w:ascii="Cambria Math" w:hAnsi="Cambria Math" w:cs="Times New Roman"/>
                <w:sz w:val="24"/>
                <w:szCs w:val="24"/>
                <w:lang w:val="fr-FR"/>
              </w:rPr>
              <m:t>h</m:t>
            </m:r>
          </m:sup>
        </m:sSubSup>
      </m:oMath>
      <w:r w:rsidR="00DB1EEB">
        <w:rPr>
          <w:rFonts w:ascii="Times New Roman" w:hAnsi="Times New Roman" w:cs="Times New Roman"/>
          <w:sz w:val="24"/>
          <w:szCs w:val="24"/>
          <w:lang w:val="fr-FR"/>
        </w:rPr>
        <w:t xml:space="preserve"> qui est approximativement le produit des quantités consommées dans le ménage</w:t>
      </w:r>
      <w:r w:rsidR="00F465D1">
        <w:rPr>
          <w:rFonts w:ascii="Times New Roman" w:hAnsi="Times New Roman" w:cs="Times New Roman"/>
          <w:sz w:val="24"/>
          <w:szCs w:val="24"/>
          <w:lang w:val="fr-FR"/>
        </w:rPr>
        <w:t>,</w:t>
      </w:r>
      <w:r w:rsidR="00DB1EEB">
        <w:rPr>
          <w:rFonts w:ascii="Times New Roman" w:hAnsi="Times New Roman" w:cs="Times New Roman"/>
          <w:sz w:val="24"/>
          <w:szCs w:val="24"/>
          <w:lang w:val="fr-FR"/>
        </w:rPr>
        <w:t xml:space="preserve"> multipliées par les prix de référence</w:t>
      </w:r>
      <w:r w:rsidR="00F465D1">
        <w:rPr>
          <w:rFonts w:ascii="Times New Roman" w:hAnsi="Times New Roman" w:cs="Times New Roman"/>
          <w:sz w:val="24"/>
          <w:szCs w:val="24"/>
          <w:lang w:val="fr-FR"/>
        </w:rPr>
        <w:t>,</w:t>
      </w:r>
      <w:r w:rsidR="00DB1EEB">
        <w:rPr>
          <w:rFonts w:ascii="Times New Roman" w:hAnsi="Times New Roman" w:cs="Times New Roman"/>
          <w:sz w:val="24"/>
          <w:szCs w:val="24"/>
          <w:lang w:val="fr-FR"/>
        </w:rPr>
        <w:t xml:space="preserve"> peut être utilisé</w:t>
      </w:r>
      <w:r w:rsidR="00E4679D">
        <w:rPr>
          <w:rFonts w:ascii="Times New Roman" w:hAnsi="Times New Roman" w:cs="Times New Roman"/>
          <w:sz w:val="24"/>
          <w:szCs w:val="24"/>
          <w:lang w:val="fr-FR"/>
        </w:rPr>
        <w:t>e</w:t>
      </w:r>
      <w:r w:rsidR="00DB1EEB">
        <w:rPr>
          <w:rFonts w:ascii="Times New Roman" w:hAnsi="Times New Roman" w:cs="Times New Roman"/>
          <w:sz w:val="24"/>
          <w:szCs w:val="24"/>
          <w:lang w:val="fr-FR"/>
        </w:rPr>
        <w:t xml:space="preserve"> comme </w:t>
      </w:r>
      <w:r w:rsidR="00F465D1">
        <w:rPr>
          <w:rFonts w:ascii="Times New Roman" w:hAnsi="Times New Roman" w:cs="Times New Roman"/>
          <w:sz w:val="24"/>
          <w:szCs w:val="24"/>
          <w:lang w:val="fr-FR"/>
        </w:rPr>
        <w:t xml:space="preserve">une </w:t>
      </w:r>
      <w:r w:rsidR="00DB1EEB">
        <w:rPr>
          <w:rFonts w:ascii="Times New Roman" w:hAnsi="Times New Roman" w:cs="Times New Roman"/>
          <w:sz w:val="24"/>
          <w:szCs w:val="24"/>
          <w:lang w:val="fr-FR"/>
        </w:rPr>
        <w:t>mesure du bien-être du ménage. En fait l</w:t>
      </w:r>
      <w:r w:rsidR="005C65A4">
        <w:rPr>
          <w:rFonts w:ascii="Times New Roman" w:hAnsi="Times New Roman" w:cs="Times New Roman"/>
          <w:sz w:val="24"/>
          <w:szCs w:val="24"/>
          <w:lang w:val="fr-FR"/>
        </w:rPr>
        <w:t xml:space="preserve">e problème n’est toujours pas résolu car les quantités ne sont pas </w:t>
      </w:r>
      <w:r w:rsidR="00F465D1">
        <w:rPr>
          <w:rFonts w:ascii="Times New Roman" w:hAnsi="Times New Roman" w:cs="Times New Roman"/>
          <w:sz w:val="24"/>
          <w:szCs w:val="24"/>
          <w:lang w:val="fr-FR"/>
        </w:rPr>
        <w:t xml:space="preserve">systématiquement </w:t>
      </w:r>
      <w:r w:rsidR="005C65A4">
        <w:rPr>
          <w:rFonts w:ascii="Times New Roman" w:hAnsi="Times New Roman" w:cs="Times New Roman"/>
          <w:sz w:val="24"/>
          <w:szCs w:val="24"/>
          <w:lang w:val="fr-FR"/>
        </w:rPr>
        <w:t>renseignées</w:t>
      </w:r>
      <w:r w:rsidR="00DB1EEB">
        <w:rPr>
          <w:rFonts w:ascii="Times New Roman" w:hAnsi="Times New Roman" w:cs="Times New Roman"/>
          <w:sz w:val="24"/>
          <w:szCs w:val="24"/>
          <w:lang w:val="fr-FR"/>
        </w:rPr>
        <w:t xml:space="preserve"> dans les enquêtes. </w:t>
      </w:r>
      <w:r>
        <w:rPr>
          <w:rFonts w:ascii="Times New Roman" w:hAnsi="Times New Roman" w:cs="Times New Roman"/>
          <w:sz w:val="24"/>
          <w:szCs w:val="24"/>
          <w:lang w:val="fr-FR"/>
        </w:rPr>
        <w:t xml:space="preserve">S’il peut être </w:t>
      </w:r>
      <w:r w:rsidR="00E4679D">
        <w:rPr>
          <w:rFonts w:ascii="Times New Roman" w:hAnsi="Times New Roman" w:cs="Times New Roman"/>
          <w:sz w:val="24"/>
          <w:szCs w:val="24"/>
          <w:lang w:val="fr-FR"/>
        </w:rPr>
        <w:t xml:space="preserve">possible </w:t>
      </w:r>
      <w:r>
        <w:rPr>
          <w:rFonts w:ascii="Times New Roman" w:hAnsi="Times New Roman" w:cs="Times New Roman"/>
          <w:sz w:val="24"/>
          <w:szCs w:val="24"/>
          <w:lang w:val="fr-FR"/>
        </w:rPr>
        <w:t>de mesurer l</w:t>
      </w:r>
      <w:r w:rsidR="00DB1EEB">
        <w:rPr>
          <w:rFonts w:ascii="Times New Roman" w:hAnsi="Times New Roman" w:cs="Times New Roman"/>
          <w:sz w:val="24"/>
          <w:szCs w:val="24"/>
          <w:lang w:val="fr-FR"/>
        </w:rPr>
        <w:t xml:space="preserve">es quantités consommées de produits alimentaires, </w:t>
      </w:r>
      <w:r>
        <w:rPr>
          <w:rFonts w:ascii="Times New Roman" w:hAnsi="Times New Roman" w:cs="Times New Roman"/>
          <w:sz w:val="24"/>
          <w:szCs w:val="24"/>
          <w:lang w:val="fr-FR"/>
        </w:rPr>
        <w:t>l’exercice est plutôt compliqué pour le</w:t>
      </w:r>
      <w:r w:rsidR="00F465D1">
        <w:rPr>
          <w:rFonts w:ascii="Times New Roman" w:hAnsi="Times New Roman" w:cs="Times New Roman"/>
          <w:sz w:val="24"/>
          <w:szCs w:val="24"/>
          <w:lang w:val="fr-FR"/>
        </w:rPr>
        <w:t>s</w:t>
      </w:r>
      <w:r w:rsidR="00443E0F">
        <w:rPr>
          <w:rFonts w:ascii="Times New Roman" w:hAnsi="Times New Roman" w:cs="Times New Roman"/>
          <w:sz w:val="24"/>
          <w:szCs w:val="24"/>
          <w:lang w:val="fr-FR"/>
        </w:rPr>
        <w:t xml:space="preserve"> produits non-alimentaires. </w:t>
      </w:r>
      <w:r>
        <w:rPr>
          <w:rFonts w:ascii="Times New Roman" w:hAnsi="Times New Roman" w:cs="Times New Roman"/>
          <w:sz w:val="24"/>
          <w:szCs w:val="24"/>
          <w:lang w:val="fr-FR"/>
        </w:rPr>
        <w:t>En revanche</w:t>
      </w:r>
      <w:r w:rsidR="00F465D1">
        <w:rPr>
          <w:rFonts w:ascii="Times New Roman" w:hAnsi="Times New Roman" w:cs="Times New Roman"/>
          <w:sz w:val="24"/>
          <w:szCs w:val="24"/>
          <w:lang w:val="fr-FR"/>
        </w:rPr>
        <w:t>,</w:t>
      </w:r>
      <w:r w:rsidR="00443E0F">
        <w:rPr>
          <w:rFonts w:ascii="Times New Roman" w:hAnsi="Times New Roman" w:cs="Times New Roman"/>
          <w:sz w:val="24"/>
          <w:szCs w:val="24"/>
          <w:lang w:val="fr-FR"/>
        </w:rPr>
        <w:t xml:space="preserve"> les valeurs </w:t>
      </w:r>
      <w:r w:rsidR="00EA5CFD">
        <w:rPr>
          <w:rFonts w:ascii="Times New Roman" w:hAnsi="Times New Roman" w:cs="Times New Roman"/>
          <w:sz w:val="24"/>
          <w:szCs w:val="24"/>
          <w:lang w:val="fr-FR"/>
        </w:rPr>
        <w:t xml:space="preserve">de </w:t>
      </w:r>
      <w:r>
        <w:rPr>
          <w:rFonts w:ascii="Times New Roman" w:hAnsi="Times New Roman" w:cs="Times New Roman"/>
          <w:sz w:val="24"/>
          <w:szCs w:val="24"/>
          <w:lang w:val="fr-FR"/>
        </w:rPr>
        <w:t xml:space="preserve">la </w:t>
      </w:r>
      <w:r w:rsidR="00EA5CFD">
        <w:rPr>
          <w:rFonts w:ascii="Times New Roman" w:hAnsi="Times New Roman" w:cs="Times New Roman"/>
          <w:sz w:val="24"/>
          <w:szCs w:val="24"/>
          <w:lang w:val="fr-FR"/>
        </w:rPr>
        <w:t xml:space="preserve">consommation </w:t>
      </w:r>
      <w:r w:rsidR="00443E0F">
        <w:rPr>
          <w:rFonts w:ascii="Times New Roman" w:hAnsi="Times New Roman" w:cs="Times New Roman"/>
          <w:sz w:val="24"/>
          <w:szCs w:val="24"/>
          <w:lang w:val="fr-FR"/>
        </w:rPr>
        <w:t xml:space="preserve">sont </w:t>
      </w:r>
      <w:r>
        <w:rPr>
          <w:rFonts w:ascii="Times New Roman" w:hAnsi="Times New Roman" w:cs="Times New Roman"/>
          <w:sz w:val="24"/>
          <w:szCs w:val="24"/>
          <w:lang w:val="fr-FR"/>
        </w:rPr>
        <w:t>moins difficiles à renseigner</w:t>
      </w:r>
      <w:r w:rsidR="005C65A4">
        <w:rPr>
          <w:rFonts w:ascii="Times New Roman" w:hAnsi="Times New Roman" w:cs="Times New Roman"/>
          <w:sz w:val="24"/>
          <w:szCs w:val="24"/>
          <w:lang w:val="fr-FR"/>
        </w:rPr>
        <w:t xml:space="preserve">. </w:t>
      </w:r>
      <w:r w:rsidR="00EA5CFD">
        <w:rPr>
          <w:rFonts w:ascii="Times New Roman" w:hAnsi="Times New Roman" w:cs="Times New Roman"/>
          <w:sz w:val="24"/>
          <w:szCs w:val="24"/>
          <w:lang w:val="fr-FR"/>
        </w:rPr>
        <w:t xml:space="preserve">Pour cette raison, on essaye d’écrire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u</m:t>
            </m:r>
          </m:e>
          <m:sub>
            <m:r>
              <w:rPr>
                <w:rFonts w:ascii="Cambria Math" w:hAnsi="Cambria Math" w:cs="Times New Roman"/>
                <w:sz w:val="24"/>
                <w:szCs w:val="24"/>
                <w:lang w:val="fr-FR"/>
              </w:rPr>
              <m:t>m</m:t>
            </m:r>
          </m:sub>
          <m:sup>
            <m:r>
              <w:rPr>
                <w:rFonts w:ascii="Cambria Math" w:hAnsi="Cambria Math" w:cs="Times New Roman"/>
                <w:sz w:val="24"/>
                <w:szCs w:val="24"/>
                <w:lang w:val="fr-FR"/>
              </w:rPr>
              <m:t>h</m:t>
            </m:r>
          </m:sup>
        </m:sSubSup>
      </m:oMath>
      <w:r w:rsidR="00EA5CFD">
        <w:rPr>
          <w:rFonts w:ascii="Times New Roman" w:hAnsi="Times New Roman" w:cs="Times New Roman"/>
          <w:sz w:val="24"/>
          <w:szCs w:val="24"/>
          <w:lang w:val="fr-FR"/>
        </w:rPr>
        <w:t xml:space="preserve"> comme une fonction des dépenses de consommation et d’un indice des prix. </w:t>
      </w:r>
      <w:r w:rsidR="005C65A4">
        <w:rPr>
          <w:rFonts w:ascii="Times New Roman" w:hAnsi="Times New Roman" w:cs="Times New Roman"/>
          <w:sz w:val="24"/>
          <w:szCs w:val="24"/>
          <w:lang w:val="fr-FR"/>
        </w:rPr>
        <w:t xml:space="preserve">On va </w:t>
      </w:r>
      <w:r w:rsidR="00522E52">
        <w:rPr>
          <w:rFonts w:ascii="Times New Roman" w:hAnsi="Times New Roman" w:cs="Times New Roman"/>
          <w:sz w:val="24"/>
          <w:szCs w:val="24"/>
          <w:lang w:val="fr-FR"/>
        </w:rPr>
        <w:t xml:space="preserve">considérer </w:t>
      </w:r>
      <w:r w:rsidR="00485267">
        <w:rPr>
          <w:rFonts w:ascii="Times New Roman" w:hAnsi="Times New Roman" w:cs="Times New Roman"/>
          <w:sz w:val="24"/>
          <w:szCs w:val="24"/>
          <w:lang w:val="fr-FR"/>
        </w:rPr>
        <w:t xml:space="preserve">un indice </w:t>
      </w:r>
      <w:r w:rsidR="008E6049">
        <w:rPr>
          <w:rFonts w:ascii="Times New Roman" w:hAnsi="Times New Roman" w:cs="Times New Roman"/>
          <w:sz w:val="24"/>
          <w:szCs w:val="24"/>
          <w:lang w:val="fr-FR"/>
        </w:rPr>
        <w:t xml:space="preserve">spatial </w:t>
      </w:r>
      <w:r w:rsidR="00485267">
        <w:rPr>
          <w:rFonts w:ascii="Times New Roman" w:hAnsi="Times New Roman" w:cs="Times New Roman"/>
          <w:sz w:val="24"/>
          <w:szCs w:val="24"/>
          <w:lang w:val="fr-FR"/>
        </w:rPr>
        <w:t xml:space="preserve">des prix de </w:t>
      </w:r>
      <w:proofErr w:type="spellStart"/>
      <w:r w:rsidR="00485267">
        <w:rPr>
          <w:rFonts w:ascii="Times New Roman" w:hAnsi="Times New Roman" w:cs="Times New Roman"/>
          <w:sz w:val="24"/>
          <w:szCs w:val="24"/>
          <w:lang w:val="fr-FR"/>
        </w:rPr>
        <w:t>Paasche</w:t>
      </w:r>
      <w:proofErr w:type="spellEnd"/>
      <w:r w:rsidR="00485267">
        <w:rPr>
          <w:rFonts w:ascii="Times New Roman" w:hAnsi="Times New Roman" w:cs="Times New Roman"/>
          <w:sz w:val="24"/>
          <w:szCs w:val="24"/>
          <w:lang w:val="fr-FR"/>
        </w:rPr>
        <w:t xml:space="preserve">, pondéré par les quantités </w:t>
      </w:r>
      <w:r w:rsidR="00522E52">
        <w:rPr>
          <w:rFonts w:ascii="Times New Roman" w:hAnsi="Times New Roman" w:cs="Times New Roman"/>
          <w:sz w:val="24"/>
          <w:szCs w:val="24"/>
          <w:lang w:val="fr-FR"/>
        </w:rPr>
        <w:t>dont</w:t>
      </w:r>
      <w:r w:rsidR="005C65A4">
        <w:rPr>
          <w:rFonts w:ascii="Times New Roman" w:hAnsi="Times New Roman" w:cs="Times New Roman"/>
          <w:sz w:val="24"/>
          <w:szCs w:val="24"/>
          <w:lang w:val="fr-FR"/>
        </w:rPr>
        <w:t xml:space="preserve"> </w:t>
      </w:r>
      <w:r w:rsidR="00485267">
        <w:rPr>
          <w:rFonts w:ascii="Times New Roman" w:hAnsi="Times New Roman" w:cs="Times New Roman"/>
          <w:sz w:val="24"/>
          <w:szCs w:val="24"/>
          <w:lang w:val="fr-FR"/>
        </w:rPr>
        <w:t xml:space="preserve">la formule est la suivante </w:t>
      </w:r>
      <w:r w:rsidR="005C65A4">
        <w:rPr>
          <w:rFonts w:ascii="Times New Roman" w:hAnsi="Times New Roman" w:cs="Times New Roman"/>
          <w:sz w:val="24"/>
          <w:szCs w:val="24"/>
          <w:lang w:val="fr-FR"/>
        </w:rPr>
        <w:t>:</w:t>
      </w:r>
    </w:p>
    <w:p w14:paraId="4485A251" w14:textId="77777777" w:rsidR="005C65A4" w:rsidRDefault="005C65A4" w:rsidP="0025256C">
      <w:pPr>
        <w:spacing w:after="0" w:line="240" w:lineRule="auto"/>
        <w:jc w:val="both"/>
        <w:rPr>
          <w:rFonts w:ascii="Times New Roman" w:hAnsi="Times New Roman" w:cs="Times New Roman"/>
          <w:sz w:val="24"/>
          <w:szCs w:val="24"/>
          <w:lang w:val="fr-FR"/>
        </w:rPr>
      </w:pPr>
    </w:p>
    <w:p w14:paraId="55B0E247" w14:textId="77777777" w:rsidR="005C65A4" w:rsidRPr="00E52D09" w:rsidRDefault="00000000" w:rsidP="0025256C">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p</m:t>
              </m:r>
            </m:sub>
            <m:sup>
              <m:r>
                <w:rPr>
                  <w:rFonts w:ascii="Cambria Math" w:hAnsi="Cambria Math" w:cs="Times New Roman"/>
                  <w:sz w:val="24"/>
                  <w:szCs w:val="24"/>
                  <w:lang w:val="fr-FR"/>
                </w:rPr>
                <m:t>h</m:t>
              </m:r>
            </m:sup>
          </m:sSubSup>
          <m:r>
            <w:rPr>
              <w:rFonts w:ascii="Cambria Math" w:hAnsi="Cambria Math" w:cs="Times New Roman"/>
              <w:sz w:val="24"/>
              <w:szCs w:val="24"/>
              <w:lang w:val="fr-FR"/>
            </w:rPr>
            <m:t>=</m:t>
          </m:r>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num>
            <m:den>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den>
          </m:f>
        </m:oMath>
      </m:oMathPara>
    </w:p>
    <w:p w14:paraId="49001718" w14:textId="77777777" w:rsidR="004402A5" w:rsidRDefault="004402A5" w:rsidP="007B6128">
      <w:pPr>
        <w:spacing w:after="0" w:line="240" w:lineRule="auto"/>
        <w:jc w:val="both"/>
        <w:rPr>
          <w:rFonts w:ascii="Times New Roman" w:hAnsi="Times New Roman" w:cs="Times New Roman"/>
          <w:sz w:val="24"/>
          <w:szCs w:val="24"/>
          <w:lang w:val="fr-FR"/>
        </w:rPr>
      </w:pPr>
    </w:p>
    <w:p w14:paraId="2382BE33" w14:textId="77777777" w:rsidR="00485267" w:rsidRDefault="00485267"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On a alors :</w:t>
      </w:r>
    </w:p>
    <w:p w14:paraId="69C77321" w14:textId="77777777" w:rsidR="00485267" w:rsidRDefault="00485267" w:rsidP="007B6128">
      <w:pPr>
        <w:spacing w:after="0" w:line="240" w:lineRule="auto"/>
        <w:jc w:val="both"/>
        <w:rPr>
          <w:rFonts w:ascii="Times New Roman" w:hAnsi="Times New Roman" w:cs="Times New Roman"/>
          <w:sz w:val="24"/>
          <w:szCs w:val="24"/>
          <w:lang w:val="fr-FR"/>
        </w:rPr>
      </w:pPr>
    </w:p>
    <w:p w14:paraId="2398B991" w14:textId="77777777" w:rsidR="00485267" w:rsidRPr="00485267" w:rsidRDefault="00000000" w:rsidP="007B6128">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u</m:t>
              </m:r>
            </m:e>
            <m:sub>
              <m:r>
                <w:rPr>
                  <w:rFonts w:ascii="Cambria Math" w:hAnsi="Cambria Math" w:cs="Times New Roman"/>
                  <w:sz w:val="24"/>
                  <w:szCs w:val="24"/>
                  <w:lang w:val="fr-FR"/>
                </w:rPr>
                <m:t>m</m:t>
              </m:r>
            </m:sub>
            <m:sup>
              <m:r>
                <w:rPr>
                  <w:rFonts w:ascii="Cambria Math" w:hAnsi="Cambria Math" w:cs="Times New Roman"/>
                  <w:sz w:val="24"/>
                  <w:szCs w:val="24"/>
                  <w:lang w:val="fr-FR"/>
                </w:rPr>
                <m:t>h</m:t>
              </m:r>
            </m:sup>
          </m:sSub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num>
            <m:den>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den>
          </m:f>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num>
            <m:den>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den>
          </m:f>
          <m:r>
            <w:rPr>
              <w:rFonts w:ascii="Cambria Math" w:hAnsi="Cambria Math" w:cs="Times New Roman"/>
              <w:sz w:val="24"/>
              <w:szCs w:val="24"/>
              <w:lang w:val="fr-FR"/>
            </w:rPr>
            <m:t>=</m:t>
          </m:r>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x</m:t>
                  </m:r>
                </m:e>
                <m:sup>
                  <m:r>
                    <w:rPr>
                      <w:rFonts w:ascii="Cambria Math" w:hAnsi="Cambria Math" w:cs="Times New Roman"/>
                      <w:sz w:val="24"/>
                      <w:szCs w:val="24"/>
                      <w:lang w:val="fr-FR"/>
                    </w:rPr>
                    <m:t>h</m:t>
                  </m:r>
                </m:sup>
              </m:sSup>
            </m:num>
            <m:den>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p</m:t>
                  </m:r>
                </m:sub>
                <m:sup>
                  <m:r>
                    <w:rPr>
                      <w:rFonts w:ascii="Cambria Math" w:hAnsi="Cambria Math" w:cs="Times New Roman"/>
                      <w:sz w:val="24"/>
                      <w:szCs w:val="24"/>
                      <w:lang w:val="fr-FR"/>
                    </w:rPr>
                    <m:t>h</m:t>
                  </m:r>
                </m:sup>
              </m:sSubSup>
            </m:den>
          </m:f>
        </m:oMath>
      </m:oMathPara>
    </w:p>
    <w:p w14:paraId="14CC58DC" w14:textId="77777777" w:rsidR="004402A5" w:rsidRDefault="004402A5" w:rsidP="007B6128">
      <w:pPr>
        <w:spacing w:after="0" w:line="240" w:lineRule="auto"/>
        <w:jc w:val="both"/>
        <w:rPr>
          <w:rFonts w:ascii="Times New Roman" w:hAnsi="Times New Roman" w:cs="Times New Roman"/>
          <w:sz w:val="24"/>
          <w:szCs w:val="24"/>
          <w:lang w:val="fr-FR"/>
        </w:rPr>
      </w:pPr>
    </w:p>
    <w:p w14:paraId="7E79B9A6" w14:textId="77777777" w:rsidR="00AE7FE8" w:rsidRDefault="00265E6E"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Ainsi un </w:t>
      </w:r>
      <w:r w:rsidR="00C27CE6">
        <w:rPr>
          <w:rFonts w:ascii="Times New Roman" w:hAnsi="Times New Roman" w:cs="Times New Roman"/>
          <w:sz w:val="24"/>
          <w:szCs w:val="24"/>
          <w:lang w:val="fr-FR"/>
        </w:rPr>
        <w:t xml:space="preserve">premier </w:t>
      </w:r>
      <w:r>
        <w:rPr>
          <w:rFonts w:ascii="Times New Roman" w:hAnsi="Times New Roman" w:cs="Times New Roman"/>
          <w:sz w:val="24"/>
          <w:szCs w:val="24"/>
          <w:lang w:val="fr-FR"/>
        </w:rPr>
        <w:t xml:space="preserve">indicateur de </w:t>
      </w:r>
      <w:r w:rsidR="00C27CE6">
        <w:rPr>
          <w:rFonts w:ascii="Times New Roman" w:hAnsi="Times New Roman" w:cs="Times New Roman"/>
          <w:sz w:val="24"/>
          <w:szCs w:val="24"/>
          <w:lang w:val="fr-FR"/>
        </w:rPr>
        <w:t xml:space="preserve">mesure du </w:t>
      </w:r>
      <w:r>
        <w:rPr>
          <w:rFonts w:ascii="Times New Roman" w:hAnsi="Times New Roman" w:cs="Times New Roman"/>
          <w:sz w:val="24"/>
          <w:szCs w:val="24"/>
          <w:lang w:val="fr-FR"/>
        </w:rPr>
        <w:t xml:space="preserve">bien-être du ménage est la dépense de consommation du ménage ajustée par un indice </w:t>
      </w:r>
      <w:r w:rsidR="00AE7FE8">
        <w:rPr>
          <w:rFonts w:ascii="Times New Roman" w:hAnsi="Times New Roman" w:cs="Times New Roman"/>
          <w:sz w:val="24"/>
          <w:szCs w:val="24"/>
          <w:lang w:val="fr-FR"/>
        </w:rPr>
        <w:t xml:space="preserve">spatial </w:t>
      </w:r>
      <w:r>
        <w:rPr>
          <w:rFonts w:ascii="Times New Roman" w:hAnsi="Times New Roman" w:cs="Times New Roman"/>
          <w:sz w:val="24"/>
          <w:szCs w:val="24"/>
          <w:lang w:val="fr-FR"/>
        </w:rPr>
        <w:t>de</w:t>
      </w:r>
      <w:r w:rsidR="002350FA">
        <w:rPr>
          <w:rFonts w:ascii="Times New Roman" w:hAnsi="Times New Roman" w:cs="Times New Roman"/>
          <w:sz w:val="24"/>
          <w:szCs w:val="24"/>
          <w:lang w:val="fr-FR"/>
        </w:rPr>
        <w:t>s</w:t>
      </w:r>
      <w:r>
        <w:rPr>
          <w:rFonts w:ascii="Times New Roman" w:hAnsi="Times New Roman" w:cs="Times New Roman"/>
          <w:sz w:val="24"/>
          <w:szCs w:val="24"/>
          <w:lang w:val="fr-FR"/>
        </w:rPr>
        <w:t xml:space="preserve"> pri</w:t>
      </w:r>
      <w:r w:rsidR="00522E52">
        <w:rPr>
          <w:rFonts w:ascii="Times New Roman" w:hAnsi="Times New Roman" w:cs="Times New Roman"/>
          <w:sz w:val="24"/>
          <w:szCs w:val="24"/>
          <w:lang w:val="fr-FR"/>
        </w:rPr>
        <w:t>x</w:t>
      </w:r>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Paasche</w:t>
      </w:r>
      <w:proofErr w:type="spellEnd"/>
      <w:r>
        <w:rPr>
          <w:rFonts w:ascii="Times New Roman" w:hAnsi="Times New Roman" w:cs="Times New Roman"/>
          <w:sz w:val="24"/>
          <w:szCs w:val="24"/>
          <w:lang w:val="fr-FR"/>
        </w:rPr>
        <w:t>.</w:t>
      </w:r>
      <w:r w:rsidR="000D53C6">
        <w:rPr>
          <w:rFonts w:ascii="Times New Roman" w:hAnsi="Times New Roman" w:cs="Times New Roman"/>
          <w:sz w:val="24"/>
          <w:szCs w:val="24"/>
          <w:lang w:val="fr-FR"/>
        </w:rPr>
        <w:t xml:space="preserve"> Il est important de relever que dans cette </w:t>
      </w:r>
      <w:r w:rsidR="000D53C6">
        <w:rPr>
          <w:rFonts w:ascii="Times New Roman" w:hAnsi="Times New Roman" w:cs="Times New Roman"/>
          <w:sz w:val="24"/>
          <w:szCs w:val="24"/>
          <w:lang w:val="fr-FR"/>
        </w:rPr>
        <w:lastRenderedPageBreak/>
        <w:t xml:space="preserve">formule, chaque ménage a son propre indice des prix, qui dépend des prix du marché et de </w:t>
      </w:r>
      <w:r w:rsidR="007D1247">
        <w:rPr>
          <w:rFonts w:ascii="Times New Roman" w:hAnsi="Times New Roman" w:cs="Times New Roman"/>
          <w:sz w:val="24"/>
          <w:szCs w:val="24"/>
          <w:lang w:val="fr-FR"/>
        </w:rPr>
        <w:t>l</w:t>
      </w:r>
      <w:r w:rsidR="000D53C6">
        <w:rPr>
          <w:rFonts w:ascii="Times New Roman" w:hAnsi="Times New Roman" w:cs="Times New Roman"/>
          <w:sz w:val="24"/>
          <w:szCs w:val="24"/>
          <w:lang w:val="fr-FR"/>
        </w:rPr>
        <w:t>a structure de consommation</w:t>
      </w:r>
      <w:r w:rsidR="007D1247">
        <w:rPr>
          <w:rFonts w:ascii="Times New Roman" w:hAnsi="Times New Roman" w:cs="Times New Roman"/>
          <w:sz w:val="24"/>
          <w:szCs w:val="24"/>
          <w:lang w:val="fr-FR"/>
        </w:rPr>
        <w:t xml:space="preserve"> du ménage</w:t>
      </w:r>
      <w:r w:rsidR="000D53C6">
        <w:rPr>
          <w:rFonts w:ascii="Times New Roman" w:hAnsi="Times New Roman" w:cs="Times New Roman"/>
          <w:sz w:val="24"/>
          <w:szCs w:val="24"/>
          <w:lang w:val="fr-FR"/>
        </w:rPr>
        <w:t>.</w:t>
      </w:r>
      <w:r w:rsidR="005A7A2D">
        <w:rPr>
          <w:rFonts w:ascii="Times New Roman" w:hAnsi="Times New Roman" w:cs="Times New Roman"/>
          <w:sz w:val="24"/>
          <w:szCs w:val="24"/>
          <w:lang w:val="fr-FR"/>
        </w:rPr>
        <w:t xml:space="preserve"> </w:t>
      </w:r>
    </w:p>
    <w:p w14:paraId="1ED40B52" w14:textId="77777777" w:rsidR="00AE7FE8" w:rsidRDefault="00AE7FE8" w:rsidP="007B6128">
      <w:pPr>
        <w:spacing w:after="0" w:line="240" w:lineRule="auto"/>
        <w:jc w:val="both"/>
        <w:rPr>
          <w:rFonts w:ascii="Times New Roman" w:hAnsi="Times New Roman" w:cs="Times New Roman"/>
          <w:sz w:val="24"/>
          <w:szCs w:val="24"/>
          <w:lang w:val="fr-FR"/>
        </w:rPr>
      </w:pPr>
    </w:p>
    <w:p w14:paraId="47C2FF90" w14:textId="77777777" w:rsidR="00265E6E" w:rsidRDefault="005A7A2D"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Cette approche pose un certain nombre de problèmes. </w:t>
      </w:r>
      <w:r w:rsidR="00321AA5">
        <w:rPr>
          <w:rFonts w:ascii="Times New Roman" w:hAnsi="Times New Roman" w:cs="Times New Roman"/>
          <w:sz w:val="24"/>
          <w:szCs w:val="24"/>
          <w:lang w:val="fr-FR"/>
        </w:rPr>
        <w:t xml:space="preserve">D’abord du point de vue du dialogue social, il n’est pas aisé d’expliquer aux non-spécialistes que chaque ménage a son propre indice </w:t>
      </w:r>
      <w:r w:rsidR="004D5F1B">
        <w:rPr>
          <w:rFonts w:ascii="Times New Roman" w:hAnsi="Times New Roman" w:cs="Times New Roman"/>
          <w:sz w:val="24"/>
          <w:szCs w:val="24"/>
          <w:lang w:val="fr-FR"/>
        </w:rPr>
        <w:t xml:space="preserve">des prix </w:t>
      </w:r>
      <w:r w:rsidR="00B75148">
        <w:rPr>
          <w:rFonts w:ascii="Times New Roman" w:hAnsi="Times New Roman" w:cs="Times New Roman"/>
          <w:sz w:val="24"/>
          <w:szCs w:val="24"/>
          <w:lang w:val="fr-FR"/>
        </w:rPr>
        <w:t>; en fait certains pensent que ce</w:t>
      </w:r>
      <w:r w:rsidR="004D5F1B">
        <w:rPr>
          <w:rFonts w:ascii="Times New Roman" w:hAnsi="Times New Roman" w:cs="Times New Roman"/>
          <w:sz w:val="24"/>
          <w:szCs w:val="24"/>
          <w:lang w:val="fr-FR"/>
        </w:rPr>
        <w:t>tte approche n’est pas transparente</w:t>
      </w:r>
      <w:r w:rsidR="00B75148">
        <w:rPr>
          <w:rFonts w:ascii="Times New Roman" w:hAnsi="Times New Roman" w:cs="Times New Roman"/>
          <w:sz w:val="24"/>
          <w:szCs w:val="24"/>
          <w:lang w:val="fr-FR"/>
        </w:rPr>
        <w:t xml:space="preserve">. </w:t>
      </w:r>
      <w:r w:rsidR="00347655">
        <w:rPr>
          <w:rFonts w:ascii="Times New Roman" w:hAnsi="Times New Roman" w:cs="Times New Roman"/>
          <w:sz w:val="24"/>
          <w:szCs w:val="24"/>
          <w:lang w:val="fr-FR"/>
        </w:rPr>
        <w:t>S</w:t>
      </w:r>
      <w:r w:rsidR="00B75148">
        <w:rPr>
          <w:rFonts w:ascii="Times New Roman" w:hAnsi="Times New Roman" w:cs="Times New Roman"/>
          <w:sz w:val="24"/>
          <w:szCs w:val="24"/>
          <w:lang w:val="fr-FR"/>
        </w:rPr>
        <w:t>ur le plan pratique</w:t>
      </w:r>
      <w:r w:rsidR="00347655">
        <w:rPr>
          <w:rFonts w:ascii="Times New Roman" w:hAnsi="Times New Roman" w:cs="Times New Roman"/>
          <w:sz w:val="24"/>
          <w:szCs w:val="24"/>
          <w:lang w:val="fr-FR"/>
        </w:rPr>
        <w:t xml:space="preserve"> ensuite</w:t>
      </w:r>
      <w:r w:rsidR="00B75148">
        <w:rPr>
          <w:rFonts w:ascii="Times New Roman" w:hAnsi="Times New Roman" w:cs="Times New Roman"/>
          <w:sz w:val="24"/>
          <w:szCs w:val="24"/>
          <w:lang w:val="fr-FR"/>
        </w:rPr>
        <w:t>, calculer un indice des prix pour chaque ménage rend l’exercice difficile, d’autant plus difficile qu’une enquête est sujette à des erreurs de collecte et plus on va dans le détail, plus les erreurs de collecte affectent le</w:t>
      </w:r>
      <w:r w:rsidR="00F13F96">
        <w:rPr>
          <w:rFonts w:ascii="Times New Roman" w:hAnsi="Times New Roman" w:cs="Times New Roman"/>
          <w:sz w:val="24"/>
          <w:szCs w:val="24"/>
          <w:lang w:val="fr-FR"/>
        </w:rPr>
        <w:t>s résultats</w:t>
      </w:r>
      <w:r w:rsidR="00B75148">
        <w:rPr>
          <w:rFonts w:ascii="Times New Roman" w:hAnsi="Times New Roman" w:cs="Times New Roman"/>
          <w:sz w:val="24"/>
          <w:szCs w:val="24"/>
          <w:lang w:val="fr-FR"/>
        </w:rPr>
        <w:t xml:space="preserve">. </w:t>
      </w:r>
    </w:p>
    <w:p w14:paraId="1ED308B0" w14:textId="77777777" w:rsidR="00265E6E" w:rsidRDefault="00265E6E" w:rsidP="007B6128">
      <w:pPr>
        <w:spacing w:after="0" w:line="240" w:lineRule="auto"/>
        <w:jc w:val="both"/>
        <w:rPr>
          <w:rFonts w:ascii="Times New Roman" w:hAnsi="Times New Roman" w:cs="Times New Roman"/>
          <w:sz w:val="24"/>
          <w:szCs w:val="24"/>
          <w:lang w:val="fr-FR"/>
        </w:rPr>
      </w:pPr>
    </w:p>
    <w:p w14:paraId="21010575" w14:textId="77777777" w:rsidR="00265E6E" w:rsidRDefault="001E2B95"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L’alternative à cette approche est </w:t>
      </w:r>
      <w:r w:rsidR="003F6AB8">
        <w:rPr>
          <w:rFonts w:ascii="Times New Roman" w:hAnsi="Times New Roman" w:cs="Times New Roman"/>
          <w:sz w:val="24"/>
          <w:szCs w:val="24"/>
          <w:lang w:val="fr-FR"/>
        </w:rPr>
        <w:t>celle du "</w:t>
      </w:r>
      <w:r w:rsidR="003F6AB8" w:rsidRPr="009A1E3B">
        <w:rPr>
          <w:rFonts w:ascii="Times New Roman" w:hAnsi="Times New Roman" w:cs="Times New Roman"/>
          <w:i/>
          <w:sz w:val="24"/>
          <w:szCs w:val="24"/>
          <w:lang w:val="fr-FR"/>
        </w:rPr>
        <w:t>ratio de mesure du bien-être</w:t>
      </w:r>
      <w:r w:rsidR="003F6AB8">
        <w:rPr>
          <w:rFonts w:ascii="Times New Roman" w:hAnsi="Times New Roman" w:cs="Times New Roman"/>
          <w:sz w:val="24"/>
          <w:szCs w:val="24"/>
          <w:lang w:val="fr-FR"/>
        </w:rPr>
        <w:t>"</w:t>
      </w:r>
      <w:r w:rsidR="003F6AB8">
        <w:rPr>
          <w:rStyle w:val="FootnoteReference"/>
          <w:rFonts w:ascii="Times New Roman" w:hAnsi="Times New Roman" w:cs="Times New Roman"/>
          <w:sz w:val="24"/>
          <w:szCs w:val="24"/>
          <w:lang w:val="fr-FR"/>
        </w:rPr>
        <w:footnoteReference w:id="4"/>
      </w:r>
      <w:r w:rsidR="003F6AB8">
        <w:rPr>
          <w:rFonts w:ascii="Times New Roman" w:hAnsi="Times New Roman" w:cs="Times New Roman"/>
          <w:sz w:val="24"/>
          <w:szCs w:val="24"/>
          <w:lang w:val="fr-FR"/>
        </w:rPr>
        <w:t xml:space="preserve">. </w:t>
      </w:r>
      <w:r w:rsidR="0098151B">
        <w:rPr>
          <w:rFonts w:ascii="Times New Roman" w:hAnsi="Times New Roman" w:cs="Times New Roman"/>
          <w:sz w:val="24"/>
          <w:szCs w:val="24"/>
          <w:lang w:val="fr-FR"/>
        </w:rPr>
        <w:t xml:space="preserve">On définit </w:t>
      </w:r>
      <w:r w:rsidR="00195E27">
        <w:rPr>
          <w:rFonts w:ascii="Times New Roman" w:hAnsi="Times New Roman" w:cs="Times New Roman"/>
          <w:sz w:val="24"/>
          <w:szCs w:val="24"/>
          <w:lang w:val="fr-FR"/>
        </w:rPr>
        <w:t>un</w:t>
      </w:r>
      <w:r>
        <w:rPr>
          <w:rFonts w:ascii="Times New Roman" w:hAnsi="Times New Roman" w:cs="Times New Roman"/>
          <w:sz w:val="24"/>
          <w:szCs w:val="24"/>
          <w:lang w:val="fr-FR"/>
        </w:rPr>
        <w:t xml:space="preserve"> ratio de bien-être </w:t>
      </w:r>
      <w:r w:rsidR="00195E27">
        <w:rPr>
          <w:rFonts w:ascii="Times New Roman" w:hAnsi="Times New Roman" w:cs="Times New Roman"/>
          <w:sz w:val="24"/>
          <w:szCs w:val="24"/>
          <w:lang w:val="fr-FR"/>
        </w:rPr>
        <w:t>comme le</w:t>
      </w:r>
      <w:r>
        <w:rPr>
          <w:rFonts w:ascii="Times New Roman" w:hAnsi="Times New Roman" w:cs="Times New Roman"/>
          <w:sz w:val="24"/>
          <w:szCs w:val="24"/>
          <w:lang w:val="fr-FR"/>
        </w:rPr>
        <w:t xml:space="preserve"> ra</w:t>
      </w:r>
      <w:r w:rsidR="00195E27">
        <w:rPr>
          <w:rFonts w:ascii="Times New Roman" w:hAnsi="Times New Roman" w:cs="Times New Roman"/>
          <w:sz w:val="24"/>
          <w:szCs w:val="24"/>
          <w:lang w:val="fr-FR"/>
        </w:rPr>
        <w:t xml:space="preserve">pport </w:t>
      </w:r>
      <w:r w:rsidR="00347655">
        <w:rPr>
          <w:rFonts w:ascii="Times New Roman" w:hAnsi="Times New Roman" w:cs="Times New Roman"/>
          <w:sz w:val="24"/>
          <w:szCs w:val="24"/>
          <w:lang w:val="fr-FR"/>
        </w:rPr>
        <w:t xml:space="preserve">entre </w:t>
      </w:r>
      <w:r>
        <w:rPr>
          <w:rFonts w:ascii="Times New Roman" w:hAnsi="Times New Roman" w:cs="Times New Roman"/>
          <w:sz w:val="24"/>
          <w:szCs w:val="24"/>
          <w:lang w:val="fr-FR"/>
        </w:rPr>
        <w:t xml:space="preserve">la dépense minimale pour atteindre le niveau d’utilité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oMath>
      <w:r>
        <w:rPr>
          <w:rFonts w:ascii="Times New Roman" w:hAnsi="Times New Roman" w:cs="Times New Roman"/>
          <w:sz w:val="24"/>
          <w:szCs w:val="24"/>
          <w:lang w:val="fr-FR"/>
        </w:rPr>
        <w:t xml:space="preserve"> </w:t>
      </w:r>
      <w:r w:rsidR="00195E27">
        <w:rPr>
          <w:rFonts w:ascii="Times New Roman" w:hAnsi="Times New Roman" w:cs="Times New Roman"/>
          <w:sz w:val="24"/>
          <w:szCs w:val="24"/>
          <w:lang w:val="fr-FR"/>
        </w:rPr>
        <w:t xml:space="preserve">avec le système de prix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oMath>
      <w:r w:rsidR="00195E27">
        <w:rPr>
          <w:rFonts w:ascii="Times New Roman" w:hAnsi="Times New Roman" w:cs="Times New Roman"/>
          <w:sz w:val="24"/>
          <w:szCs w:val="24"/>
          <w:lang w:val="fr-FR"/>
        </w:rPr>
        <w:t xml:space="preserve">, </w:t>
      </w:r>
      <w:r w:rsidR="00347655">
        <w:rPr>
          <w:rFonts w:ascii="Times New Roman" w:hAnsi="Times New Roman" w:cs="Times New Roman"/>
          <w:sz w:val="24"/>
          <w:szCs w:val="24"/>
          <w:lang w:val="fr-FR"/>
        </w:rPr>
        <w:t>et</w:t>
      </w:r>
      <w:r>
        <w:rPr>
          <w:rFonts w:ascii="Times New Roman" w:hAnsi="Times New Roman" w:cs="Times New Roman"/>
          <w:sz w:val="24"/>
          <w:szCs w:val="24"/>
          <w:lang w:val="fr-FR"/>
        </w:rPr>
        <w:t xml:space="preserve"> la dépense minimale pour atteindre l’utilité quand on se situe au niveau d’un seuil de pauvreté</w:t>
      </w:r>
      <w:r w:rsidR="00195E27">
        <w:rPr>
          <w:rFonts w:ascii="Times New Roman" w:hAnsi="Times New Roman" w:cs="Times New Roman"/>
          <w:sz w:val="24"/>
          <w:szCs w:val="24"/>
          <w:lang w:val="fr-FR"/>
        </w:rPr>
        <w:t xml:space="preserve"> </w:t>
      </w:r>
      <w:r w:rsidR="0098151B">
        <w:rPr>
          <w:rFonts w:ascii="Times New Roman" w:hAnsi="Times New Roman" w:cs="Times New Roman"/>
          <w:sz w:val="24"/>
          <w:szCs w:val="24"/>
          <w:lang w:val="fr-FR"/>
        </w:rPr>
        <w:t xml:space="preserve">z, </w:t>
      </w:r>
      <w:r w:rsidR="00195E27">
        <w:rPr>
          <w:rFonts w:ascii="Times New Roman" w:hAnsi="Times New Roman" w:cs="Times New Roman"/>
          <w:sz w:val="24"/>
          <w:szCs w:val="24"/>
          <w:lang w:val="fr-FR"/>
        </w:rPr>
        <w:t>avec le même système de prix</w:t>
      </w:r>
      <w:r>
        <w:rPr>
          <w:rFonts w:ascii="Times New Roman" w:hAnsi="Times New Roman" w:cs="Times New Roman"/>
          <w:sz w:val="24"/>
          <w:szCs w:val="24"/>
          <w:lang w:val="fr-FR"/>
        </w:rPr>
        <w:t>. Formellement, on a :</w:t>
      </w:r>
    </w:p>
    <w:p w14:paraId="5B04CC62" w14:textId="77777777" w:rsidR="001E2B95" w:rsidRDefault="001E2B95" w:rsidP="007B6128">
      <w:pPr>
        <w:spacing w:after="0" w:line="240" w:lineRule="auto"/>
        <w:jc w:val="both"/>
        <w:rPr>
          <w:rFonts w:ascii="Times New Roman" w:hAnsi="Times New Roman" w:cs="Times New Roman"/>
          <w:sz w:val="24"/>
          <w:szCs w:val="24"/>
          <w:lang w:val="fr-FR"/>
        </w:rPr>
      </w:pPr>
    </w:p>
    <w:p w14:paraId="6221BE77" w14:textId="77777777" w:rsidR="001E2B95" w:rsidRPr="00D325EF" w:rsidRDefault="00000000" w:rsidP="007B6128">
      <w:pPr>
        <w:spacing w:after="0" w:line="240" w:lineRule="auto"/>
        <w:jc w:val="both"/>
        <w:rPr>
          <w:rFonts w:ascii="Times New Roman" w:hAnsi="Times New Roman" w:cs="Times New Roman"/>
          <w:sz w:val="24"/>
          <w:szCs w:val="24"/>
          <w:lang w:val="fr-FR"/>
        </w:rPr>
      </w:pPr>
      <m:oMathPara>
        <m:oMathParaPr>
          <m:jc m:val="left"/>
        </m:oMathParaP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wr</m:t>
              </m:r>
            </m:e>
            <m:sup>
              <m:r>
                <w:rPr>
                  <w:rFonts w:ascii="Cambria Math" w:hAnsi="Cambria Math" w:cs="Times New Roman"/>
                  <w:sz w:val="24"/>
                  <w:szCs w:val="24"/>
                  <w:lang w:val="fr-FR"/>
                </w:rPr>
                <m:t>h</m:t>
              </m:r>
            </m:sup>
          </m:sSup>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 xml:space="preserve">, </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num>
            <m:den>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z</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den>
          </m:f>
        </m:oMath>
      </m:oMathPara>
    </w:p>
    <w:p w14:paraId="37851EF6" w14:textId="77777777" w:rsidR="00485267" w:rsidRDefault="00485267" w:rsidP="007B6128">
      <w:pPr>
        <w:spacing w:after="0" w:line="240" w:lineRule="auto"/>
        <w:jc w:val="both"/>
        <w:rPr>
          <w:rFonts w:ascii="Times New Roman" w:hAnsi="Times New Roman" w:cs="Times New Roman"/>
          <w:sz w:val="24"/>
          <w:szCs w:val="24"/>
          <w:lang w:val="fr-FR"/>
        </w:rPr>
      </w:pPr>
    </w:p>
    <w:p w14:paraId="0901969E" w14:textId="77777777" w:rsidR="00265E6E" w:rsidRDefault="00F74B6E"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FD0976">
        <w:rPr>
          <w:rFonts w:ascii="Times New Roman" w:hAnsi="Times New Roman" w:cs="Times New Roman"/>
          <w:sz w:val="24"/>
          <w:szCs w:val="24"/>
          <w:lang w:val="fr-FR"/>
        </w:rPr>
        <w:t xml:space="preserve">a quantité ci-dessus </w:t>
      </w:r>
      <w:r w:rsidR="0098151B">
        <w:rPr>
          <w:rFonts w:ascii="Times New Roman" w:hAnsi="Times New Roman" w:cs="Times New Roman"/>
          <w:sz w:val="24"/>
          <w:szCs w:val="24"/>
          <w:lang w:val="fr-FR"/>
        </w:rPr>
        <w:t xml:space="preserve">est </w:t>
      </w:r>
      <w:r w:rsidR="00FD0976">
        <w:rPr>
          <w:rFonts w:ascii="Times New Roman" w:hAnsi="Times New Roman" w:cs="Times New Roman"/>
          <w:sz w:val="24"/>
          <w:szCs w:val="24"/>
          <w:lang w:val="fr-FR"/>
        </w:rPr>
        <w:t xml:space="preserve">un </w:t>
      </w:r>
      <w:r w:rsidR="0098151B">
        <w:rPr>
          <w:rFonts w:ascii="Times New Roman" w:hAnsi="Times New Roman" w:cs="Times New Roman"/>
          <w:sz w:val="24"/>
          <w:szCs w:val="24"/>
          <w:lang w:val="fr-FR"/>
        </w:rPr>
        <w:t xml:space="preserve">nombre sans dimension </w:t>
      </w:r>
      <w:r w:rsidR="002350FA">
        <w:rPr>
          <w:rFonts w:ascii="Times New Roman" w:hAnsi="Times New Roman" w:cs="Times New Roman"/>
          <w:sz w:val="24"/>
          <w:szCs w:val="24"/>
          <w:lang w:val="fr-FR"/>
        </w:rPr>
        <w:t xml:space="preserve">dans un contexte où </w:t>
      </w:r>
      <w:r w:rsidR="00347655">
        <w:rPr>
          <w:rFonts w:ascii="Times New Roman" w:hAnsi="Times New Roman" w:cs="Times New Roman"/>
          <w:sz w:val="24"/>
          <w:szCs w:val="24"/>
          <w:lang w:val="fr-FR"/>
        </w:rPr>
        <w:t>u</w:t>
      </w:r>
      <w:r w:rsidR="0098151B">
        <w:rPr>
          <w:rFonts w:ascii="Times New Roman" w:hAnsi="Times New Roman" w:cs="Times New Roman"/>
          <w:sz w:val="24"/>
          <w:szCs w:val="24"/>
          <w:lang w:val="fr-FR"/>
        </w:rPr>
        <w:t>n</w:t>
      </w:r>
      <w:r w:rsidR="002350FA">
        <w:rPr>
          <w:rFonts w:ascii="Times New Roman" w:hAnsi="Times New Roman" w:cs="Times New Roman"/>
          <w:sz w:val="24"/>
          <w:szCs w:val="24"/>
          <w:lang w:val="fr-FR"/>
        </w:rPr>
        <w:t xml:space="preserve"> indicateur </w:t>
      </w:r>
      <w:r w:rsidR="0098151B">
        <w:rPr>
          <w:rFonts w:ascii="Times New Roman" w:hAnsi="Times New Roman" w:cs="Times New Roman"/>
          <w:sz w:val="24"/>
          <w:szCs w:val="24"/>
          <w:lang w:val="fr-FR"/>
        </w:rPr>
        <w:t>monétaire est plus approprié. O</w:t>
      </w:r>
      <w:r w:rsidR="00FD0976">
        <w:rPr>
          <w:rFonts w:ascii="Times New Roman" w:hAnsi="Times New Roman" w:cs="Times New Roman"/>
          <w:sz w:val="24"/>
          <w:szCs w:val="24"/>
          <w:lang w:val="fr-FR"/>
        </w:rPr>
        <w:t xml:space="preserve">n </w:t>
      </w:r>
      <w:r w:rsidR="00A01635">
        <w:rPr>
          <w:rFonts w:ascii="Times New Roman" w:hAnsi="Times New Roman" w:cs="Times New Roman"/>
          <w:sz w:val="24"/>
          <w:szCs w:val="24"/>
          <w:lang w:val="fr-FR"/>
        </w:rPr>
        <w:t xml:space="preserve">définit </w:t>
      </w:r>
      <w:r w:rsidR="0098151B">
        <w:rPr>
          <w:rFonts w:ascii="Times New Roman" w:hAnsi="Times New Roman" w:cs="Times New Roman"/>
          <w:sz w:val="24"/>
          <w:szCs w:val="24"/>
          <w:lang w:val="fr-FR"/>
        </w:rPr>
        <w:t xml:space="preserve">une quantité monétaire, </w:t>
      </w:r>
      <w:r w:rsidR="00A01635">
        <w:rPr>
          <w:rFonts w:ascii="Times New Roman" w:hAnsi="Times New Roman" w:cs="Times New Roman"/>
          <w:sz w:val="24"/>
          <w:szCs w:val="24"/>
          <w:lang w:val="fr-FR"/>
        </w:rPr>
        <w:t xml:space="preserve">le </w:t>
      </w:r>
      <w:r w:rsidR="009A1E3B">
        <w:rPr>
          <w:rFonts w:ascii="Times New Roman" w:hAnsi="Times New Roman" w:cs="Times New Roman"/>
          <w:sz w:val="24"/>
          <w:szCs w:val="24"/>
          <w:lang w:val="fr-FR"/>
        </w:rPr>
        <w:t>"</w:t>
      </w:r>
      <w:r w:rsidR="00A01635" w:rsidRPr="009A1E3B">
        <w:rPr>
          <w:rFonts w:ascii="Times New Roman" w:hAnsi="Times New Roman" w:cs="Times New Roman"/>
          <w:i/>
          <w:sz w:val="24"/>
          <w:szCs w:val="24"/>
          <w:lang w:val="fr-FR"/>
        </w:rPr>
        <w:t>ratio de mesure du bien-être</w:t>
      </w:r>
      <w:r w:rsidR="009A1E3B">
        <w:rPr>
          <w:rFonts w:ascii="Times New Roman" w:hAnsi="Times New Roman" w:cs="Times New Roman"/>
          <w:sz w:val="24"/>
          <w:szCs w:val="24"/>
          <w:lang w:val="fr-FR"/>
        </w:rPr>
        <w:t>"</w:t>
      </w:r>
      <w:r w:rsidR="00A01635">
        <w:rPr>
          <w:rFonts w:ascii="Times New Roman" w:hAnsi="Times New Roman" w:cs="Times New Roman"/>
          <w:sz w:val="24"/>
          <w:szCs w:val="24"/>
          <w:lang w:val="fr-FR"/>
        </w:rPr>
        <w:t xml:space="preserve"> </w:t>
      </w:r>
      <w:r w:rsidR="009A1E3B">
        <w:rPr>
          <w:rFonts w:ascii="Times New Roman" w:hAnsi="Times New Roman" w:cs="Times New Roman"/>
          <w:sz w:val="24"/>
          <w:szCs w:val="24"/>
          <w:lang w:val="fr-FR"/>
        </w:rPr>
        <w:t>qui est l</w:t>
      </w:r>
      <w:r w:rsidR="002350FA">
        <w:rPr>
          <w:rFonts w:ascii="Times New Roman" w:hAnsi="Times New Roman" w:cs="Times New Roman"/>
          <w:sz w:val="24"/>
          <w:szCs w:val="24"/>
          <w:lang w:val="fr-FR"/>
        </w:rPr>
        <w:t xml:space="preserve">a grandeur </w:t>
      </w:r>
      <w:r w:rsidR="009A1E3B">
        <w:rPr>
          <w:rFonts w:ascii="Times New Roman" w:hAnsi="Times New Roman" w:cs="Times New Roman"/>
          <w:sz w:val="24"/>
          <w:szCs w:val="24"/>
          <w:lang w:val="fr-FR"/>
        </w:rPr>
        <w:t>précédent</w:t>
      </w:r>
      <w:r w:rsidR="002350FA">
        <w:rPr>
          <w:rFonts w:ascii="Times New Roman" w:hAnsi="Times New Roman" w:cs="Times New Roman"/>
          <w:sz w:val="24"/>
          <w:szCs w:val="24"/>
          <w:lang w:val="fr-FR"/>
        </w:rPr>
        <w:t>e</w:t>
      </w:r>
      <w:r w:rsidR="009A1E3B">
        <w:rPr>
          <w:rFonts w:ascii="Times New Roman" w:hAnsi="Times New Roman" w:cs="Times New Roman"/>
          <w:sz w:val="24"/>
          <w:szCs w:val="24"/>
          <w:lang w:val="fr-FR"/>
        </w:rPr>
        <w:t xml:space="preserve"> multipliée </w:t>
      </w:r>
      <w:r w:rsidR="00A01635">
        <w:rPr>
          <w:rFonts w:ascii="Times New Roman" w:hAnsi="Times New Roman" w:cs="Times New Roman"/>
          <w:sz w:val="24"/>
          <w:szCs w:val="24"/>
          <w:lang w:val="fr-FR"/>
        </w:rPr>
        <w:t>par </w:t>
      </w:r>
      <w:r w:rsidR="009A1E3B">
        <w:rPr>
          <w:rFonts w:ascii="Times New Roman" w:hAnsi="Times New Roman" w:cs="Times New Roman"/>
          <w:sz w:val="24"/>
          <w:szCs w:val="24"/>
          <w:lang w:val="fr-FR"/>
        </w:rPr>
        <w:t xml:space="preserve">la dépense minimale pour atteindre le niveau d’utilité au niveau du seuil de pauvreté avec le système des prix de référence </w:t>
      </w:r>
      <w:r w:rsidR="00A01635">
        <w:rPr>
          <w:rFonts w:ascii="Times New Roman" w:hAnsi="Times New Roman" w:cs="Times New Roman"/>
          <w:sz w:val="24"/>
          <w:szCs w:val="24"/>
          <w:lang w:val="fr-FR"/>
        </w:rPr>
        <w:t>:</w:t>
      </w:r>
    </w:p>
    <w:p w14:paraId="1CFBD74F" w14:textId="77777777" w:rsidR="00A01635" w:rsidRDefault="00A01635" w:rsidP="007B6128">
      <w:pPr>
        <w:spacing w:after="0" w:line="240" w:lineRule="auto"/>
        <w:jc w:val="both"/>
        <w:rPr>
          <w:rFonts w:ascii="Times New Roman" w:hAnsi="Times New Roman" w:cs="Times New Roman"/>
          <w:sz w:val="24"/>
          <w:szCs w:val="24"/>
          <w:lang w:val="fr-FR"/>
        </w:rPr>
      </w:pPr>
    </w:p>
    <w:p w14:paraId="047FB61D" w14:textId="77777777" w:rsidR="00A01635" w:rsidRPr="00D325EF" w:rsidRDefault="00000000" w:rsidP="00A01635">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u</m:t>
              </m:r>
            </m:e>
            <m:sub>
              <m:r>
                <w:rPr>
                  <w:rFonts w:ascii="Cambria Math" w:hAnsi="Cambria Math" w:cs="Times New Roman"/>
                  <w:sz w:val="24"/>
                  <w:szCs w:val="24"/>
                  <w:lang w:val="fr-FR"/>
                </w:rPr>
                <m:t>r</m:t>
              </m:r>
            </m:sub>
            <m:sup>
              <m:r>
                <w:rPr>
                  <w:rFonts w:ascii="Cambria Math" w:hAnsi="Cambria Math" w:cs="Times New Roman"/>
                  <w:sz w:val="24"/>
                  <w:szCs w:val="24"/>
                  <w:lang w:val="fr-FR"/>
                </w:rPr>
                <m:t>h</m:t>
              </m:r>
            </m:sup>
          </m:sSubSup>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 xml:space="preserve">, </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num>
            <m:den>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z</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den>
          </m:f>
          <m:r>
            <w:rPr>
              <w:rFonts w:ascii="Cambria Math" w:hAnsi="Cambria Math" w:cs="Times New Roman"/>
              <w:sz w:val="24"/>
              <w:szCs w:val="24"/>
              <w:lang w:val="fr-FR"/>
            </w:rPr>
            <m:t>×e</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z</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e>
          </m:d>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z</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num>
            <m:den>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z</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r>
                <w:rPr>
                  <w:rFonts w:ascii="Cambria Math" w:hAnsi="Cambria Math" w:cs="Times New Roman"/>
                  <w:sz w:val="24"/>
                  <w:szCs w:val="24"/>
                  <w:lang w:val="fr-FR"/>
                </w:rPr>
                <m:t>)</m:t>
              </m:r>
            </m:den>
          </m:f>
        </m:oMath>
      </m:oMathPara>
    </w:p>
    <w:p w14:paraId="1205C172" w14:textId="77777777" w:rsidR="00A01635" w:rsidRDefault="00A01635" w:rsidP="007B6128">
      <w:pPr>
        <w:spacing w:after="0" w:line="240" w:lineRule="auto"/>
        <w:jc w:val="both"/>
        <w:rPr>
          <w:rFonts w:ascii="Times New Roman" w:hAnsi="Times New Roman" w:cs="Times New Roman"/>
          <w:sz w:val="24"/>
          <w:szCs w:val="24"/>
          <w:lang w:val="fr-FR"/>
        </w:rPr>
      </w:pPr>
    </w:p>
    <w:p w14:paraId="01DADAF4" w14:textId="77777777" w:rsidR="00360688" w:rsidRDefault="0094469B"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De cette formule, et compte tenu des résultats précédents, il apparaît que </w:t>
      </w:r>
      <w:r w:rsidR="00FC0E5A">
        <w:rPr>
          <w:rFonts w:ascii="Times New Roman" w:hAnsi="Times New Roman" w:cs="Times New Roman"/>
          <w:sz w:val="24"/>
          <w:szCs w:val="24"/>
          <w:lang w:val="fr-FR"/>
        </w:rPr>
        <w:t>l</w:t>
      </w:r>
      <w:r>
        <w:rPr>
          <w:rFonts w:ascii="Times New Roman" w:hAnsi="Times New Roman" w:cs="Times New Roman"/>
          <w:sz w:val="24"/>
          <w:szCs w:val="24"/>
          <w:lang w:val="fr-FR"/>
        </w:rPr>
        <w:t xml:space="preserve">e ratio </w:t>
      </w:r>
      <w:r w:rsidR="00FC0E5A" w:rsidRPr="00FC0E5A">
        <w:rPr>
          <w:rFonts w:ascii="Times New Roman" w:hAnsi="Times New Roman" w:cs="Times New Roman"/>
          <w:sz w:val="24"/>
          <w:szCs w:val="24"/>
          <w:lang w:val="fr-FR"/>
        </w:rPr>
        <w:t xml:space="preserve">de mesure du bien-être </w:t>
      </w:r>
      <w:r>
        <w:rPr>
          <w:rFonts w:ascii="Times New Roman" w:hAnsi="Times New Roman" w:cs="Times New Roman"/>
          <w:sz w:val="24"/>
          <w:szCs w:val="24"/>
          <w:lang w:val="fr-FR"/>
        </w:rPr>
        <w:t>est le produit de la dépense du ménage divisé</w:t>
      </w:r>
      <w:r w:rsidR="00064380">
        <w:rPr>
          <w:rFonts w:ascii="Times New Roman" w:hAnsi="Times New Roman" w:cs="Times New Roman"/>
          <w:sz w:val="24"/>
          <w:szCs w:val="24"/>
          <w:lang w:val="fr-FR"/>
        </w:rPr>
        <w:t>e</w:t>
      </w:r>
      <w:r>
        <w:rPr>
          <w:rFonts w:ascii="Times New Roman" w:hAnsi="Times New Roman" w:cs="Times New Roman"/>
          <w:sz w:val="24"/>
          <w:szCs w:val="24"/>
          <w:lang w:val="fr-FR"/>
        </w:rPr>
        <w:t xml:space="preserve"> </w:t>
      </w:r>
      <w:r w:rsidR="00064380">
        <w:rPr>
          <w:rFonts w:ascii="Times New Roman" w:hAnsi="Times New Roman" w:cs="Times New Roman"/>
          <w:sz w:val="24"/>
          <w:szCs w:val="24"/>
          <w:lang w:val="fr-FR"/>
        </w:rPr>
        <w:t xml:space="preserve">un deuxième terme exprimé sous forme de rapport. Ce deuxième terme est le </w:t>
      </w:r>
      <w:r w:rsidR="002C5520">
        <w:rPr>
          <w:rFonts w:ascii="Times New Roman" w:hAnsi="Times New Roman" w:cs="Times New Roman"/>
          <w:sz w:val="24"/>
          <w:szCs w:val="24"/>
          <w:lang w:val="fr-FR"/>
        </w:rPr>
        <w:t xml:space="preserve">rapport de la dépense minimale pour atteindre le niveau d’utilité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z</m:t>
            </m:r>
          </m:sup>
        </m:sSup>
      </m:oMath>
      <w:r w:rsidR="002C5520">
        <w:rPr>
          <w:rFonts w:ascii="Times New Roman" w:hAnsi="Times New Roman" w:cs="Times New Roman"/>
          <w:sz w:val="24"/>
          <w:szCs w:val="24"/>
          <w:lang w:val="fr-FR"/>
        </w:rPr>
        <w:t xml:space="preserve"> (au niveau du seuil de pauvreté)</w:t>
      </w:r>
      <w:r w:rsidR="00064380">
        <w:rPr>
          <w:rFonts w:ascii="Times New Roman" w:hAnsi="Times New Roman" w:cs="Times New Roman"/>
          <w:sz w:val="24"/>
          <w:szCs w:val="24"/>
          <w:lang w:val="fr-FR"/>
        </w:rPr>
        <w:t xml:space="preserve"> quand </w:t>
      </w:r>
      <w:r w:rsidR="002C5520">
        <w:rPr>
          <w:rFonts w:ascii="Times New Roman" w:hAnsi="Times New Roman" w:cs="Times New Roman"/>
          <w:sz w:val="24"/>
          <w:szCs w:val="24"/>
          <w:lang w:val="fr-FR"/>
        </w:rPr>
        <w:t xml:space="preserve">le ménage fait face au système de prix courant, par </w:t>
      </w:r>
      <w:r w:rsidR="00064380">
        <w:rPr>
          <w:rFonts w:ascii="Times New Roman" w:hAnsi="Times New Roman" w:cs="Times New Roman"/>
          <w:sz w:val="24"/>
          <w:szCs w:val="24"/>
          <w:lang w:val="fr-FR"/>
        </w:rPr>
        <w:t xml:space="preserve">la dépense minimale pour atteindre le niveau d’utilité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z</m:t>
            </m:r>
          </m:sup>
        </m:sSup>
      </m:oMath>
      <w:r w:rsidR="00064380">
        <w:rPr>
          <w:rFonts w:ascii="Times New Roman" w:hAnsi="Times New Roman" w:cs="Times New Roman"/>
          <w:sz w:val="24"/>
          <w:szCs w:val="24"/>
          <w:lang w:val="fr-FR"/>
        </w:rPr>
        <w:t xml:space="preserve"> quand le ménage fait face </w:t>
      </w:r>
      <w:r w:rsidR="002C5520">
        <w:rPr>
          <w:rFonts w:ascii="Times New Roman" w:hAnsi="Times New Roman" w:cs="Times New Roman"/>
          <w:sz w:val="24"/>
          <w:szCs w:val="24"/>
          <w:lang w:val="fr-FR"/>
        </w:rPr>
        <w:t>au système de prix de référence</w:t>
      </w:r>
      <w:r w:rsidR="00064380">
        <w:rPr>
          <w:rFonts w:ascii="Times New Roman" w:hAnsi="Times New Roman" w:cs="Times New Roman"/>
          <w:sz w:val="24"/>
          <w:szCs w:val="24"/>
          <w:lang w:val="fr-FR"/>
        </w:rPr>
        <w:t xml:space="preserve">. </w:t>
      </w:r>
      <w:r w:rsidR="00FE5F48">
        <w:rPr>
          <w:rFonts w:ascii="Times New Roman" w:hAnsi="Times New Roman" w:cs="Times New Roman"/>
          <w:sz w:val="24"/>
          <w:szCs w:val="24"/>
          <w:lang w:val="fr-FR"/>
        </w:rPr>
        <w:t>A</w:t>
      </w:r>
      <w:r w:rsidR="00064380">
        <w:rPr>
          <w:rFonts w:ascii="Times New Roman" w:hAnsi="Times New Roman" w:cs="Times New Roman"/>
          <w:sz w:val="24"/>
          <w:szCs w:val="24"/>
          <w:lang w:val="fr-FR"/>
        </w:rPr>
        <w:t>insi présenté, c</w:t>
      </w:r>
      <w:r w:rsidR="002C5520">
        <w:rPr>
          <w:rFonts w:ascii="Times New Roman" w:hAnsi="Times New Roman" w:cs="Times New Roman"/>
          <w:sz w:val="24"/>
          <w:szCs w:val="24"/>
          <w:lang w:val="fr-FR"/>
        </w:rPr>
        <w:t>e de</w:t>
      </w:r>
      <w:r w:rsidR="00064380">
        <w:rPr>
          <w:rFonts w:ascii="Times New Roman" w:hAnsi="Times New Roman" w:cs="Times New Roman"/>
          <w:sz w:val="24"/>
          <w:szCs w:val="24"/>
          <w:lang w:val="fr-FR"/>
        </w:rPr>
        <w:t xml:space="preserve">uxième </w:t>
      </w:r>
      <w:r w:rsidR="002C5520">
        <w:rPr>
          <w:rFonts w:ascii="Times New Roman" w:hAnsi="Times New Roman" w:cs="Times New Roman"/>
          <w:sz w:val="24"/>
          <w:szCs w:val="24"/>
          <w:lang w:val="fr-FR"/>
        </w:rPr>
        <w:t xml:space="preserve">terme est </w:t>
      </w:r>
      <w:r w:rsidR="00FE5F48">
        <w:rPr>
          <w:rFonts w:ascii="Times New Roman" w:hAnsi="Times New Roman" w:cs="Times New Roman"/>
          <w:sz w:val="24"/>
          <w:szCs w:val="24"/>
          <w:lang w:val="fr-FR"/>
        </w:rPr>
        <w:t>l</w:t>
      </w:r>
      <w:r w:rsidR="002C5520">
        <w:rPr>
          <w:rFonts w:ascii="Times New Roman" w:hAnsi="Times New Roman" w:cs="Times New Roman"/>
          <w:sz w:val="24"/>
          <w:szCs w:val="24"/>
          <w:lang w:val="fr-FR"/>
        </w:rPr>
        <w:t>e vrai indice du coût de la vie pour les ménages se situant au niveau du seuil de pauvreté.</w:t>
      </w:r>
      <w:r w:rsidR="00637BF0">
        <w:rPr>
          <w:rFonts w:ascii="Times New Roman" w:hAnsi="Times New Roman" w:cs="Times New Roman"/>
          <w:sz w:val="24"/>
          <w:szCs w:val="24"/>
          <w:lang w:val="fr-FR"/>
        </w:rPr>
        <w:t xml:space="preserve"> En </w:t>
      </w:r>
      <w:r w:rsidR="00FE5F48">
        <w:rPr>
          <w:rFonts w:ascii="Times New Roman" w:hAnsi="Times New Roman" w:cs="Times New Roman"/>
          <w:sz w:val="24"/>
          <w:szCs w:val="24"/>
          <w:lang w:val="fr-FR"/>
        </w:rPr>
        <w:t xml:space="preserve">procédant comme précédemment au </w:t>
      </w:r>
      <w:r w:rsidR="00400111">
        <w:rPr>
          <w:rFonts w:ascii="Times New Roman" w:hAnsi="Times New Roman" w:cs="Times New Roman"/>
          <w:sz w:val="24"/>
          <w:szCs w:val="24"/>
          <w:lang w:val="fr-FR"/>
        </w:rPr>
        <w:t xml:space="preserve">développement limité </w:t>
      </w:r>
      <w:r w:rsidR="00FE5F48">
        <w:rPr>
          <w:rFonts w:ascii="Times New Roman" w:hAnsi="Times New Roman" w:cs="Times New Roman"/>
          <w:sz w:val="24"/>
          <w:szCs w:val="24"/>
          <w:lang w:val="fr-FR"/>
        </w:rPr>
        <w:t xml:space="preserve">de la fonction de dépense au voisinage de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oMath>
      <w:r w:rsidR="00FE5F48">
        <w:rPr>
          <w:rFonts w:ascii="Times New Roman" w:hAnsi="Times New Roman" w:cs="Times New Roman"/>
          <w:sz w:val="24"/>
          <w:szCs w:val="24"/>
          <w:lang w:val="fr-FR"/>
        </w:rPr>
        <w:t>,</w:t>
      </w:r>
      <w:r w:rsidR="00400111">
        <w:rPr>
          <w:rFonts w:ascii="Times New Roman" w:hAnsi="Times New Roman" w:cs="Times New Roman"/>
          <w:sz w:val="24"/>
          <w:szCs w:val="24"/>
          <w:lang w:val="fr-FR"/>
        </w:rPr>
        <w:t xml:space="preserve"> on montre que ce vrai indice du coût de la vie peut être approximée par un indice de </w:t>
      </w:r>
      <w:proofErr w:type="spellStart"/>
      <w:r w:rsidR="00400111">
        <w:rPr>
          <w:rFonts w:ascii="Times New Roman" w:hAnsi="Times New Roman" w:cs="Times New Roman"/>
          <w:sz w:val="24"/>
          <w:szCs w:val="24"/>
          <w:lang w:val="fr-FR"/>
        </w:rPr>
        <w:t>Laspeyre</w:t>
      </w:r>
      <w:r w:rsidR="0030720F">
        <w:rPr>
          <w:rFonts w:ascii="Times New Roman" w:hAnsi="Times New Roman" w:cs="Times New Roman"/>
          <w:sz w:val="24"/>
          <w:szCs w:val="24"/>
          <w:lang w:val="fr-FR"/>
        </w:rPr>
        <w:t>s</w:t>
      </w:r>
      <w:proofErr w:type="spellEnd"/>
      <w:r w:rsidR="00400111">
        <w:rPr>
          <w:rFonts w:ascii="Times New Roman" w:hAnsi="Times New Roman" w:cs="Times New Roman"/>
          <w:sz w:val="24"/>
          <w:szCs w:val="24"/>
          <w:lang w:val="fr-FR"/>
        </w:rPr>
        <w:t>.</w:t>
      </w:r>
    </w:p>
    <w:p w14:paraId="45A307AF" w14:textId="77777777" w:rsidR="00400111" w:rsidRDefault="00400111" w:rsidP="007B6128">
      <w:pPr>
        <w:spacing w:after="0" w:line="240" w:lineRule="auto"/>
        <w:jc w:val="both"/>
        <w:rPr>
          <w:rFonts w:ascii="Times New Roman" w:hAnsi="Times New Roman" w:cs="Times New Roman"/>
          <w:sz w:val="24"/>
          <w:szCs w:val="24"/>
          <w:lang w:val="fr-FR"/>
        </w:rPr>
      </w:pPr>
    </w:p>
    <w:p w14:paraId="1A6A9C3E" w14:textId="77777777" w:rsidR="00400111" w:rsidRPr="00E26CEC" w:rsidRDefault="00000000" w:rsidP="007B6128">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Lz</m:t>
              </m:r>
            </m:sub>
            <m:sup>
              <m:r>
                <w:rPr>
                  <w:rFonts w:ascii="Cambria Math" w:hAnsi="Cambria Math" w:cs="Times New Roman"/>
                  <w:sz w:val="24"/>
                  <w:szCs w:val="24"/>
                  <w:lang w:val="fr-FR"/>
                </w:rPr>
                <m:t>h</m:t>
              </m:r>
            </m:sup>
          </m:sSubSup>
          <m:r>
            <w:rPr>
              <w:rFonts w:ascii="Cambria Math" w:hAnsi="Cambria Math" w:cs="Times New Roman"/>
              <w:sz w:val="24"/>
              <w:szCs w:val="24"/>
              <w:lang w:val="fr-FR"/>
            </w:rPr>
            <m:t>=</m:t>
          </m:r>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z</m:t>
                  </m:r>
                </m:sup>
              </m:sSup>
            </m:num>
            <m:den>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z</m:t>
                  </m:r>
                </m:sup>
              </m:sSup>
            </m:den>
          </m:f>
          <m:r>
            <w:rPr>
              <w:rFonts w:ascii="Cambria Math" w:hAnsi="Cambria Math" w:cs="Times New Roman"/>
              <w:sz w:val="24"/>
              <w:szCs w:val="24"/>
              <w:lang w:val="fr-FR"/>
            </w:rPr>
            <m:t>=</m:t>
          </m:r>
          <m:nary>
            <m:naryPr>
              <m:chr m:val="∑"/>
              <m:limLoc m:val="undOvr"/>
              <m:ctrlPr>
                <w:rPr>
                  <w:rFonts w:ascii="Cambria Math" w:hAnsi="Cambria Math" w:cs="Times New Roman"/>
                  <w:i/>
                  <w:sz w:val="24"/>
                  <w:szCs w:val="24"/>
                  <w:lang w:val="fr-FR"/>
                </w:rPr>
              </m:ctrlPr>
            </m:naryPr>
            <m:sub>
              <m:r>
                <w:rPr>
                  <w:rFonts w:ascii="Cambria Math" w:hAnsi="Cambria Math" w:cs="Times New Roman"/>
                  <w:sz w:val="24"/>
                  <w:szCs w:val="24"/>
                  <w:lang w:val="fr-FR"/>
                </w:rPr>
                <m:t>i=1</m:t>
              </m:r>
            </m:sub>
            <m:sup>
              <m:r>
                <w:rPr>
                  <w:rFonts w:ascii="Cambria Math" w:hAnsi="Cambria Math" w:cs="Times New Roman"/>
                  <w:sz w:val="24"/>
                  <w:szCs w:val="24"/>
                  <w:lang w:val="fr-FR"/>
                </w:rPr>
                <m:t>n</m:t>
              </m:r>
            </m:sup>
            <m:e>
              <m:f>
                <m:fPr>
                  <m:ctrlPr>
                    <w:rPr>
                      <w:rFonts w:ascii="Cambria Math" w:hAnsi="Cambria Math" w:cs="Times New Roman"/>
                      <w:i/>
                      <w:sz w:val="24"/>
                      <w:szCs w:val="24"/>
                      <w:lang w:val="fr-FR"/>
                    </w:rPr>
                  </m:ctrlPr>
                </m:fPr>
                <m:num>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i</m:t>
                      </m:r>
                    </m:sub>
                    <m:sup>
                      <m:r>
                        <w:rPr>
                          <w:rFonts w:ascii="Cambria Math" w:hAnsi="Cambria Math" w:cs="Times New Roman"/>
                          <w:sz w:val="24"/>
                          <w:szCs w:val="24"/>
                          <w:lang w:val="fr-FR"/>
                        </w:rPr>
                        <m:t>0</m:t>
                      </m:r>
                    </m:sup>
                  </m:sSubSup>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q</m:t>
                      </m:r>
                    </m:e>
                    <m:sub>
                      <m:r>
                        <w:rPr>
                          <w:rFonts w:ascii="Cambria Math" w:hAnsi="Cambria Math" w:cs="Times New Roman"/>
                          <w:sz w:val="24"/>
                          <w:szCs w:val="24"/>
                          <w:lang w:val="fr-FR"/>
                        </w:rPr>
                        <m:t>i</m:t>
                      </m:r>
                    </m:sub>
                    <m:sup>
                      <m:r>
                        <w:rPr>
                          <w:rFonts w:ascii="Cambria Math" w:hAnsi="Cambria Math" w:cs="Times New Roman"/>
                          <w:sz w:val="24"/>
                          <w:szCs w:val="24"/>
                          <w:lang w:val="fr-FR"/>
                        </w:rPr>
                        <m:t>z</m:t>
                      </m:r>
                    </m:sup>
                  </m:sSubSup>
                </m:num>
                <m:den>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0</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z</m:t>
                      </m:r>
                    </m:sup>
                  </m:sSup>
                </m:den>
              </m:f>
            </m:e>
          </m:nary>
          <m:r>
            <w:rPr>
              <w:rFonts w:ascii="Cambria Math" w:hAnsi="Cambria Math" w:cs="Times New Roman"/>
              <w:sz w:val="24"/>
              <w:szCs w:val="24"/>
              <w:lang w:val="fr-FR"/>
            </w:rPr>
            <m:t>×</m:t>
          </m:r>
          <m:f>
            <m:fPr>
              <m:ctrlPr>
                <w:rPr>
                  <w:rFonts w:ascii="Cambria Math" w:hAnsi="Cambria Math" w:cs="Times New Roman"/>
                  <w:i/>
                  <w:sz w:val="24"/>
                  <w:szCs w:val="24"/>
                  <w:lang w:val="fr-FR"/>
                </w:rPr>
              </m:ctrlPr>
            </m:fPr>
            <m:num>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i</m:t>
                  </m:r>
                </m:sub>
                <m:sup>
                  <m:r>
                    <w:rPr>
                      <w:rFonts w:ascii="Cambria Math" w:hAnsi="Cambria Math" w:cs="Times New Roman"/>
                      <w:sz w:val="24"/>
                      <w:szCs w:val="24"/>
                      <w:lang w:val="fr-FR"/>
                    </w:rPr>
                    <m:t>h</m:t>
                  </m:r>
                </m:sup>
              </m:sSubSup>
            </m:num>
            <m:den>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i</m:t>
                  </m:r>
                </m:sub>
                <m:sup>
                  <m:r>
                    <w:rPr>
                      <w:rFonts w:ascii="Cambria Math" w:hAnsi="Cambria Math" w:cs="Times New Roman"/>
                      <w:sz w:val="24"/>
                      <w:szCs w:val="24"/>
                      <w:lang w:val="fr-FR"/>
                    </w:rPr>
                    <m:t>0</m:t>
                  </m:r>
                </m:sup>
              </m:sSubSup>
            </m:den>
          </m:f>
          <m:r>
            <w:rPr>
              <w:rFonts w:ascii="Cambria Math" w:hAnsi="Cambria Math" w:cs="Times New Roman"/>
              <w:sz w:val="24"/>
              <w:szCs w:val="24"/>
              <w:lang w:val="fr-FR"/>
            </w:rPr>
            <m:t>=</m:t>
          </m:r>
          <m:nary>
            <m:naryPr>
              <m:chr m:val="∑"/>
              <m:limLoc m:val="undOvr"/>
              <m:ctrlPr>
                <w:rPr>
                  <w:rFonts w:ascii="Cambria Math" w:hAnsi="Cambria Math" w:cs="Times New Roman"/>
                  <w:i/>
                  <w:sz w:val="24"/>
                  <w:szCs w:val="24"/>
                  <w:lang w:val="fr-FR"/>
                </w:rPr>
              </m:ctrlPr>
            </m:naryPr>
            <m:sub>
              <m:r>
                <w:rPr>
                  <w:rFonts w:ascii="Cambria Math" w:hAnsi="Cambria Math" w:cs="Times New Roman"/>
                  <w:sz w:val="24"/>
                  <w:szCs w:val="24"/>
                  <w:lang w:val="fr-FR"/>
                </w:rPr>
                <m:t>i=1</m:t>
              </m:r>
            </m:sub>
            <m:sup>
              <m:r>
                <w:rPr>
                  <w:rFonts w:ascii="Cambria Math" w:hAnsi="Cambria Math" w:cs="Times New Roman"/>
                  <w:sz w:val="24"/>
                  <w:szCs w:val="24"/>
                  <w:lang w:val="fr-FR"/>
                </w:rPr>
                <m:t>n</m:t>
              </m:r>
            </m:sup>
            <m:e>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w</m:t>
                  </m:r>
                </m:e>
                <m:sub>
                  <m:r>
                    <w:rPr>
                      <w:rFonts w:ascii="Cambria Math" w:hAnsi="Cambria Math" w:cs="Times New Roman"/>
                      <w:sz w:val="24"/>
                      <w:szCs w:val="24"/>
                      <w:lang w:val="fr-FR"/>
                    </w:rPr>
                    <m:t>i</m:t>
                  </m:r>
                </m:sub>
                <m:sup>
                  <m:r>
                    <w:rPr>
                      <w:rFonts w:ascii="Cambria Math" w:hAnsi="Cambria Math" w:cs="Times New Roman"/>
                      <w:sz w:val="24"/>
                      <w:szCs w:val="24"/>
                      <w:lang w:val="fr-FR"/>
                    </w:rPr>
                    <m:t>z0</m:t>
                  </m:r>
                </m:sup>
              </m:sSubSup>
              <m:r>
                <w:rPr>
                  <w:rFonts w:ascii="Cambria Math" w:hAnsi="Cambria Math" w:cs="Times New Roman"/>
                  <w:sz w:val="24"/>
                  <w:szCs w:val="24"/>
                  <w:lang w:val="fr-FR"/>
                </w:rPr>
                <m:t>×</m:t>
              </m:r>
              <m:f>
                <m:fPr>
                  <m:ctrlPr>
                    <w:rPr>
                      <w:rFonts w:ascii="Cambria Math" w:hAnsi="Cambria Math" w:cs="Times New Roman"/>
                      <w:i/>
                      <w:sz w:val="24"/>
                      <w:szCs w:val="24"/>
                      <w:lang w:val="fr-FR"/>
                    </w:rPr>
                  </m:ctrlPr>
                </m:fPr>
                <m:num>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i</m:t>
                      </m:r>
                    </m:sub>
                    <m:sup>
                      <m:r>
                        <w:rPr>
                          <w:rFonts w:ascii="Cambria Math" w:hAnsi="Cambria Math" w:cs="Times New Roman"/>
                          <w:sz w:val="24"/>
                          <w:szCs w:val="24"/>
                          <w:lang w:val="fr-FR"/>
                        </w:rPr>
                        <m:t>h</m:t>
                      </m:r>
                    </m:sup>
                  </m:sSubSup>
                </m:num>
                <m:den>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i</m:t>
                      </m:r>
                    </m:sub>
                    <m:sup>
                      <m:r>
                        <w:rPr>
                          <w:rFonts w:ascii="Cambria Math" w:hAnsi="Cambria Math" w:cs="Times New Roman"/>
                          <w:sz w:val="24"/>
                          <w:szCs w:val="24"/>
                          <w:lang w:val="fr-FR"/>
                        </w:rPr>
                        <m:t>0</m:t>
                      </m:r>
                    </m:sup>
                  </m:sSubSup>
                </m:den>
              </m:f>
            </m:e>
          </m:nary>
        </m:oMath>
      </m:oMathPara>
    </w:p>
    <w:p w14:paraId="121E4BA3" w14:textId="77777777" w:rsidR="00195E27" w:rsidRDefault="00195E27" w:rsidP="007B6128">
      <w:pPr>
        <w:spacing w:after="0" w:line="240" w:lineRule="auto"/>
        <w:jc w:val="both"/>
        <w:rPr>
          <w:rFonts w:ascii="Times New Roman" w:hAnsi="Times New Roman" w:cs="Times New Roman"/>
          <w:sz w:val="24"/>
          <w:szCs w:val="24"/>
          <w:lang w:val="fr-FR"/>
        </w:rPr>
      </w:pPr>
    </w:p>
    <w:p w14:paraId="2F4865B0" w14:textId="77777777" w:rsidR="002C5520" w:rsidRDefault="00E26CEC"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Ainsi on peut écrire :</w:t>
      </w:r>
    </w:p>
    <w:p w14:paraId="0771D0A1" w14:textId="77777777" w:rsidR="00E26CEC" w:rsidRDefault="00E26CEC" w:rsidP="007B6128">
      <w:pPr>
        <w:spacing w:after="0" w:line="240" w:lineRule="auto"/>
        <w:jc w:val="both"/>
        <w:rPr>
          <w:rFonts w:ascii="Times New Roman" w:hAnsi="Times New Roman" w:cs="Times New Roman"/>
          <w:sz w:val="24"/>
          <w:szCs w:val="24"/>
          <w:lang w:val="fr-FR"/>
        </w:rPr>
      </w:pPr>
    </w:p>
    <w:p w14:paraId="345D731A" w14:textId="77777777" w:rsidR="00E26CEC" w:rsidRPr="00E26CEC" w:rsidRDefault="00000000" w:rsidP="007B6128">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u</m:t>
              </m:r>
            </m:e>
            <m:sub>
              <m:r>
                <w:rPr>
                  <w:rFonts w:ascii="Cambria Math" w:hAnsi="Cambria Math" w:cs="Times New Roman"/>
                  <w:sz w:val="24"/>
                  <w:szCs w:val="24"/>
                  <w:lang w:val="fr-FR"/>
                </w:rPr>
                <m:t>r</m:t>
              </m:r>
            </m:sub>
            <m:sup>
              <m:r>
                <w:rPr>
                  <w:rFonts w:ascii="Cambria Math" w:hAnsi="Cambria Math" w:cs="Times New Roman"/>
                  <w:sz w:val="24"/>
                  <w:szCs w:val="24"/>
                  <w:lang w:val="fr-FR"/>
                </w:rPr>
                <m:t>h</m:t>
              </m:r>
            </m:sup>
          </m:sSubSup>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 xml:space="preserve">, </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num>
            <m:den>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Lz</m:t>
                  </m:r>
                </m:sub>
                <m:sup>
                  <m:r>
                    <w:rPr>
                      <w:rFonts w:ascii="Cambria Math" w:hAnsi="Cambria Math" w:cs="Times New Roman"/>
                      <w:sz w:val="24"/>
                      <w:szCs w:val="24"/>
                      <w:lang w:val="fr-FR"/>
                    </w:rPr>
                    <m:t>h</m:t>
                  </m:r>
                </m:sup>
              </m:sSubSup>
            </m:den>
          </m:f>
          <m:r>
            <w:rPr>
              <w:rFonts w:ascii="Cambria Math" w:hAnsi="Cambria Math" w:cs="Times New Roman"/>
              <w:sz w:val="24"/>
              <w:szCs w:val="24"/>
              <w:lang w:val="fr-FR"/>
            </w:rPr>
            <m:t>=</m:t>
          </m:r>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q</m:t>
                  </m:r>
                </m:e>
                <m:sup>
                  <m:r>
                    <w:rPr>
                      <w:rFonts w:ascii="Cambria Math" w:hAnsi="Cambria Math" w:cs="Times New Roman"/>
                      <w:sz w:val="24"/>
                      <w:szCs w:val="24"/>
                      <w:lang w:val="fr-FR"/>
                    </w:rPr>
                    <m:t>h</m:t>
                  </m:r>
                </m:sup>
              </m:sSup>
            </m:num>
            <m:den>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Lz</m:t>
                  </m:r>
                </m:sub>
                <m:sup>
                  <m:r>
                    <w:rPr>
                      <w:rFonts w:ascii="Cambria Math" w:hAnsi="Cambria Math" w:cs="Times New Roman"/>
                      <w:sz w:val="24"/>
                      <w:szCs w:val="24"/>
                      <w:lang w:val="fr-FR"/>
                    </w:rPr>
                    <m:t>h</m:t>
                  </m:r>
                </m:sup>
              </m:sSubSup>
            </m:den>
          </m:f>
          <m:r>
            <w:rPr>
              <w:rFonts w:ascii="Cambria Math" w:hAnsi="Cambria Math" w:cs="Times New Roman"/>
              <w:sz w:val="24"/>
              <w:szCs w:val="24"/>
              <w:lang w:val="fr-FR"/>
            </w:rPr>
            <m:t>=</m:t>
          </m:r>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x</m:t>
                  </m:r>
                </m:e>
                <m:sup>
                  <m:r>
                    <w:rPr>
                      <w:rFonts w:ascii="Cambria Math" w:hAnsi="Cambria Math" w:cs="Times New Roman"/>
                      <w:sz w:val="24"/>
                      <w:szCs w:val="24"/>
                      <w:lang w:val="fr-FR"/>
                    </w:rPr>
                    <m:t>h</m:t>
                  </m:r>
                </m:sup>
              </m:sSup>
            </m:num>
            <m:den>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Lz</m:t>
                  </m:r>
                </m:sub>
                <m:sup>
                  <m:r>
                    <w:rPr>
                      <w:rFonts w:ascii="Cambria Math" w:hAnsi="Cambria Math" w:cs="Times New Roman"/>
                      <w:sz w:val="24"/>
                      <w:szCs w:val="24"/>
                      <w:lang w:val="fr-FR"/>
                    </w:rPr>
                    <m:t>h</m:t>
                  </m:r>
                </m:sup>
              </m:sSubSup>
            </m:den>
          </m:f>
        </m:oMath>
      </m:oMathPara>
    </w:p>
    <w:p w14:paraId="330E439C" w14:textId="77777777" w:rsidR="002C5520" w:rsidRDefault="002C5520" w:rsidP="007B6128">
      <w:pPr>
        <w:spacing w:after="0" w:line="240" w:lineRule="auto"/>
        <w:jc w:val="both"/>
        <w:rPr>
          <w:rFonts w:ascii="Times New Roman" w:hAnsi="Times New Roman" w:cs="Times New Roman"/>
          <w:sz w:val="24"/>
          <w:szCs w:val="24"/>
          <w:lang w:val="fr-FR"/>
        </w:rPr>
      </w:pPr>
    </w:p>
    <w:p w14:paraId="45448A78" w14:textId="77777777" w:rsidR="002C5520" w:rsidRDefault="00764007"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Ainsi un </w:t>
      </w:r>
      <w:r w:rsidR="00C27CE6">
        <w:rPr>
          <w:rFonts w:ascii="Times New Roman" w:hAnsi="Times New Roman" w:cs="Times New Roman"/>
          <w:sz w:val="24"/>
          <w:szCs w:val="24"/>
          <w:lang w:val="fr-FR"/>
        </w:rPr>
        <w:t xml:space="preserve">autre </w:t>
      </w:r>
      <w:r>
        <w:rPr>
          <w:rFonts w:ascii="Times New Roman" w:hAnsi="Times New Roman" w:cs="Times New Roman"/>
          <w:sz w:val="24"/>
          <w:szCs w:val="24"/>
          <w:lang w:val="fr-FR"/>
        </w:rPr>
        <w:t xml:space="preserve">indicateur de </w:t>
      </w:r>
      <w:r w:rsidR="00C27CE6">
        <w:rPr>
          <w:rFonts w:ascii="Times New Roman" w:hAnsi="Times New Roman" w:cs="Times New Roman"/>
          <w:sz w:val="24"/>
          <w:szCs w:val="24"/>
          <w:lang w:val="fr-FR"/>
        </w:rPr>
        <w:t xml:space="preserve">mesure du </w:t>
      </w:r>
      <w:r>
        <w:rPr>
          <w:rFonts w:ascii="Times New Roman" w:hAnsi="Times New Roman" w:cs="Times New Roman"/>
          <w:sz w:val="24"/>
          <w:szCs w:val="24"/>
          <w:lang w:val="fr-FR"/>
        </w:rPr>
        <w:t xml:space="preserve">bien-être du ménage est la dépense de consommation du ménage ajustée par un indice spatial de prix de </w:t>
      </w:r>
      <w:proofErr w:type="spellStart"/>
      <w:r>
        <w:rPr>
          <w:rFonts w:ascii="Times New Roman" w:hAnsi="Times New Roman" w:cs="Times New Roman"/>
          <w:sz w:val="24"/>
          <w:szCs w:val="24"/>
          <w:lang w:val="fr-FR"/>
        </w:rPr>
        <w:t>Laspeyres</w:t>
      </w:r>
      <w:proofErr w:type="spellEnd"/>
      <w:r>
        <w:rPr>
          <w:rFonts w:ascii="Times New Roman" w:hAnsi="Times New Roman" w:cs="Times New Roman"/>
          <w:sz w:val="24"/>
          <w:szCs w:val="24"/>
          <w:lang w:val="fr-FR"/>
        </w:rPr>
        <w:t>.</w:t>
      </w:r>
      <w:r w:rsidR="00B81D3D">
        <w:rPr>
          <w:rFonts w:ascii="Times New Roman" w:hAnsi="Times New Roman" w:cs="Times New Roman"/>
          <w:sz w:val="24"/>
          <w:szCs w:val="24"/>
          <w:lang w:val="fr-FR"/>
        </w:rPr>
        <w:t xml:space="preserve"> Il faut avoir à l’esprit que le premier indicateur de mesure du bien-être présente l’avantage d’être celui qui dérive directement de la théorie </w:t>
      </w:r>
      <w:r w:rsidR="00F1407D">
        <w:rPr>
          <w:rFonts w:ascii="Times New Roman" w:hAnsi="Times New Roman" w:cs="Times New Roman"/>
          <w:sz w:val="24"/>
          <w:szCs w:val="24"/>
          <w:lang w:val="fr-FR"/>
        </w:rPr>
        <w:t xml:space="preserve">du consommateur </w:t>
      </w:r>
      <w:r w:rsidR="00B81D3D">
        <w:rPr>
          <w:rFonts w:ascii="Times New Roman" w:hAnsi="Times New Roman" w:cs="Times New Roman"/>
          <w:sz w:val="24"/>
          <w:szCs w:val="24"/>
          <w:lang w:val="fr-FR"/>
        </w:rPr>
        <w:t xml:space="preserve">; le second est plus facile à calculer et à expliquer. </w:t>
      </w:r>
    </w:p>
    <w:p w14:paraId="7180EC6A" w14:textId="77777777" w:rsidR="009B4BFF" w:rsidRDefault="009B4BFF" w:rsidP="007B6128">
      <w:pPr>
        <w:spacing w:after="0" w:line="240" w:lineRule="auto"/>
        <w:jc w:val="both"/>
        <w:rPr>
          <w:rFonts w:ascii="Times New Roman" w:hAnsi="Times New Roman" w:cs="Times New Roman"/>
          <w:sz w:val="24"/>
          <w:szCs w:val="24"/>
          <w:lang w:val="fr-FR"/>
        </w:rPr>
      </w:pPr>
    </w:p>
    <w:p w14:paraId="79FAA201" w14:textId="77777777" w:rsidR="006B1DBE" w:rsidRDefault="00C85B6E"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Dans l’un ou l’autre cas, on peut remarquer que cette approche théorique </w:t>
      </w:r>
      <w:r w:rsidR="004E4145">
        <w:rPr>
          <w:rFonts w:ascii="Times New Roman" w:hAnsi="Times New Roman" w:cs="Times New Roman"/>
          <w:sz w:val="24"/>
          <w:szCs w:val="24"/>
          <w:lang w:val="fr-FR"/>
        </w:rPr>
        <w:t xml:space="preserve">semble </w:t>
      </w:r>
      <w:r>
        <w:rPr>
          <w:rFonts w:ascii="Times New Roman" w:hAnsi="Times New Roman" w:cs="Times New Roman"/>
          <w:sz w:val="24"/>
          <w:szCs w:val="24"/>
          <w:lang w:val="fr-FR"/>
        </w:rPr>
        <w:t xml:space="preserve">ne </w:t>
      </w:r>
      <w:r w:rsidR="004E4145">
        <w:rPr>
          <w:rFonts w:ascii="Times New Roman" w:hAnsi="Times New Roman" w:cs="Times New Roman"/>
          <w:sz w:val="24"/>
          <w:szCs w:val="24"/>
          <w:lang w:val="fr-FR"/>
        </w:rPr>
        <w:t xml:space="preserve">pas prendre en compte des différences existant dans la composition des ménages. </w:t>
      </w:r>
      <w:r w:rsidR="006B1DBE">
        <w:rPr>
          <w:rFonts w:ascii="Times New Roman" w:hAnsi="Times New Roman" w:cs="Times New Roman"/>
          <w:sz w:val="24"/>
          <w:szCs w:val="24"/>
          <w:lang w:val="fr-FR"/>
        </w:rPr>
        <w:t>Or</w:t>
      </w:r>
      <w:r w:rsidR="004E4145">
        <w:rPr>
          <w:rFonts w:ascii="Times New Roman" w:hAnsi="Times New Roman" w:cs="Times New Roman"/>
          <w:sz w:val="24"/>
          <w:szCs w:val="24"/>
          <w:lang w:val="fr-FR"/>
        </w:rPr>
        <w:t xml:space="preserve"> il est clair qu’un ménage de quatre personnes </w:t>
      </w:r>
      <w:r w:rsidR="006B1DBE">
        <w:rPr>
          <w:rFonts w:ascii="Times New Roman" w:hAnsi="Times New Roman" w:cs="Times New Roman"/>
          <w:sz w:val="24"/>
          <w:szCs w:val="24"/>
          <w:lang w:val="fr-FR"/>
        </w:rPr>
        <w:t>a</w:t>
      </w:r>
      <w:r w:rsidR="004E4145">
        <w:rPr>
          <w:rFonts w:ascii="Times New Roman" w:hAnsi="Times New Roman" w:cs="Times New Roman"/>
          <w:sz w:val="24"/>
          <w:szCs w:val="24"/>
          <w:lang w:val="fr-FR"/>
        </w:rPr>
        <w:t xml:space="preserve"> plus de besoin qu’un ménage d’une personne, </w:t>
      </w:r>
      <w:r w:rsidR="00905D83">
        <w:rPr>
          <w:rFonts w:ascii="Times New Roman" w:hAnsi="Times New Roman" w:cs="Times New Roman"/>
          <w:sz w:val="24"/>
          <w:szCs w:val="24"/>
          <w:lang w:val="fr-FR"/>
        </w:rPr>
        <w:t xml:space="preserve">ne serait-ce que </w:t>
      </w:r>
      <w:r w:rsidR="004E4145">
        <w:rPr>
          <w:rFonts w:ascii="Times New Roman" w:hAnsi="Times New Roman" w:cs="Times New Roman"/>
          <w:sz w:val="24"/>
          <w:szCs w:val="24"/>
          <w:lang w:val="fr-FR"/>
        </w:rPr>
        <w:t>sur le plan alimentaire. De même un ménage composé de personnes âgées aura des besoins différents de ceux d’un ménage composé de jeunes adultes</w:t>
      </w:r>
      <w:r w:rsidR="006B1DBE">
        <w:rPr>
          <w:rFonts w:ascii="Times New Roman" w:hAnsi="Times New Roman" w:cs="Times New Roman"/>
          <w:sz w:val="24"/>
          <w:szCs w:val="24"/>
          <w:lang w:val="fr-FR"/>
        </w:rPr>
        <w:t>,</w:t>
      </w:r>
      <w:r w:rsidR="004E4145">
        <w:rPr>
          <w:rFonts w:ascii="Times New Roman" w:hAnsi="Times New Roman" w:cs="Times New Roman"/>
          <w:sz w:val="24"/>
          <w:szCs w:val="24"/>
          <w:lang w:val="fr-FR"/>
        </w:rPr>
        <w:t xml:space="preserve"> par exemple en </w:t>
      </w:r>
      <w:r w:rsidR="00905D83">
        <w:rPr>
          <w:rFonts w:ascii="Times New Roman" w:hAnsi="Times New Roman" w:cs="Times New Roman"/>
          <w:sz w:val="24"/>
          <w:szCs w:val="24"/>
          <w:lang w:val="fr-FR"/>
        </w:rPr>
        <w:t xml:space="preserve">matière </w:t>
      </w:r>
      <w:r w:rsidR="004E4145">
        <w:rPr>
          <w:rFonts w:ascii="Times New Roman" w:hAnsi="Times New Roman" w:cs="Times New Roman"/>
          <w:sz w:val="24"/>
          <w:szCs w:val="24"/>
          <w:lang w:val="fr-FR"/>
        </w:rPr>
        <w:t>de santé.</w:t>
      </w:r>
      <w:r w:rsidR="006B1DBE">
        <w:rPr>
          <w:rFonts w:ascii="Times New Roman" w:hAnsi="Times New Roman" w:cs="Times New Roman"/>
          <w:sz w:val="24"/>
          <w:szCs w:val="24"/>
          <w:lang w:val="fr-FR"/>
        </w:rPr>
        <w:t xml:space="preserve"> La simplification dans la présentation ci-dessus ne fait pas ressortir ce facteur. Mais il faut se rappeler que pour un ménage donné, la fonction de dépense est la dépense minimale pour atteindre un niveau d’utilité donné. Or dans la théorie du consommateur, l’utilité du ménage ne dépend pas seulement des quantités consommées, mais aussi des caractéristiques du ménage. </w:t>
      </w:r>
      <w:r w:rsidR="005E67A7">
        <w:rPr>
          <w:rFonts w:ascii="Times New Roman" w:hAnsi="Times New Roman" w:cs="Times New Roman"/>
          <w:sz w:val="24"/>
          <w:szCs w:val="24"/>
          <w:lang w:val="fr-FR"/>
        </w:rPr>
        <w:t xml:space="preserve">Ainsi la fonction de dépense devrait s’écrire </w:t>
      </w:r>
      <m:oMath>
        <m:r>
          <w:rPr>
            <w:rFonts w:ascii="Cambria Math" w:hAnsi="Cambria Math" w:cs="Times New Roman"/>
            <w:sz w:val="24"/>
            <w:szCs w:val="24"/>
            <w:lang w:val="fr-FR"/>
          </w:rPr>
          <m:t>e</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h</m:t>
                </m:r>
              </m:sup>
            </m:sSup>
          </m:e>
        </m:d>
      </m:oMath>
      <w:r w:rsidR="005E67A7">
        <w:rPr>
          <w:rFonts w:ascii="Times New Roman" w:hAnsi="Times New Roman" w:cs="Times New Roman"/>
          <w:sz w:val="24"/>
          <w:szCs w:val="24"/>
          <w:lang w:val="fr-FR"/>
        </w:rPr>
        <w:t>, où a désigne les caractéristiques spécifiques du ménage.</w:t>
      </w:r>
      <w:r w:rsidR="003E08D4">
        <w:rPr>
          <w:rFonts w:ascii="Times New Roman" w:hAnsi="Times New Roman" w:cs="Times New Roman"/>
          <w:sz w:val="24"/>
          <w:szCs w:val="24"/>
          <w:lang w:val="fr-FR"/>
        </w:rPr>
        <w:t xml:space="preserve"> Supposons que ce ménage h soit le ménage de référence</w:t>
      </w:r>
      <w:r w:rsidR="00990B32">
        <w:rPr>
          <w:rFonts w:ascii="Times New Roman" w:hAnsi="Times New Roman" w:cs="Times New Roman"/>
          <w:sz w:val="24"/>
          <w:szCs w:val="24"/>
          <w:lang w:val="fr-FR"/>
        </w:rPr>
        <w:t> </w:t>
      </w:r>
      <w:r w:rsidR="00DC3D33">
        <w:rPr>
          <w:rFonts w:ascii="Times New Roman" w:hAnsi="Times New Roman" w:cs="Times New Roman"/>
          <w:sz w:val="24"/>
          <w:szCs w:val="24"/>
          <w:lang w:val="fr-FR"/>
        </w:rPr>
        <w:t xml:space="preserve">ou dans une situation de référence </w:t>
      </w:r>
      <w:r w:rsidR="00990B32">
        <w:rPr>
          <w:rFonts w:ascii="Times New Roman" w:hAnsi="Times New Roman" w:cs="Times New Roman"/>
          <w:sz w:val="24"/>
          <w:szCs w:val="24"/>
          <w:lang w:val="fr-FR"/>
        </w:rPr>
        <w:t>;</w:t>
      </w:r>
      <w:r w:rsidR="003E08D4">
        <w:rPr>
          <w:rFonts w:ascii="Times New Roman" w:hAnsi="Times New Roman" w:cs="Times New Roman"/>
          <w:sz w:val="24"/>
          <w:szCs w:val="24"/>
          <w:lang w:val="fr-FR"/>
        </w:rPr>
        <w:t xml:space="preserve"> </w:t>
      </w:r>
      <w:r w:rsidR="00990B32">
        <w:rPr>
          <w:rFonts w:ascii="Times New Roman" w:hAnsi="Times New Roman" w:cs="Times New Roman"/>
          <w:sz w:val="24"/>
          <w:szCs w:val="24"/>
          <w:lang w:val="fr-FR"/>
        </w:rPr>
        <w:t>supposons que les caractéristiques de ce ménage change</w:t>
      </w:r>
      <w:r w:rsidR="00D7621A">
        <w:rPr>
          <w:rFonts w:ascii="Times New Roman" w:hAnsi="Times New Roman" w:cs="Times New Roman"/>
          <w:sz w:val="24"/>
          <w:szCs w:val="24"/>
          <w:lang w:val="fr-FR"/>
        </w:rPr>
        <w:t>nt</w:t>
      </w:r>
      <w:r w:rsidR="00990B32">
        <w:rPr>
          <w:rFonts w:ascii="Times New Roman" w:hAnsi="Times New Roman" w:cs="Times New Roman"/>
          <w:sz w:val="24"/>
          <w:szCs w:val="24"/>
          <w:lang w:val="fr-FR"/>
        </w:rPr>
        <w:t xml:space="preserve"> (par exemple une naissance dans le ménage) et que le ménage ait maintenant les caractéristiques </w:t>
      </w:r>
      <w:r w:rsidR="00F42EB0">
        <w:rPr>
          <w:rFonts w:ascii="Times New Roman" w:hAnsi="Times New Roman" w:cs="Times New Roman"/>
          <w:sz w:val="24"/>
          <w:szCs w:val="24"/>
          <w:lang w:val="fr-FR"/>
        </w:rPr>
        <w:t xml:space="preserve">du ménage j. On </w:t>
      </w:r>
      <w:r w:rsidR="003E08D4">
        <w:rPr>
          <w:rFonts w:ascii="Times New Roman" w:hAnsi="Times New Roman" w:cs="Times New Roman"/>
          <w:sz w:val="24"/>
          <w:szCs w:val="24"/>
          <w:lang w:val="fr-FR"/>
        </w:rPr>
        <w:t>peut définir la quantité :</w:t>
      </w:r>
    </w:p>
    <w:p w14:paraId="4E985C42" w14:textId="77777777" w:rsidR="003E08D4" w:rsidRDefault="003E08D4" w:rsidP="007B6128">
      <w:pPr>
        <w:spacing w:after="0" w:line="240" w:lineRule="auto"/>
        <w:jc w:val="both"/>
        <w:rPr>
          <w:rFonts w:ascii="Times New Roman" w:hAnsi="Times New Roman" w:cs="Times New Roman"/>
          <w:sz w:val="24"/>
          <w:szCs w:val="24"/>
          <w:lang w:val="fr-FR"/>
        </w:rPr>
      </w:pPr>
    </w:p>
    <w:p w14:paraId="4618320F" w14:textId="77777777" w:rsidR="003E08D4" w:rsidRPr="003E08D4" w:rsidRDefault="003E08D4" w:rsidP="007B6128">
      <w:pPr>
        <w:spacing w:after="0" w:line="240" w:lineRule="auto"/>
        <w:jc w:val="both"/>
        <w:rPr>
          <w:rFonts w:ascii="Times New Roman" w:hAnsi="Times New Roman" w:cs="Times New Roman"/>
          <w:sz w:val="24"/>
          <w:szCs w:val="24"/>
          <w:lang w:val="fr-FR"/>
        </w:rPr>
      </w:pPr>
      <m:oMathPara>
        <m:oMathParaPr>
          <m:jc m:val="left"/>
        </m:oMathParaPr>
        <m:oMath>
          <m:r>
            <w:rPr>
              <w:rFonts w:ascii="Cambria Math" w:hAnsi="Cambria Math" w:cs="Times New Roman"/>
              <w:sz w:val="24"/>
              <w:szCs w:val="24"/>
              <w:lang w:val="fr-FR"/>
            </w:rPr>
            <m:t>cv=e</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j</m:t>
                  </m:r>
                </m:sup>
              </m:sSup>
            </m:e>
          </m:d>
          <m:r>
            <w:rPr>
              <w:rFonts w:ascii="Cambria Math" w:hAnsi="Cambria Math" w:cs="Times New Roman"/>
              <w:sz w:val="24"/>
              <w:szCs w:val="24"/>
              <w:lang w:val="fr-FR"/>
            </w:rPr>
            <m:t>-e(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h</m:t>
              </m:r>
            </m:sup>
          </m:sSup>
          <m:r>
            <w:rPr>
              <w:rFonts w:ascii="Cambria Math" w:hAnsi="Cambria Math" w:cs="Times New Roman"/>
              <w:sz w:val="24"/>
              <w:szCs w:val="24"/>
              <w:lang w:val="fr-FR"/>
            </w:rPr>
            <m:t>)</m:t>
          </m:r>
        </m:oMath>
      </m:oMathPara>
    </w:p>
    <w:p w14:paraId="13D0521A" w14:textId="77777777" w:rsidR="009B4BFF" w:rsidRDefault="009B4BFF" w:rsidP="007B6128">
      <w:pPr>
        <w:spacing w:after="0" w:line="240" w:lineRule="auto"/>
        <w:jc w:val="both"/>
        <w:rPr>
          <w:rFonts w:ascii="Times New Roman" w:hAnsi="Times New Roman" w:cs="Times New Roman"/>
          <w:sz w:val="24"/>
          <w:szCs w:val="24"/>
          <w:lang w:val="fr-FR"/>
        </w:rPr>
      </w:pPr>
    </w:p>
    <w:p w14:paraId="39EA6578" w14:textId="77777777" w:rsidR="002C5520" w:rsidRDefault="00F42EB0"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Cette quantité </w:t>
      </w:r>
      <w:r w:rsidR="00905D83">
        <w:rPr>
          <w:rFonts w:ascii="Times New Roman" w:hAnsi="Times New Roman" w:cs="Times New Roman"/>
          <w:sz w:val="24"/>
          <w:szCs w:val="24"/>
          <w:lang w:val="fr-FR"/>
        </w:rPr>
        <w:t xml:space="preserve">(variation compensée) </w:t>
      </w:r>
      <w:r>
        <w:rPr>
          <w:rFonts w:ascii="Times New Roman" w:hAnsi="Times New Roman" w:cs="Times New Roman"/>
          <w:sz w:val="24"/>
          <w:szCs w:val="24"/>
          <w:lang w:val="fr-FR"/>
        </w:rPr>
        <w:t xml:space="preserve">est la </w:t>
      </w:r>
      <w:r w:rsidR="00905D83">
        <w:rPr>
          <w:rFonts w:ascii="Times New Roman" w:hAnsi="Times New Roman" w:cs="Times New Roman"/>
          <w:sz w:val="24"/>
          <w:szCs w:val="24"/>
          <w:lang w:val="fr-FR"/>
        </w:rPr>
        <w:t xml:space="preserve">mesure de ce </w:t>
      </w:r>
      <w:r w:rsidR="00E931EA">
        <w:rPr>
          <w:rFonts w:ascii="Times New Roman" w:hAnsi="Times New Roman" w:cs="Times New Roman"/>
          <w:sz w:val="24"/>
          <w:szCs w:val="24"/>
          <w:lang w:val="fr-FR"/>
        </w:rPr>
        <w:t xml:space="preserve">dont le ménage h a besoin après le changement de composition, pour retrouver son niveau initial de bien-être. </w:t>
      </w:r>
      <w:r w:rsidR="00C10CA9">
        <w:rPr>
          <w:rFonts w:ascii="Times New Roman" w:hAnsi="Times New Roman" w:cs="Times New Roman"/>
          <w:sz w:val="24"/>
          <w:szCs w:val="24"/>
          <w:lang w:val="fr-FR"/>
        </w:rPr>
        <w:t>On peut aussi définir le ratio :</w:t>
      </w:r>
    </w:p>
    <w:p w14:paraId="70438502" w14:textId="77777777" w:rsidR="00C10CA9" w:rsidRDefault="00C10CA9" w:rsidP="007B6128">
      <w:pPr>
        <w:spacing w:after="0" w:line="240" w:lineRule="auto"/>
        <w:jc w:val="both"/>
        <w:rPr>
          <w:rFonts w:ascii="Times New Roman" w:hAnsi="Times New Roman" w:cs="Times New Roman"/>
          <w:sz w:val="24"/>
          <w:szCs w:val="24"/>
          <w:lang w:val="fr-FR"/>
        </w:rPr>
      </w:pPr>
    </w:p>
    <w:p w14:paraId="69528473" w14:textId="77777777" w:rsidR="00C10CA9" w:rsidRPr="00C10CA9" w:rsidRDefault="00C10CA9" w:rsidP="007B6128">
      <w:pPr>
        <w:spacing w:after="0" w:line="240" w:lineRule="auto"/>
        <w:jc w:val="both"/>
        <w:rPr>
          <w:rFonts w:ascii="Times New Roman" w:hAnsi="Times New Roman" w:cs="Times New Roman"/>
          <w:sz w:val="24"/>
          <w:szCs w:val="24"/>
          <w:lang w:val="fr-FR"/>
        </w:rPr>
      </w:pPr>
      <m:oMathPara>
        <m:oMathParaPr>
          <m:jc m:val="left"/>
        </m:oMathParaPr>
        <m:oMath>
          <m:r>
            <w:rPr>
              <w:rFonts w:ascii="Cambria Math" w:hAnsi="Cambria Math" w:cs="Times New Roman"/>
              <w:sz w:val="24"/>
              <w:szCs w:val="24"/>
              <w:lang w:val="fr-FR"/>
            </w:rPr>
            <m:t>eq=</m:t>
          </m:r>
          <m:f>
            <m:fPr>
              <m:ctrlPr>
                <w:rPr>
                  <w:rFonts w:ascii="Cambria Math" w:hAnsi="Cambria Math" w:cs="Times New Roman"/>
                  <w:i/>
                  <w:sz w:val="24"/>
                  <w:szCs w:val="24"/>
                  <w:lang w:val="fr-FR"/>
                </w:rPr>
              </m:ctrlPr>
            </m:fPr>
            <m:num>
              <m:r>
                <w:rPr>
                  <w:rFonts w:ascii="Cambria Math" w:hAnsi="Cambria Math" w:cs="Times New Roman"/>
                  <w:sz w:val="24"/>
                  <w:szCs w:val="24"/>
                  <w:lang w:val="fr-FR"/>
                </w:rPr>
                <m:t>e</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j</m:t>
                      </m:r>
                    </m:sup>
                  </m:sSup>
                </m:e>
              </m:d>
            </m:num>
            <m:den>
              <m:r>
                <w:rPr>
                  <w:rFonts w:ascii="Cambria Math" w:hAnsi="Cambria Math" w:cs="Times New Roman"/>
                  <w:sz w:val="24"/>
                  <w:szCs w:val="24"/>
                  <w:lang w:val="fr-FR"/>
                </w:rPr>
                <m:t>e</m:t>
              </m:r>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u</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p</m:t>
                      </m:r>
                    </m:e>
                    <m:sup>
                      <m:r>
                        <w:rPr>
                          <w:rFonts w:ascii="Cambria Math" w:hAnsi="Cambria Math" w:cs="Times New Roman"/>
                          <w:sz w:val="24"/>
                          <w:szCs w:val="24"/>
                          <w:lang w:val="fr-FR"/>
                        </w:rPr>
                        <m:t>h</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h</m:t>
                      </m:r>
                    </m:sup>
                  </m:sSup>
                </m:e>
              </m:d>
            </m:den>
          </m:f>
        </m:oMath>
      </m:oMathPara>
    </w:p>
    <w:p w14:paraId="1D52D66E" w14:textId="77777777" w:rsidR="00F42EB0" w:rsidRDefault="00F42EB0" w:rsidP="007B6128">
      <w:pPr>
        <w:spacing w:after="0" w:line="240" w:lineRule="auto"/>
        <w:jc w:val="both"/>
        <w:rPr>
          <w:rFonts w:ascii="Times New Roman" w:hAnsi="Times New Roman" w:cs="Times New Roman"/>
          <w:sz w:val="24"/>
          <w:szCs w:val="24"/>
          <w:lang w:val="fr-FR"/>
        </w:rPr>
      </w:pPr>
    </w:p>
    <w:p w14:paraId="0DF901F8" w14:textId="77777777" w:rsidR="00C10CA9" w:rsidRDefault="006F3BAC"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ratio est une échelle d’équivalence. Si on a deux ménages faisant face au même système de prix et ayant le niveau de bien-être, le ratio ci-dessus indique de combien la dépense du ménage de caractéristiques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j</m:t>
            </m:r>
          </m:sup>
        </m:sSup>
      </m:oMath>
      <w:r>
        <w:rPr>
          <w:rFonts w:ascii="Times New Roman" w:hAnsi="Times New Roman" w:cs="Times New Roman"/>
          <w:sz w:val="24"/>
          <w:szCs w:val="24"/>
          <w:lang w:val="fr-FR"/>
        </w:rPr>
        <w:t xml:space="preserve"> devrait être </w:t>
      </w:r>
      <w:r w:rsidR="00D11935">
        <w:rPr>
          <w:rFonts w:ascii="Times New Roman" w:hAnsi="Times New Roman" w:cs="Times New Roman"/>
          <w:sz w:val="24"/>
          <w:szCs w:val="24"/>
          <w:lang w:val="fr-FR"/>
        </w:rPr>
        <w:t>divis</w:t>
      </w:r>
      <w:r>
        <w:rPr>
          <w:rFonts w:ascii="Times New Roman" w:hAnsi="Times New Roman" w:cs="Times New Roman"/>
          <w:sz w:val="24"/>
          <w:szCs w:val="24"/>
          <w:lang w:val="fr-FR"/>
        </w:rPr>
        <w:t xml:space="preserve">ée </w:t>
      </w:r>
      <w:r w:rsidR="00D11935">
        <w:rPr>
          <w:rFonts w:ascii="Times New Roman" w:hAnsi="Times New Roman" w:cs="Times New Roman"/>
          <w:sz w:val="24"/>
          <w:szCs w:val="24"/>
          <w:lang w:val="fr-FR"/>
        </w:rPr>
        <w:t>p</w:t>
      </w:r>
      <w:r>
        <w:rPr>
          <w:rFonts w:ascii="Times New Roman" w:hAnsi="Times New Roman" w:cs="Times New Roman"/>
          <w:sz w:val="24"/>
          <w:szCs w:val="24"/>
          <w:lang w:val="fr-FR"/>
        </w:rPr>
        <w:t xml:space="preserve">our </w:t>
      </w:r>
      <w:r w:rsidR="00D11935">
        <w:rPr>
          <w:rFonts w:ascii="Times New Roman" w:hAnsi="Times New Roman" w:cs="Times New Roman"/>
          <w:sz w:val="24"/>
          <w:szCs w:val="24"/>
          <w:lang w:val="fr-FR"/>
        </w:rPr>
        <w:t xml:space="preserve">atteindre </w:t>
      </w:r>
      <w:r>
        <w:rPr>
          <w:rFonts w:ascii="Times New Roman" w:hAnsi="Times New Roman" w:cs="Times New Roman"/>
          <w:sz w:val="24"/>
          <w:szCs w:val="24"/>
          <w:lang w:val="fr-FR"/>
        </w:rPr>
        <w:t xml:space="preserve">le même niveau de bien-être que le ménage ayant les caractéristiques </w:t>
      </w: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h</m:t>
            </m:r>
          </m:sup>
        </m:sSup>
      </m:oMath>
      <w:r>
        <w:rPr>
          <w:rFonts w:ascii="Times New Roman" w:hAnsi="Times New Roman" w:cs="Times New Roman"/>
          <w:sz w:val="24"/>
          <w:szCs w:val="24"/>
          <w:lang w:val="fr-FR"/>
        </w:rPr>
        <w:t xml:space="preserve">. </w:t>
      </w:r>
    </w:p>
    <w:p w14:paraId="65CB6E33" w14:textId="77777777" w:rsidR="00A41853" w:rsidRDefault="00A41853" w:rsidP="007B6128">
      <w:pPr>
        <w:spacing w:after="0" w:line="240" w:lineRule="auto"/>
        <w:jc w:val="both"/>
        <w:rPr>
          <w:rFonts w:ascii="Times New Roman" w:hAnsi="Times New Roman" w:cs="Times New Roman"/>
          <w:sz w:val="24"/>
          <w:szCs w:val="24"/>
          <w:lang w:val="fr-FR"/>
        </w:rPr>
      </w:pPr>
    </w:p>
    <w:p w14:paraId="484F7BDC" w14:textId="77777777" w:rsidR="002B6375" w:rsidRDefault="002B6375"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s’agit de partir de cette approche théorique </w:t>
      </w:r>
      <w:r w:rsidR="004948F3">
        <w:rPr>
          <w:rFonts w:ascii="Times New Roman" w:hAnsi="Times New Roman" w:cs="Times New Roman"/>
          <w:sz w:val="24"/>
          <w:szCs w:val="24"/>
          <w:lang w:val="fr-FR"/>
        </w:rPr>
        <w:t>d</w:t>
      </w:r>
      <w:r>
        <w:rPr>
          <w:rFonts w:ascii="Times New Roman" w:hAnsi="Times New Roman" w:cs="Times New Roman"/>
          <w:sz w:val="24"/>
          <w:szCs w:val="24"/>
          <w:lang w:val="fr-FR"/>
        </w:rPr>
        <w:t>e construire un indicateur de m</w:t>
      </w:r>
      <w:r w:rsidR="009B4BFF">
        <w:rPr>
          <w:rFonts w:ascii="Times New Roman" w:hAnsi="Times New Roman" w:cs="Times New Roman"/>
          <w:sz w:val="24"/>
          <w:szCs w:val="24"/>
          <w:lang w:val="fr-FR"/>
        </w:rPr>
        <w:t>e</w:t>
      </w:r>
      <w:r>
        <w:rPr>
          <w:rFonts w:ascii="Times New Roman" w:hAnsi="Times New Roman" w:cs="Times New Roman"/>
          <w:sz w:val="24"/>
          <w:szCs w:val="24"/>
          <w:lang w:val="fr-FR"/>
        </w:rPr>
        <w:t xml:space="preserve">sure du bien -être. Dans cet exercice on utilise les données issues de l’enquête auprès des ménages, notamment les modules comportant les dépenses de consommation. </w:t>
      </w:r>
    </w:p>
    <w:p w14:paraId="2C4F7EE4" w14:textId="77777777" w:rsidR="001A1A0E" w:rsidRDefault="001A1A0E" w:rsidP="001A1A0E">
      <w:pPr>
        <w:spacing w:after="0" w:line="240" w:lineRule="auto"/>
        <w:jc w:val="both"/>
        <w:rPr>
          <w:rFonts w:ascii="Times New Roman" w:hAnsi="Times New Roman" w:cs="Times New Roman"/>
          <w:sz w:val="24"/>
          <w:szCs w:val="24"/>
          <w:lang w:val="fr-FR"/>
        </w:rPr>
      </w:pPr>
    </w:p>
    <w:p w14:paraId="00C3ADC0" w14:textId="77777777" w:rsidR="001A1A0E" w:rsidRPr="00823655" w:rsidRDefault="001A1A0E" w:rsidP="001A1A0E">
      <w:pPr>
        <w:spacing w:after="0" w:line="240" w:lineRule="auto"/>
        <w:jc w:val="both"/>
        <w:rPr>
          <w:rFonts w:ascii="Times New Roman" w:hAnsi="Times New Roman" w:cs="Times New Roman"/>
          <w:b/>
          <w:sz w:val="24"/>
          <w:szCs w:val="24"/>
          <w:lang w:val="fr-FR"/>
        </w:rPr>
      </w:pPr>
      <w:r w:rsidRPr="00823655">
        <w:rPr>
          <w:rFonts w:ascii="Times New Roman" w:hAnsi="Times New Roman" w:cs="Times New Roman"/>
          <w:b/>
          <w:sz w:val="24"/>
          <w:szCs w:val="24"/>
          <w:lang w:val="fr-FR"/>
        </w:rPr>
        <w:t xml:space="preserve">3.1. </w:t>
      </w:r>
      <w:r>
        <w:rPr>
          <w:rFonts w:ascii="Times New Roman" w:hAnsi="Times New Roman" w:cs="Times New Roman"/>
          <w:b/>
          <w:sz w:val="24"/>
          <w:szCs w:val="24"/>
          <w:lang w:val="fr-FR"/>
        </w:rPr>
        <w:t>2</w:t>
      </w:r>
      <w:r w:rsidRPr="00823655">
        <w:rPr>
          <w:rFonts w:ascii="Times New Roman" w:hAnsi="Times New Roman" w:cs="Times New Roman"/>
          <w:b/>
          <w:sz w:val="24"/>
          <w:szCs w:val="24"/>
          <w:lang w:val="fr-FR"/>
        </w:rPr>
        <w:t xml:space="preserve">. </w:t>
      </w:r>
      <w:r w:rsidR="0040338F">
        <w:rPr>
          <w:rFonts w:ascii="Times New Roman" w:hAnsi="Times New Roman" w:cs="Times New Roman"/>
          <w:b/>
          <w:sz w:val="24"/>
          <w:szCs w:val="24"/>
          <w:lang w:val="fr-FR"/>
        </w:rPr>
        <w:t>Agrégation des dépenses de consommation</w:t>
      </w:r>
    </w:p>
    <w:p w14:paraId="6DED45B6" w14:textId="77777777" w:rsidR="00D95160" w:rsidRDefault="00D95160" w:rsidP="007B6128">
      <w:pPr>
        <w:spacing w:after="0" w:line="240" w:lineRule="auto"/>
        <w:jc w:val="both"/>
        <w:rPr>
          <w:rFonts w:ascii="Times New Roman" w:hAnsi="Times New Roman" w:cs="Times New Roman"/>
          <w:sz w:val="24"/>
          <w:szCs w:val="24"/>
          <w:lang w:val="fr-FR"/>
        </w:rPr>
      </w:pPr>
    </w:p>
    <w:p w14:paraId="42984257" w14:textId="77777777" w:rsidR="00424162" w:rsidRDefault="002A4610"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L’exercice de construire un indicateur de bien-être </w:t>
      </w:r>
      <w:r w:rsidR="00DD7998">
        <w:rPr>
          <w:rFonts w:ascii="Times New Roman" w:hAnsi="Times New Roman" w:cs="Times New Roman"/>
          <w:sz w:val="24"/>
          <w:szCs w:val="24"/>
          <w:lang w:val="fr-FR"/>
        </w:rPr>
        <w:t xml:space="preserve">passe par </w:t>
      </w:r>
      <w:r w:rsidR="00424162">
        <w:rPr>
          <w:rFonts w:ascii="Times New Roman" w:hAnsi="Times New Roman" w:cs="Times New Roman"/>
          <w:sz w:val="24"/>
          <w:szCs w:val="24"/>
          <w:lang w:val="fr-FR"/>
        </w:rPr>
        <w:t>trois grandes étapes. Dans un premier temps</w:t>
      </w:r>
      <w:r w:rsidR="00247B7B">
        <w:rPr>
          <w:rFonts w:ascii="Times New Roman" w:hAnsi="Times New Roman" w:cs="Times New Roman"/>
          <w:sz w:val="24"/>
          <w:szCs w:val="24"/>
          <w:lang w:val="fr-FR"/>
        </w:rPr>
        <w:t>,</w:t>
      </w:r>
      <w:r w:rsidR="00424162">
        <w:rPr>
          <w:rFonts w:ascii="Times New Roman" w:hAnsi="Times New Roman" w:cs="Times New Roman"/>
          <w:sz w:val="24"/>
          <w:szCs w:val="24"/>
          <w:lang w:val="fr-FR"/>
        </w:rPr>
        <w:t xml:space="preserve"> l’on </w:t>
      </w:r>
      <w:r w:rsidR="00247B7B">
        <w:rPr>
          <w:rFonts w:ascii="Times New Roman" w:hAnsi="Times New Roman" w:cs="Times New Roman"/>
          <w:sz w:val="24"/>
          <w:szCs w:val="24"/>
          <w:lang w:val="fr-FR"/>
        </w:rPr>
        <w:t>agrège les différentes rubriques de la valeur de la consommation du ménage et l’on obtient un agrégat de consommation</w:t>
      </w:r>
      <w:r w:rsidR="00424162">
        <w:rPr>
          <w:rFonts w:ascii="Times New Roman" w:hAnsi="Times New Roman" w:cs="Times New Roman"/>
          <w:sz w:val="24"/>
          <w:szCs w:val="24"/>
          <w:lang w:val="fr-FR"/>
        </w:rPr>
        <w:t>. Ensuite</w:t>
      </w:r>
      <w:r w:rsidR="00247B7B">
        <w:rPr>
          <w:rFonts w:ascii="Times New Roman" w:hAnsi="Times New Roman" w:cs="Times New Roman"/>
          <w:sz w:val="24"/>
          <w:szCs w:val="24"/>
          <w:lang w:val="fr-FR"/>
        </w:rPr>
        <w:t xml:space="preserve">, cet agrégat est normalisé pour </w:t>
      </w:r>
      <w:r w:rsidR="00424162">
        <w:rPr>
          <w:rFonts w:ascii="Times New Roman" w:hAnsi="Times New Roman" w:cs="Times New Roman"/>
          <w:sz w:val="24"/>
          <w:szCs w:val="24"/>
          <w:lang w:val="fr-FR"/>
        </w:rPr>
        <w:t>prend</w:t>
      </w:r>
      <w:r w:rsidR="00247B7B">
        <w:rPr>
          <w:rFonts w:ascii="Times New Roman" w:hAnsi="Times New Roman" w:cs="Times New Roman"/>
          <w:sz w:val="24"/>
          <w:szCs w:val="24"/>
          <w:lang w:val="fr-FR"/>
        </w:rPr>
        <w:t>re</w:t>
      </w:r>
      <w:r w:rsidR="00424162">
        <w:rPr>
          <w:rFonts w:ascii="Times New Roman" w:hAnsi="Times New Roman" w:cs="Times New Roman"/>
          <w:sz w:val="24"/>
          <w:szCs w:val="24"/>
          <w:lang w:val="fr-FR"/>
        </w:rPr>
        <w:t xml:space="preserve"> en compte </w:t>
      </w:r>
      <w:r w:rsidR="00424162">
        <w:rPr>
          <w:rFonts w:ascii="Times New Roman" w:hAnsi="Times New Roman" w:cs="Times New Roman"/>
          <w:sz w:val="24"/>
          <w:szCs w:val="24"/>
          <w:lang w:val="fr-FR"/>
        </w:rPr>
        <w:lastRenderedPageBreak/>
        <w:t xml:space="preserve">les différences </w:t>
      </w:r>
      <w:r w:rsidR="00247B7B">
        <w:rPr>
          <w:rFonts w:ascii="Times New Roman" w:hAnsi="Times New Roman" w:cs="Times New Roman"/>
          <w:sz w:val="24"/>
          <w:szCs w:val="24"/>
          <w:lang w:val="fr-FR"/>
        </w:rPr>
        <w:t xml:space="preserve">de </w:t>
      </w:r>
      <w:r w:rsidR="00424162">
        <w:rPr>
          <w:rFonts w:ascii="Times New Roman" w:hAnsi="Times New Roman" w:cs="Times New Roman"/>
          <w:sz w:val="24"/>
          <w:szCs w:val="24"/>
          <w:lang w:val="fr-FR"/>
        </w:rPr>
        <w:t>composition d</w:t>
      </w:r>
      <w:r w:rsidR="00247B7B">
        <w:rPr>
          <w:rFonts w:ascii="Times New Roman" w:hAnsi="Times New Roman" w:cs="Times New Roman"/>
          <w:sz w:val="24"/>
          <w:szCs w:val="24"/>
          <w:lang w:val="fr-FR"/>
        </w:rPr>
        <w:t>es</w:t>
      </w:r>
      <w:r w:rsidR="00424162">
        <w:rPr>
          <w:rFonts w:ascii="Times New Roman" w:hAnsi="Times New Roman" w:cs="Times New Roman"/>
          <w:sz w:val="24"/>
          <w:szCs w:val="24"/>
          <w:lang w:val="fr-FR"/>
        </w:rPr>
        <w:t xml:space="preserve"> ménage</w:t>
      </w:r>
      <w:r w:rsidR="00247B7B">
        <w:rPr>
          <w:rFonts w:ascii="Times New Roman" w:hAnsi="Times New Roman" w:cs="Times New Roman"/>
          <w:sz w:val="24"/>
          <w:szCs w:val="24"/>
          <w:lang w:val="fr-FR"/>
        </w:rPr>
        <w:t>s</w:t>
      </w:r>
      <w:r w:rsidR="00424162">
        <w:rPr>
          <w:rFonts w:ascii="Times New Roman" w:hAnsi="Times New Roman" w:cs="Times New Roman"/>
          <w:sz w:val="24"/>
          <w:szCs w:val="24"/>
          <w:lang w:val="fr-FR"/>
        </w:rPr>
        <w:t>. Enfin sont pris en compte les différences de coût de la vie entre les ménages.</w:t>
      </w:r>
      <w:r w:rsidR="00BA296F">
        <w:rPr>
          <w:rFonts w:ascii="Times New Roman" w:hAnsi="Times New Roman" w:cs="Times New Roman"/>
          <w:sz w:val="24"/>
          <w:szCs w:val="24"/>
          <w:lang w:val="fr-FR"/>
        </w:rPr>
        <w:t xml:space="preserve"> Il est important de signaler que </w:t>
      </w:r>
      <w:r w:rsidR="00607FE5">
        <w:rPr>
          <w:rFonts w:ascii="Times New Roman" w:hAnsi="Times New Roman" w:cs="Times New Roman"/>
          <w:sz w:val="24"/>
          <w:szCs w:val="24"/>
          <w:lang w:val="fr-FR"/>
        </w:rPr>
        <w:t xml:space="preserve">la période de référence pour les travaux analytiques est l’année, ainsi l’agrégat de consommation doit être annualisé. </w:t>
      </w:r>
      <w:r w:rsidR="00247B7B">
        <w:rPr>
          <w:rFonts w:ascii="Times New Roman" w:hAnsi="Times New Roman" w:cs="Times New Roman"/>
          <w:sz w:val="24"/>
          <w:szCs w:val="24"/>
          <w:lang w:val="fr-FR"/>
        </w:rPr>
        <w:t>Généralement</w:t>
      </w:r>
      <w:r w:rsidR="009D7E8B">
        <w:rPr>
          <w:rFonts w:ascii="Times New Roman" w:hAnsi="Times New Roman" w:cs="Times New Roman"/>
          <w:sz w:val="24"/>
          <w:szCs w:val="24"/>
          <w:lang w:val="fr-FR"/>
        </w:rPr>
        <w:t xml:space="preserve">, </w:t>
      </w:r>
      <w:r w:rsidR="00247B7B">
        <w:rPr>
          <w:rFonts w:ascii="Times New Roman" w:hAnsi="Times New Roman" w:cs="Times New Roman"/>
          <w:sz w:val="24"/>
          <w:szCs w:val="24"/>
          <w:lang w:val="fr-FR"/>
        </w:rPr>
        <w:t xml:space="preserve">la valeur annuelle de la consommation est le produit de la valeur sur une période donnée </w:t>
      </w:r>
      <w:r w:rsidR="009D7E8B">
        <w:rPr>
          <w:rFonts w:ascii="Times New Roman" w:hAnsi="Times New Roman" w:cs="Times New Roman"/>
          <w:sz w:val="24"/>
          <w:szCs w:val="24"/>
          <w:lang w:val="fr-FR"/>
        </w:rPr>
        <w:t>multipli</w:t>
      </w:r>
      <w:r w:rsidR="00247B7B">
        <w:rPr>
          <w:rFonts w:ascii="Times New Roman" w:hAnsi="Times New Roman" w:cs="Times New Roman"/>
          <w:sz w:val="24"/>
          <w:szCs w:val="24"/>
          <w:lang w:val="fr-FR"/>
        </w:rPr>
        <w:t xml:space="preserve">é par </w:t>
      </w:r>
      <w:r w:rsidR="009D7E8B">
        <w:rPr>
          <w:rFonts w:ascii="Times New Roman" w:hAnsi="Times New Roman" w:cs="Times New Roman"/>
          <w:sz w:val="24"/>
          <w:szCs w:val="24"/>
          <w:lang w:val="fr-FR"/>
        </w:rPr>
        <w:t xml:space="preserve">la fréquence. Par exemple </w:t>
      </w:r>
      <w:r w:rsidR="00740B21">
        <w:rPr>
          <w:rFonts w:ascii="Times New Roman" w:hAnsi="Times New Roman" w:cs="Times New Roman"/>
          <w:sz w:val="24"/>
          <w:szCs w:val="24"/>
          <w:lang w:val="fr-FR"/>
        </w:rPr>
        <w:t>si</w:t>
      </w:r>
      <w:r w:rsidR="009D7E8B">
        <w:rPr>
          <w:rFonts w:ascii="Times New Roman" w:hAnsi="Times New Roman" w:cs="Times New Roman"/>
          <w:sz w:val="24"/>
          <w:szCs w:val="24"/>
          <w:lang w:val="fr-FR"/>
        </w:rPr>
        <w:t xml:space="preserve"> l</w:t>
      </w:r>
      <w:r w:rsidR="00247B7B">
        <w:rPr>
          <w:rFonts w:ascii="Times New Roman" w:hAnsi="Times New Roman" w:cs="Times New Roman"/>
          <w:sz w:val="24"/>
          <w:szCs w:val="24"/>
          <w:lang w:val="fr-FR"/>
        </w:rPr>
        <w:t>a</w:t>
      </w:r>
      <w:r w:rsidR="009D7E8B">
        <w:rPr>
          <w:rFonts w:ascii="Times New Roman" w:hAnsi="Times New Roman" w:cs="Times New Roman"/>
          <w:sz w:val="24"/>
          <w:szCs w:val="24"/>
          <w:lang w:val="fr-FR"/>
        </w:rPr>
        <w:t xml:space="preserve"> </w:t>
      </w:r>
      <w:r w:rsidR="00740B21">
        <w:rPr>
          <w:rFonts w:ascii="Times New Roman" w:hAnsi="Times New Roman" w:cs="Times New Roman"/>
          <w:sz w:val="24"/>
          <w:szCs w:val="24"/>
          <w:lang w:val="fr-FR"/>
        </w:rPr>
        <w:t>consommation</w:t>
      </w:r>
      <w:r w:rsidR="009D7E8B">
        <w:rPr>
          <w:rFonts w:ascii="Times New Roman" w:hAnsi="Times New Roman" w:cs="Times New Roman"/>
          <w:sz w:val="24"/>
          <w:szCs w:val="24"/>
          <w:lang w:val="fr-FR"/>
        </w:rPr>
        <w:t xml:space="preserve"> alimentaire </w:t>
      </w:r>
      <w:r w:rsidR="00740B21">
        <w:rPr>
          <w:rFonts w:ascii="Times New Roman" w:hAnsi="Times New Roman" w:cs="Times New Roman"/>
          <w:sz w:val="24"/>
          <w:szCs w:val="24"/>
          <w:lang w:val="fr-FR"/>
        </w:rPr>
        <w:t xml:space="preserve">est </w:t>
      </w:r>
      <w:r w:rsidR="009D7E8B">
        <w:rPr>
          <w:rFonts w:ascii="Times New Roman" w:hAnsi="Times New Roman" w:cs="Times New Roman"/>
          <w:sz w:val="24"/>
          <w:szCs w:val="24"/>
          <w:lang w:val="fr-FR"/>
        </w:rPr>
        <w:t>renseigné</w:t>
      </w:r>
      <w:r w:rsidR="00247B7B">
        <w:rPr>
          <w:rFonts w:ascii="Times New Roman" w:hAnsi="Times New Roman" w:cs="Times New Roman"/>
          <w:sz w:val="24"/>
          <w:szCs w:val="24"/>
          <w:lang w:val="fr-FR"/>
        </w:rPr>
        <w:t>e</w:t>
      </w:r>
      <w:r w:rsidR="009D7E8B">
        <w:rPr>
          <w:rFonts w:ascii="Times New Roman" w:hAnsi="Times New Roman" w:cs="Times New Roman"/>
          <w:sz w:val="24"/>
          <w:szCs w:val="24"/>
          <w:lang w:val="fr-FR"/>
        </w:rPr>
        <w:t xml:space="preserve"> </w:t>
      </w:r>
      <w:r w:rsidR="00247B7B">
        <w:rPr>
          <w:rFonts w:ascii="Times New Roman" w:hAnsi="Times New Roman" w:cs="Times New Roman"/>
          <w:sz w:val="24"/>
          <w:szCs w:val="24"/>
          <w:lang w:val="fr-FR"/>
        </w:rPr>
        <w:t>s</w:t>
      </w:r>
      <w:r w:rsidR="009D7E8B">
        <w:rPr>
          <w:rFonts w:ascii="Times New Roman" w:hAnsi="Times New Roman" w:cs="Times New Roman"/>
          <w:sz w:val="24"/>
          <w:szCs w:val="24"/>
          <w:lang w:val="fr-FR"/>
        </w:rPr>
        <w:t>ur 7 jours, la dépense déclarée est multipliée par 365 et divisée par 7.</w:t>
      </w:r>
      <w:r w:rsidR="006E1203">
        <w:rPr>
          <w:rFonts w:ascii="Times New Roman" w:hAnsi="Times New Roman" w:cs="Times New Roman"/>
          <w:sz w:val="24"/>
          <w:szCs w:val="24"/>
          <w:lang w:val="fr-FR"/>
        </w:rPr>
        <w:t xml:space="preserve"> Pour les composantes </w:t>
      </w:r>
      <w:r w:rsidR="00247B7B">
        <w:rPr>
          <w:rFonts w:ascii="Times New Roman" w:hAnsi="Times New Roman" w:cs="Times New Roman"/>
          <w:sz w:val="24"/>
          <w:szCs w:val="24"/>
          <w:lang w:val="fr-FR"/>
        </w:rPr>
        <w:t>non-monétaire</w:t>
      </w:r>
      <w:r w:rsidR="00740B21">
        <w:rPr>
          <w:rFonts w:ascii="Times New Roman" w:hAnsi="Times New Roman" w:cs="Times New Roman"/>
          <w:sz w:val="24"/>
          <w:szCs w:val="24"/>
          <w:lang w:val="fr-FR"/>
        </w:rPr>
        <w:t>s</w:t>
      </w:r>
      <w:r w:rsidR="00247B7B">
        <w:rPr>
          <w:rFonts w:ascii="Times New Roman" w:hAnsi="Times New Roman" w:cs="Times New Roman"/>
          <w:sz w:val="24"/>
          <w:szCs w:val="24"/>
          <w:lang w:val="fr-FR"/>
        </w:rPr>
        <w:t xml:space="preserve"> de la consommation </w:t>
      </w:r>
      <w:r w:rsidR="006E1203">
        <w:rPr>
          <w:rFonts w:ascii="Times New Roman" w:hAnsi="Times New Roman" w:cs="Times New Roman"/>
          <w:sz w:val="24"/>
          <w:szCs w:val="24"/>
          <w:lang w:val="fr-FR"/>
        </w:rPr>
        <w:t>(valeur d’usage des biens durables</w:t>
      </w:r>
      <w:r w:rsidR="00247B7B">
        <w:rPr>
          <w:rFonts w:ascii="Times New Roman" w:hAnsi="Times New Roman" w:cs="Times New Roman"/>
          <w:sz w:val="24"/>
          <w:szCs w:val="24"/>
          <w:lang w:val="fr-FR"/>
        </w:rPr>
        <w:t>,</w:t>
      </w:r>
      <w:r w:rsidR="006E1203">
        <w:rPr>
          <w:rFonts w:ascii="Times New Roman" w:hAnsi="Times New Roman" w:cs="Times New Roman"/>
          <w:sz w:val="24"/>
          <w:szCs w:val="24"/>
          <w:lang w:val="fr-FR"/>
        </w:rPr>
        <w:t xml:space="preserve"> loyer imputé des ménages propriétaires), les valeurs calculées s</w:t>
      </w:r>
      <w:r w:rsidR="00116391">
        <w:rPr>
          <w:rFonts w:ascii="Times New Roman" w:hAnsi="Times New Roman" w:cs="Times New Roman"/>
          <w:sz w:val="24"/>
          <w:szCs w:val="24"/>
          <w:lang w:val="fr-FR"/>
        </w:rPr>
        <w:t>on</w:t>
      </w:r>
      <w:r w:rsidR="006E1203">
        <w:rPr>
          <w:rFonts w:ascii="Times New Roman" w:hAnsi="Times New Roman" w:cs="Times New Roman"/>
          <w:sz w:val="24"/>
          <w:szCs w:val="24"/>
          <w:lang w:val="fr-FR"/>
        </w:rPr>
        <w:t>t automatiquement annuelle</w:t>
      </w:r>
      <w:r w:rsidR="00116391">
        <w:rPr>
          <w:rFonts w:ascii="Times New Roman" w:hAnsi="Times New Roman" w:cs="Times New Roman"/>
          <w:sz w:val="24"/>
          <w:szCs w:val="24"/>
          <w:lang w:val="fr-FR"/>
        </w:rPr>
        <w:t>s</w:t>
      </w:r>
      <w:r w:rsidR="006E1203">
        <w:rPr>
          <w:rFonts w:ascii="Times New Roman" w:hAnsi="Times New Roman" w:cs="Times New Roman"/>
          <w:sz w:val="24"/>
          <w:szCs w:val="24"/>
          <w:lang w:val="fr-FR"/>
        </w:rPr>
        <w:t xml:space="preserve"> dès lors que les variables utilisées dans le calcul sont </w:t>
      </w:r>
      <w:r w:rsidR="0057446B">
        <w:rPr>
          <w:rFonts w:ascii="Times New Roman" w:hAnsi="Times New Roman" w:cs="Times New Roman"/>
          <w:sz w:val="24"/>
          <w:szCs w:val="24"/>
          <w:lang w:val="fr-FR"/>
        </w:rPr>
        <w:t xml:space="preserve">elles-mêmes </w:t>
      </w:r>
      <w:r w:rsidR="006E1203">
        <w:rPr>
          <w:rFonts w:ascii="Times New Roman" w:hAnsi="Times New Roman" w:cs="Times New Roman"/>
          <w:sz w:val="24"/>
          <w:szCs w:val="24"/>
          <w:lang w:val="fr-FR"/>
        </w:rPr>
        <w:t>annualisées.</w:t>
      </w:r>
      <w:r w:rsidR="00116391">
        <w:rPr>
          <w:rFonts w:ascii="Times New Roman" w:hAnsi="Times New Roman" w:cs="Times New Roman"/>
          <w:sz w:val="24"/>
          <w:szCs w:val="24"/>
          <w:lang w:val="fr-FR"/>
        </w:rPr>
        <w:t xml:space="preserve"> Par exemple si loyer des ménages locataires est annualisé, le loyer imputé des ménages propriétaires estimé à partir d’un modèle du loyer des locataires sera aussi annualisé.</w:t>
      </w:r>
    </w:p>
    <w:p w14:paraId="6635E649" w14:textId="77777777" w:rsidR="0040338F" w:rsidRDefault="0040338F" w:rsidP="002B6375">
      <w:pPr>
        <w:spacing w:after="0" w:line="240" w:lineRule="auto"/>
        <w:jc w:val="both"/>
        <w:rPr>
          <w:rFonts w:ascii="Times New Roman" w:hAnsi="Times New Roman" w:cs="Times New Roman"/>
          <w:sz w:val="24"/>
          <w:szCs w:val="24"/>
          <w:lang w:val="fr-FR"/>
        </w:rPr>
      </w:pPr>
    </w:p>
    <w:p w14:paraId="3CD060D3" w14:textId="77777777" w:rsidR="001C70DB" w:rsidRDefault="0040338F"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consommation inclut la consommation alimentaire et non-alimentaire. Pour la consommation alimentaire, l’</w:t>
      </w:r>
      <w:r w:rsidRPr="00C271E6">
        <w:rPr>
          <w:rFonts w:ascii="Times New Roman" w:hAnsi="Times New Roman" w:cs="Times New Roman"/>
          <w:sz w:val="24"/>
          <w:szCs w:val="24"/>
          <w:lang w:val="fr-FR"/>
        </w:rPr>
        <w:t xml:space="preserve">agrégat </w:t>
      </w:r>
      <w:r>
        <w:rPr>
          <w:rFonts w:ascii="Times New Roman" w:hAnsi="Times New Roman" w:cs="Times New Roman"/>
          <w:sz w:val="24"/>
          <w:szCs w:val="24"/>
          <w:lang w:val="fr-FR"/>
        </w:rPr>
        <w:t xml:space="preserve">va </w:t>
      </w:r>
      <w:r w:rsidR="00116391">
        <w:rPr>
          <w:rFonts w:ascii="Times New Roman" w:hAnsi="Times New Roman" w:cs="Times New Roman"/>
          <w:sz w:val="24"/>
          <w:szCs w:val="24"/>
          <w:lang w:val="fr-FR"/>
        </w:rPr>
        <w:t>inclu</w:t>
      </w:r>
      <w:r>
        <w:rPr>
          <w:rFonts w:ascii="Times New Roman" w:hAnsi="Times New Roman" w:cs="Times New Roman"/>
          <w:sz w:val="24"/>
          <w:szCs w:val="24"/>
          <w:lang w:val="fr-FR"/>
        </w:rPr>
        <w:t xml:space="preserve">re </w:t>
      </w:r>
      <w:r w:rsidRPr="00C271E6">
        <w:rPr>
          <w:rFonts w:ascii="Times New Roman" w:hAnsi="Times New Roman" w:cs="Times New Roman"/>
          <w:sz w:val="24"/>
          <w:szCs w:val="24"/>
          <w:lang w:val="fr-FR"/>
        </w:rPr>
        <w:t>l</w:t>
      </w:r>
      <w:r>
        <w:rPr>
          <w:rFonts w:ascii="Times New Roman" w:hAnsi="Times New Roman" w:cs="Times New Roman"/>
          <w:sz w:val="24"/>
          <w:szCs w:val="24"/>
          <w:lang w:val="fr-FR"/>
        </w:rPr>
        <w:t>a consommation monétaire des produits achetés</w:t>
      </w:r>
      <w:r w:rsidRPr="00C271E6">
        <w:rPr>
          <w:rFonts w:ascii="Times New Roman" w:hAnsi="Times New Roman" w:cs="Times New Roman"/>
          <w:sz w:val="24"/>
          <w:szCs w:val="24"/>
          <w:lang w:val="fr-FR"/>
        </w:rPr>
        <w:t xml:space="preserve"> ; la consommation alimentaire non-monétaire résultant de l’autoconsommation et </w:t>
      </w:r>
      <w:r>
        <w:rPr>
          <w:rFonts w:ascii="Times New Roman" w:hAnsi="Times New Roman" w:cs="Times New Roman"/>
          <w:sz w:val="24"/>
          <w:szCs w:val="24"/>
          <w:lang w:val="fr-FR"/>
        </w:rPr>
        <w:t xml:space="preserve">d’autres sources (cadeau, prélèvements d’un commerce du ménage, </w:t>
      </w:r>
      <w:r w:rsidRPr="00C271E6">
        <w:rPr>
          <w:rFonts w:ascii="Times New Roman" w:hAnsi="Times New Roman" w:cs="Times New Roman"/>
          <w:sz w:val="24"/>
          <w:szCs w:val="24"/>
          <w:lang w:val="fr-FR"/>
        </w:rPr>
        <w:t>troc</w:t>
      </w:r>
      <w:r>
        <w:rPr>
          <w:rFonts w:ascii="Times New Roman" w:hAnsi="Times New Roman" w:cs="Times New Roman"/>
          <w:sz w:val="24"/>
          <w:szCs w:val="24"/>
          <w:lang w:val="fr-FR"/>
        </w:rPr>
        <w:t>)</w:t>
      </w:r>
      <w:r w:rsidR="00754D2D">
        <w:rPr>
          <w:rFonts w:ascii="Times New Roman" w:hAnsi="Times New Roman" w:cs="Times New Roman"/>
          <w:sz w:val="24"/>
          <w:szCs w:val="24"/>
          <w:lang w:val="fr-FR"/>
        </w:rPr>
        <w:t xml:space="preserve"> et </w:t>
      </w:r>
      <w:r w:rsidR="00274665">
        <w:rPr>
          <w:rFonts w:ascii="Times New Roman" w:hAnsi="Times New Roman" w:cs="Times New Roman"/>
          <w:sz w:val="24"/>
          <w:szCs w:val="24"/>
          <w:lang w:val="fr-FR"/>
        </w:rPr>
        <w:t>l</w:t>
      </w:r>
      <w:r w:rsidR="00754D2D">
        <w:rPr>
          <w:rFonts w:ascii="Times New Roman" w:hAnsi="Times New Roman" w:cs="Times New Roman"/>
          <w:sz w:val="24"/>
          <w:szCs w:val="24"/>
          <w:lang w:val="fr-FR"/>
        </w:rPr>
        <w:t>a valeur monétaire des repas consommés hors du domicile.</w:t>
      </w:r>
      <w:r>
        <w:rPr>
          <w:rFonts w:ascii="Times New Roman" w:hAnsi="Times New Roman" w:cs="Times New Roman"/>
          <w:sz w:val="24"/>
          <w:szCs w:val="24"/>
          <w:lang w:val="fr-FR"/>
        </w:rPr>
        <w:t xml:space="preserve"> La consommation alimentaire </w:t>
      </w:r>
      <w:r w:rsidR="00754D2D">
        <w:rPr>
          <w:rFonts w:ascii="Times New Roman" w:hAnsi="Times New Roman" w:cs="Times New Roman"/>
          <w:sz w:val="24"/>
          <w:szCs w:val="24"/>
          <w:lang w:val="fr-FR"/>
        </w:rPr>
        <w:t xml:space="preserve">(sauf repas pris hors du domicile) </w:t>
      </w:r>
      <w:r>
        <w:rPr>
          <w:rFonts w:ascii="Times New Roman" w:hAnsi="Times New Roman" w:cs="Times New Roman"/>
          <w:sz w:val="24"/>
          <w:szCs w:val="24"/>
          <w:lang w:val="fr-FR"/>
        </w:rPr>
        <w:t xml:space="preserve">est </w:t>
      </w:r>
      <w:r w:rsidR="00116391">
        <w:rPr>
          <w:rFonts w:ascii="Times New Roman" w:hAnsi="Times New Roman" w:cs="Times New Roman"/>
          <w:sz w:val="24"/>
          <w:szCs w:val="24"/>
          <w:lang w:val="fr-FR"/>
        </w:rPr>
        <w:t>principalement renseign</w:t>
      </w:r>
      <w:r>
        <w:rPr>
          <w:rFonts w:ascii="Times New Roman" w:hAnsi="Times New Roman" w:cs="Times New Roman"/>
          <w:sz w:val="24"/>
          <w:szCs w:val="24"/>
          <w:lang w:val="fr-FR"/>
        </w:rPr>
        <w:t>ée en quantité, et il faut trouver un système de prix pour la valoriser. Cette question pratique est traitée dans la section 3.2. Un repas pris hors du ménage est soit un plat cuit acheté dans un restaurant (formel ou informel) et consommé soit dans le lieu où il a été acheté, soit à la maison, soit dans un autre lieu</w:t>
      </w:r>
      <w:r w:rsidR="00116391">
        <w:rPr>
          <w:rFonts w:ascii="Times New Roman" w:hAnsi="Times New Roman" w:cs="Times New Roman"/>
          <w:sz w:val="24"/>
          <w:szCs w:val="24"/>
          <w:lang w:val="fr-FR"/>
        </w:rPr>
        <w:t xml:space="preserve"> comme </w:t>
      </w:r>
      <w:r>
        <w:rPr>
          <w:rFonts w:ascii="Times New Roman" w:hAnsi="Times New Roman" w:cs="Times New Roman"/>
          <w:sz w:val="24"/>
          <w:szCs w:val="24"/>
          <w:lang w:val="fr-FR"/>
        </w:rPr>
        <w:t xml:space="preserve">au bureau. Les repas pris à l’extérieur </w:t>
      </w:r>
      <w:r w:rsidR="002A177C">
        <w:rPr>
          <w:rFonts w:ascii="Times New Roman" w:hAnsi="Times New Roman" w:cs="Times New Roman"/>
          <w:sz w:val="24"/>
          <w:szCs w:val="24"/>
          <w:lang w:val="fr-FR"/>
        </w:rPr>
        <w:t xml:space="preserve">(achat ou cadeau) </w:t>
      </w:r>
      <w:r>
        <w:rPr>
          <w:rFonts w:ascii="Times New Roman" w:hAnsi="Times New Roman" w:cs="Times New Roman"/>
          <w:sz w:val="24"/>
          <w:szCs w:val="24"/>
          <w:lang w:val="fr-FR"/>
        </w:rPr>
        <w:t xml:space="preserve">sont </w:t>
      </w:r>
      <w:r w:rsidR="00754D2D">
        <w:rPr>
          <w:rFonts w:ascii="Times New Roman" w:hAnsi="Times New Roman" w:cs="Times New Roman"/>
          <w:sz w:val="24"/>
          <w:szCs w:val="24"/>
          <w:lang w:val="fr-FR"/>
        </w:rPr>
        <w:t xml:space="preserve">directement </w:t>
      </w:r>
      <w:r>
        <w:rPr>
          <w:rFonts w:ascii="Times New Roman" w:hAnsi="Times New Roman" w:cs="Times New Roman"/>
          <w:sz w:val="24"/>
          <w:szCs w:val="24"/>
          <w:lang w:val="fr-FR"/>
        </w:rPr>
        <w:t xml:space="preserve">renseignés en </w:t>
      </w:r>
      <w:r w:rsidR="00754D2D">
        <w:rPr>
          <w:rFonts w:ascii="Times New Roman" w:hAnsi="Times New Roman" w:cs="Times New Roman"/>
          <w:sz w:val="24"/>
          <w:szCs w:val="24"/>
          <w:lang w:val="fr-FR"/>
        </w:rPr>
        <w:t>valeur</w:t>
      </w:r>
      <w:r w:rsidR="002A177C">
        <w:rPr>
          <w:rFonts w:ascii="Times New Roman" w:hAnsi="Times New Roman" w:cs="Times New Roman"/>
          <w:sz w:val="24"/>
          <w:szCs w:val="24"/>
          <w:lang w:val="fr-FR"/>
        </w:rPr>
        <w:t> ; ces valeurs sont annualisées et intégrées dans l’agrégat de consommation alimentaire</w:t>
      </w:r>
      <w:r>
        <w:rPr>
          <w:rFonts w:ascii="Times New Roman" w:hAnsi="Times New Roman" w:cs="Times New Roman"/>
          <w:sz w:val="24"/>
          <w:szCs w:val="24"/>
          <w:lang w:val="fr-FR"/>
        </w:rPr>
        <w:t>.</w:t>
      </w:r>
      <w:r w:rsidRPr="00C271E6">
        <w:rPr>
          <w:rFonts w:ascii="Times New Roman" w:hAnsi="Times New Roman" w:cs="Times New Roman"/>
          <w:sz w:val="24"/>
          <w:szCs w:val="24"/>
          <w:lang w:val="fr-FR"/>
        </w:rPr>
        <w:t> </w:t>
      </w:r>
    </w:p>
    <w:p w14:paraId="211F647B" w14:textId="77777777" w:rsidR="0040338F" w:rsidRDefault="0040338F" w:rsidP="002B6375">
      <w:pPr>
        <w:spacing w:after="0" w:line="240" w:lineRule="auto"/>
        <w:jc w:val="both"/>
        <w:rPr>
          <w:rFonts w:ascii="Times New Roman" w:hAnsi="Times New Roman" w:cs="Times New Roman"/>
          <w:sz w:val="24"/>
          <w:szCs w:val="24"/>
          <w:lang w:val="fr-FR"/>
        </w:rPr>
      </w:pPr>
    </w:p>
    <w:p w14:paraId="4C5E96C1" w14:textId="77777777" w:rsidR="008A563F" w:rsidRDefault="00EB4002"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L’agrégation </w:t>
      </w:r>
      <w:r w:rsidR="009419C6">
        <w:rPr>
          <w:rFonts w:ascii="Times New Roman" w:hAnsi="Times New Roman" w:cs="Times New Roman"/>
          <w:sz w:val="24"/>
          <w:szCs w:val="24"/>
          <w:lang w:val="fr-FR"/>
        </w:rPr>
        <w:t>de la consommation non-alimentaire</w:t>
      </w:r>
      <w:r>
        <w:rPr>
          <w:rFonts w:ascii="Times New Roman" w:hAnsi="Times New Roman" w:cs="Times New Roman"/>
          <w:sz w:val="24"/>
          <w:szCs w:val="24"/>
          <w:lang w:val="fr-FR"/>
        </w:rPr>
        <w:t xml:space="preserve"> commence une</w:t>
      </w:r>
      <w:r w:rsidR="009419C6">
        <w:rPr>
          <w:rFonts w:ascii="Times New Roman" w:hAnsi="Times New Roman" w:cs="Times New Roman"/>
          <w:sz w:val="24"/>
          <w:szCs w:val="24"/>
          <w:lang w:val="fr-FR"/>
        </w:rPr>
        <w:t xml:space="preserve"> distinction </w:t>
      </w:r>
      <w:r w:rsidR="00116391">
        <w:rPr>
          <w:rFonts w:ascii="Times New Roman" w:hAnsi="Times New Roman" w:cs="Times New Roman"/>
          <w:sz w:val="24"/>
          <w:szCs w:val="24"/>
          <w:lang w:val="fr-FR"/>
        </w:rPr>
        <w:t xml:space="preserve">entre </w:t>
      </w:r>
      <w:r w:rsidR="009419C6">
        <w:rPr>
          <w:rFonts w:ascii="Times New Roman" w:hAnsi="Times New Roman" w:cs="Times New Roman"/>
          <w:sz w:val="24"/>
          <w:szCs w:val="24"/>
          <w:lang w:val="fr-FR"/>
        </w:rPr>
        <w:t xml:space="preserve">les biens non-durables et les biens durables. Les biens durables sont </w:t>
      </w:r>
      <w:r w:rsidR="00A33553">
        <w:rPr>
          <w:rFonts w:ascii="Times New Roman" w:hAnsi="Times New Roman" w:cs="Times New Roman"/>
          <w:sz w:val="24"/>
          <w:szCs w:val="24"/>
          <w:lang w:val="fr-FR"/>
        </w:rPr>
        <w:t xml:space="preserve">des biens </w:t>
      </w:r>
      <w:r w:rsidR="00483E06">
        <w:rPr>
          <w:rFonts w:ascii="Times New Roman" w:hAnsi="Times New Roman" w:cs="Times New Roman"/>
          <w:sz w:val="24"/>
          <w:szCs w:val="24"/>
          <w:lang w:val="fr-FR"/>
        </w:rPr>
        <w:t xml:space="preserve">de consommation </w:t>
      </w:r>
      <w:r w:rsidR="00A33553">
        <w:rPr>
          <w:rFonts w:ascii="Times New Roman" w:hAnsi="Times New Roman" w:cs="Times New Roman"/>
          <w:sz w:val="24"/>
          <w:szCs w:val="24"/>
          <w:lang w:val="fr-FR"/>
        </w:rPr>
        <w:t>qui peuvent rendre des services au ménage sur une longue période</w:t>
      </w:r>
      <w:r w:rsidR="00483E06">
        <w:rPr>
          <w:rFonts w:ascii="Times New Roman" w:hAnsi="Times New Roman" w:cs="Times New Roman"/>
          <w:sz w:val="24"/>
          <w:szCs w:val="24"/>
          <w:lang w:val="fr-FR"/>
        </w:rPr>
        <w:t xml:space="preserve"> de temps</w:t>
      </w:r>
      <w:r w:rsidR="00A33553">
        <w:rPr>
          <w:rFonts w:ascii="Times New Roman" w:hAnsi="Times New Roman" w:cs="Times New Roman"/>
          <w:sz w:val="24"/>
          <w:szCs w:val="24"/>
          <w:lang w:val="fr-FR"/>
        </w:rPr>
        <w:t>, généralement plus d’un an</w:t>
      </w:r>
      <w:r w:rsidR="009419C6">
        <w:rPr>
          <w:rFonts w:ascii="Times New Roman" w:hAnsi="Times New Roman" w:cs="Times New Roman"/>
          <w:sz w:val="24"/>
          <w:szCs w:val="24"/>
          <w:lang w:val="fr-FR"/>
        </w:rPr>
        <w:t xml:space="preserve">. Les biens durables les plus </w:t>
      </w:r>
      <w:r w:rsidR="00116391">
        <w:rPr>
          <w:rFonts w:ascii="Times New Roman" w:hAnsi="Times New Roman" w:cs="Times New Roman"/>
          <w:sz w:val="24"/>
          <w:szCs w:val="24"/>
          <w:lang w:val="fr-FR"/>
        </w:rPr>
        <w:t>coura</w:t>
      </w:r>
      <w:r w:rsidR="009419C6">
        <w:rPr>
          <w:rFonts w:ascii="Times New Roman" w:hAnsi="Times New Roman" w:cs="Times New Roman"/>
          <w:sz w:val="24"/>
          <w:szCs w:val="24"/>
          <w:lang w:val="fr-FR"/>
        </w:rPr>
        <w:t xml:space="preserve">nts sont les moyens de locomotion (voiture, motocyclette, vélo, </w:t>
      </w:r>
      <w:r>
        <w:rPr>
          <w:rFonts w:ascii="Times New Roman" w:hAnsi="Times New Roman" w:cs="Times New Roman"/>
          <w:sz w:val="24"/>
          <w:szCs w:val="24"/>
          <w:lang w:val="fr-FR"/>
        </w:rPr>
        <w:t>etc.</w:t>
      </w:r>
      <w:r w:rsidR="009419C6">
        <w:rPr>
          <w:rFonts w:ascii="Times New Roman" w:hAnsi="Times New Roman" w:cs="Times New Roman"/>
          <w:sz w:val="24"/>
          <w:szCs w:val="24"/>
          <w:lang w:val="fr-FR"/>
        </w:rPr>
        <w:t>), les appareils électro-ménagers (</w:t>
      </w:r>
      <w:r w:rsidR="00CE62C8">
        <w:rPr>
          <w:rFonts w:ascii="Times New Roman" w:hAnsi="Times New Roman" w:cs="Times New Roman"/>
          <w:sz w:val="24"/>
          <w:szCs w:val="24"/>
          <w:lang w:val="fr-FR"/>
        </w:rPr>
        <w:t xml:space="preserve">téléviseur, </w:t>
      </w:r>
      <w:r w:rsidR="009419C6">
        <w:rPr>
          <w:rFonts w:ascii="Times New Roman" w:hAnsi="Times New Roman" w:cs="Times New Roman"/>
          <w:sz w:val="24"/>
          <w:szCs w:val="24"/>
          <w:lang w:val="fr-FR"/>
        </w:rPr>
        <w:t xml:space="preserve">réfrigérateur, congélateur, four, lave-linge, lave-vaisselle, climatiseur, </w:t>
      </w:r>
      <w:r w:rsidR="00012EF7">
        <w:rPr>
          <w:rFonts w:ascii="Times New Roman" w:hAnsi="Times New Roman" w:cs="Times New Roman"/>
          <w:sz w:val="24"/>
          <w:szCs w:val="24"/>
          <w:lang w:val="fr-FR"/>
        </w:rPr>
        <w:t xml:space="preserve">chaîne de musique, </w:t>
      </w:r>
      <w:r w:rsidR="00CE62C8">
        <w:rPr>
          <w:rFonts w:ascii="Times New Roman" w:hAnsi="Times New Roman" w:cs="Times New Roman"/>
          <w:sz w:val="24"/>
          <w:szCs w:val="24"/>
          <w:lang w:val="fr-FR"/>
        </w:rPr>
        <w:t xml:space="preserve">radio, </w:t>
      </w:r>
      <w:r w:rsidR="009813D6">
        <w:rPr>
          <w:rFonts w:ascii="Times New Roman" w:hAnsi="Times New Roman" w:cs="Times New Roman"/>
          <w:sz w:val="24"/>
          <w:szCs w:val="24"/>
          <w:lang w:val="fr-FR"/>
        </w:rPr>
        <w:t xml:space="preserve">ventilateurs, </w:t>
      </w:r>
      <w:r w:rsidR="009419C6">
        <w:rPr>
          <w:rFonts w:ascii="Times New Roman" w:hAnsi="Times New Roman" w:cs="Times New Roman"/>
          <w:sz w:val="24"/>
          <w:szCs w:val="24"/>
          <w:lang w:val="fr-FR"/>
        </w:rPr>
        <w:t>etc.), les gros meubles (salon, table à manger et chaises, bibliothèque, autres armoires, etc.)</w:t>
      </w:r>
      <w:r>
        <w:rPr>
          <w:rFonts w:ascii="Times New Roman" w:hAnsi="Times New Roman" w:cs="Times New Roman"/>
          <w:sz w:val="24"/>
          <w:szCs w:val="24"/>
          <w:lang w:val="fr-FR"/>
        </w:rPr>
        <w:t xml:space="preserve">, et </w:t>
      </w:r>
      <w:r w:rsidR="00496B6D">
        <w:rPr>
          <w:rFonts w:ascii="Times New Roman" w:hAnsi="Times New Roman" w:cs="Times New Roman"/>
          <w:sz w:val="24"/>
          <w:szCs w:val="24"/>
          <w:lang w:val="fr-FR"/>
        </w:rPr>
        <w:t xml:space="preserve">les appareils électroniques et </w:t>
      </w:r>
      <w:r w:rsidR="00192CE8">
        <w:rPr>
          <w:rFonts w:ascii="Times New Roman" w:hAnsi="Times New Roman" w:cs="Times New Roman"/>
          <w:sz w:val="24"/>
          <w:szCs w:val="24"/>
          <w:lang w:val="fr-FR"/>
        </w:rPr>
        <w:t>d’</w:t>
      </w:r>
      <w:r>
        <w:rPr>
          <w:rFonts w:ascii="Times New Roman" w:hAnsi="Times New Roman" w:cs="Times New Roman"/>
          <w:sz w:val="24"/>
          <w:szCs w:val="24"/>
          <w:lang w:val="fr-FR"/>
        </w:rPr>
        <w:t>autres biens (</w:t>
      </w:r>
      <w:r w:rsidR="00915030">
        <w:rPr>
          <w:rFonts w:ascii="Times New Roman" w:hAnsi="Times New Roman" w:cs="Times New Roman"/>
          <w:sz w:val="24"/>
          <w:szCs w:val="24"/>
          <w:lang w:val="fr-FR"/>
        </w:rPr>
        <w:t xml:space="preserve">ordinateur, </w:t>
      </w:r>
      <w:r w:rsidR="00D96AD6">
        <w:rPr>
          <w:rFonts w:ascii="Times New Roman" w:hAnsi="Times New Roman" w:cs="Times New Roman"/>
          <w:sz w:val="24"/>
          <w:szCs w:val="24"/>
          <w:lang w:val="fr-FR"/>
        </w:rPr>
        <w:t xml:space="preserve">téléphone, </w:t>
      </w:r>
      <w:r>
        <w:rPr>
          <w:rFonts w:ascii="Times New Roman" w:hAnsi="Times New Roman" w:cs="Times New Roman"/>
          <w:sz w:val="24"/>
          <w:szCs w:val="24"/>
          <w:lang w:val="fr-FR"/>
        </w:rPr>
        <w:t xml:space="preserve">téléphone portable, </w:t>
      </w:r>
      <w:r w:rsidR="00D96AD6">
        <w:rPr>
          <w:rFonts w:ascii="Times New Roman" w:hAnsi="Times New Roman" w:cs="Times New Roman"/>
          <w:sz w:val="24"/>
          <w:szCs w:val="24"/>
          <w:lang w:val="fr-FR"/>
        </w:rPr>
        <w:t xml:space="preserve">appareils photos, </w:t>
      </w:r>
      <w:r w:rsidR="00E2243A">
        <w:rPr>
          <w:rFonts w:ascii="Times New Roman" w:hAnsi="Times New Roman" w:cs="Times New Roman"/>
          <w:sz w:val="24"/>
          <w:szCs w:val="24"/>
          <w:lang w:val="fr-FR"/>
        </w:rPr>
        <w:t xml:space="preserve">instruments </w:t>
      </w:r>
      <w:r>
        <w:rPr>
          <w:rFonts w:ascii="Times New Roman" w:hAnsi="Times New Roman" w:cs="Times New Roman"/>
          <w:sz w:val="24"/>
          <w:szCs w:val="24"/>
          <w:lang w:val="fr-FR"/>
        </w:rPr>
        <w:t xml:space="preserve">de musique comme la guitare ou le piano, appareils motorisés de jardinage, </w:t>
      </w:r>
      <w:r w:rsidR="00442044">
        <w:rPr>
          <w:rFonts w:ascii="Times New Roman" w:hAnsi="Times New Roman" w:cs="Times New Roman"/>
          <w:sz w:val="24"/>
          <w:szCs w:val="24"/>
          <w:lang w:val="fr-FR"/>
        </w:rPr>
        <w:t xml:space="preserve">bijoux </w:t>
      </w:r>
      <w:r w:rsidR="00D96AD6">
        <w:rPr>
          <w:rFonts w:ascii="Times New Roman" w:hAnsi="Times New Roman" w:cs="Times New Roman"/>
          <w:sz w:val="24"/>
          <w:szCs w:val="24"/>
          <w:lang w:val="fr-FR"/>
        </w:rPr>
        <w:t xml:space="preserve">et montres </w:t>
      </w:r>
      <w:r w:rsidR="00442044">
        <w:rPr>
          <w:rFonts w:ascii="Times New Roman" w:hAnsi="Times New Roman" w:cs="Times New Roman"/>
          <w:sz w:val="24"/>
          <w:szCs w:val="24"/>
          <w:lang w:val="fr-FR"/>
        </w:rPr>
        <w:t xml:space="preserve">de valeur, </w:t>
      </w:r>
      <w:r w:rsidR="00D96AD6">
        <w:rPr>
          <w:rFonts w:ascii="Times New Roman" w:hAnsi="Times New Roman" w:cs="Times New Roman"/>
          <w:sz w:val="24"/>
          <w:szCs w:val="24"/>
          <w:lang w:val="fr-FR"/>
        </w:rPr>
        <w:t xml:space="preserve">tapis, </w:t>
      </w:r>
      <w:r>
        <w:rPr>
          <w:rFonts w:ascii="Times New Roman" w:hAnsi="Times New Roman" w:cs="Times New Roman"/>
          <w:sz w:val="24"/>
          <w:szCs w:val="24"/>
          <w:lang w:val="fr-FR"/>
        </w:rPr>
        <w:t>etc.). Les biens qui n’entrent pas dans ces différentes catégories sont les biens non-durables.</w:t>
      </w:r>
    </w:p>
    <w:p w14:paraId="63CA3C4F" w14:textId="77777777" w:rsidR="00EB4002" w:rsidRDefault="00EB4002" w:rsidP="002B6375">
      <w:pPr>
        <w:spacing w:after="0" w:line="240" w:lineRule="auto"/>
        <w:jc w:val="both"/>
        <w:rPr>
          <w:rFonts w:ascii="Times New Roman" w:hAnsi="Times New Roman" w:cs="Times New Roman"/>
          <w:sz w:val="24"/>
          <w:szCs w:val="24"/>
          <w:lang w:val="fr-FR"/>
        </w:rPr>
      </w:pPr>
    </w:p>
    <w:p w14:paraId="60788681" w14:textId="77777777" w:rsidR="00E14B45" w:rsidRDefault="00EB4002"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L’agrégation des biens non-durables (par exemple </w:t>
      </w:r>
      <w:r w:rsidR="00FD0F14">
        <w:rPr>
          <w:rFonts w:ascii="Times New Roman" w:hAnsi="Times New Roman" w:cs="Times New Roman"/>
          <w:sz w:val="24"/>
          <w:szCs w:val="24"/>
          <w:lang w:val="fr-FR"/>
        </w:rPr>
        <w:t xml:space="preserve">les allumettes, le pétrole lampant, </w:t>
      </w:r>
      <w:r>
        <w:rPr>
          <w:rFonts w:ascii="Times New Roman" w:hAnsi="Times New Roman" w:cs="Times New Roman"/>
          <w:sz w:val="24"/>
          <w:szCs w:val="24"/>
          <w:lang w:val="fr-FR"/>
        </w:rPr>
        <w:t>les vêtements</w:t>
      </w:r>
      <w:r w:rsidR="00FD0F14">
        <w:rPr>
          <w:rFonts w:ascii="Times New Roman" w:hAnsi="Times New Roman" w:cs="Times New Roman"/>
          <w:sz w:val="24"/>
          <w:szCs w:val="24"/>
          <w:lang w:val="fr-FR"/>
        </w:rPr>
        <w:t>, le carburant</w:t>
      </w:r>
      <w:r>
        <w:rPr>
          <w:rFonts w:ascii="Times New Roman" w:hAnsi="Times New Roman" w:cs="Times New Roman"/>
          <w:sz w:val="24"/>
          <w:szCs w:val="24"/>
          <w:lang w:val="fr-FR"/>
        </w:rPr>
        <w:t xml:space="preserve">) et des services </w:t>
      </w:r>
      <w:r w:rsidR="00514D8A">
        <w:rPr>
          <w:rFonts w:ascii="Times New Roman" w:hAnsi="Times New Roman" w:cs="Times New Roman"/>
          <w:sz w:val="24"/>
          <w:szCs w:val="24"/>
          <w:lang w:val="fr-FR"/>
        </w:rPr>
        <w:t>consomm</w:t>
      </w:r>
      <w:r>
        <w:rPr>
          <w:rFonts w:ascii="Times New Roman" w:hAnsi="Times New Roman" w:cs="Times New Roman"/>
          <w:sz w:val="24"/>
          <w:szCs w:val="24"/>
          <w:lang w:val="fr-FR"/>
        </w:rPr>
        <w:t>és par le ménage (</w:t>
      </w:r>
      <w:r w:rsidR="00603D32">
        <w:rPr>
          <w:rFonts w:ascii="Times New Roman" w:hAnsi="Times New Roman" w:cs="Times New Roman"/>
          <w:sz w:val="24"/>
          <w:szCs w:val="24"/>
          <w:lang w:val="fr-FR"/>
        </w:rPr>
        <w:t>par</w:t>
      </w:r>
      <w:r>
        <w:rPr>
          <w:rFonts w:ascii="Times New Roman" w:hAnsi="Times New Roman" w:cs="Times New Roman"/>
          <w:sz w:val="24"/>
          <w:szCs w:val="24"/>
          <w:lang w:val="fr-FR"/>
        </w:rPr>
        <w:t xml:space="preserve"> exemple </w:t>
      </w:r>
      <w:r w:rsidR="00603D32">
        <w:rPr>
          <w:rFonts w:ascii="Times New Roman" w:hAnsi="Times New Roman" w:cs="Times New Roman"/>
          <w:sz w:val="24"/>
          <w:szCs w:val="24"/>
          <w:lang w:val="fr-FR"/>
        </w:rPr>
        <w:t xml:space="preserve">le loyer, </w:t>
      </w:r>
      <w:r w:rsidR="00FD0F14">
        <w:rPr>
          <w:rFonts w:ascii="Times New Roman" w:hAnsi="Times New Roman" w:cs="Times New Roman"/>
          <w:sz w:val="24"/>
          <w:szCs w:val="24"/>
          <w:lang w:val="fr-FR"/>
        </w:rPr>
        <w:t xml:space="preserve">l’électricité, </w:t>
      </w:r>
      <w:r>
        <w:rPr>
          <w:rFonts w:ascii="Times New Roman" w:hAnsi="Times New Roman" w:cs="Times New Roman"/>
          <w:sz w:val="24"/>
          <w:szCs w:val="24"/>
          <w:lang w:val="fr-FR"/>
        </w:rPr>
        <w:t xml:space="preserve">le nettoyage des vêtements) est directe. La valeur d’acquisition du bien ou du service est </w:t>
      </w:r>
      <w:r w:rsidR="00607FE5">
        <w:rPr>
          <w:rFonts w:ascii="Times New Roman" w:hAnsi="Times New Roman" w:cs="Times New Roman"/>
          <w:sz w:val="24"/>
          <w:szCs w:val="24"/>
          <w:lang w:val="fr-FR"/>
        </w:rPr>
        <w:t xml:space="preserve">annualisée et </w:t>
      </w:r>
      <w:r>
        <w:rPr>
          <w:rFonts w:ascii="Times New Roman" w:hAnsi="Times New Roman" w:cs="Times New Roman"/>
          <w:sz w:val="24"/>
          <w:szCs w:val="24"/>
          <w:lang w:val="fr-FR"/>
        </w:rPr>
        <w:t>incluse dans l’agrégat.</w:t>
      </w:r>
      <w:r w:rsidR="00607FE5">
        <w:rPr>
          <w:rFonts w:ascii="Times New Roman" w:hAnsi="Times New Roman" w:cs="Times New Roman"/>
          <w:sz w:val="24"/>
          <w:szCs w:val="24"/>
          <w:lang w:val="fr-FR"/>
        </w:rPr>
        <w:t xml:space="preserve"> </w:t>
      </w:r>
      <w:r w:rsidR="00514D8A">
        <w:rPr>
          <w:rFonts w:ascii="Times New Roman" w:hAnsi="Times New Roman" w:cs="Times New Roman"/>
          <w:sz w:val="24"/>
          <w:szCs w:val="24"/>
          <w:lang w:val="fr-FR"/>
        </w:rPr>
        <w:t>A</w:t>
      </w:r>
      <w:r w:rsidR="006B3B67">
        <w:rPr>
          <w:rFonts w:ascii="Times New Roman" w:hAnsi="Times New Roman" w:cs="Times New Roman"/>
          <w:sz w:val="24"/>
          <w:szCs w:val="24"/>
          <w:lang w:val="fr-FR"/>
        </w:rPr>
        <w:t>vant de traiter des biens durables et du logement, il convient de discuter des questions des dépenses d’éducation</w:t>
      </w:r>
      <w:r w:rsidR="00BA5E0E">
        <w:rPr>
          <w:rFonts w:ascii="Times New Roman" w:hAnsi="Times New Roman" w:cs="Times New Roman"/>
          <w:sz w:val="24"/>
          <w:szCs w:val="24"/>
          <w:lang w:val="fr-FR"/>
        </w:rPr>
        <w:t xml:space="preserve">, des dépenses </w:t>
      </w:r>
      <w:r w:rsidR="006B3B67">
        <w:rPr>
          <w:rFonts w:ascii="Times New Roman" w:hAnsi="Times New Roman" w:cs="Times New Roman"/>
          <w:sz w:val="24"/>
          <w:szCs w:val="24"/>
          <w:lang w:val="fr-FR"/>
        </w:rPr>
        <w:t>de santé</w:t>
      </w:r>
      <w:r w:rsidR="00BA5E0E">
        <w:rPr>
          <w:rFonts w:ascii="Times New Roman" w:hAnsi="Times New Roman" w:cs="Times New Roman"/>
          <w:sz w:val="24"/>
          <w:szCs w:val="24"/>
          <w:lang w:val="fr-FR"/>
        </w:rPr>
        <w:t xml:space="preserve"> et des dépenses des fêtes et cérémonies</w:t>
      </w:r>
      <w:r w:rsidR="006B3B67">
        <w:rPr>
          <w:rFonts w:ascii="Times New Roman" w:hAnsi="Times New Roman" w:cs="Times New Roman"/>
          <w:sz w:val="24"/>
          <w:szCs w:val="24"/>
          <w:lang w:val="fr-FR"/>
        </w:rPr>
        <w:t xml:space="preserve">. </w:t>
      </w:r>
    </w:p>
    <w:p w14:paraId="0ACCDA9C" w14:textId="77777777" w:rsidR="00E14B45" w:rsidRDefault="00E14B45" w:rsidP="002B6375">
      <w:pPr>
        <w:spacing w:after="0" w:line="240" w:lineRule="auto"/>
        <w:jc w:val="both"/>
        <w:rPr>
          <w:rFonts w:ascii="Times New Roman" w:hAnsi="Times New Roman" w:cs="Times New Roman"/>
          <w:sz w:val="24"/>
          <w:szCs w:val="24"/>
          <w:lang w:val="fr-FR"/>
        </w:rPr>
      </w:pPr>
    </w:p>
    <w:p w14:paraId="6FEB3AAE" w14:textId="77777777" w:rsidR="00E14B45" w:rsidRDefault="00094F60"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L’éducation est un investissement en capital humain et pour cette raison, certains analystes pensent que les dépenses d’éducation ne devraient pas faire partie de l’agrégat de consommation</w:t>
      </w:r>
      <w:r w:rsidR="00462069">
        <w:rPr>
          <w:rFonts w:ascii="Times New Roman" w:hAnsi="Times New Roman" w:cs="Times New Roman"/>
          <w:sz w:val="24"/>
          <w:szCs w:val="24"/>
          <w:lang w:val="fr-FR"/>
        </w:rPr>
        <w:t xml:space="preserve">. De plus les dépenses d’éducation n’interviennent qu’à un moment </w:t>
      </w:r>
      <w:r w:rsidR="003D36A2">
        <w:rPr>
          <w:rFonts w:ascii="Times New Roman" w:hAnsi="Times New Roman" w:cs="Times New Roman"/>
          <w:sz w:val="24"/>
          <w:szCs w:val="24"/>
          <w:lang w:val="fr-FR"/>
        </w:rPr>
        <w:t xml:space="preserve">donné </w:t>
      </w:r>
      <w:r w:rsidR="00462069">
        <w:rPr>
          <w:rFonts w:ascii="Times New Roman" w:hAnsi="Times New Roman" w:cs="Times New Roman"/>
          <w:sz w:val="24"/>
          <w:szCs w:val="24"/>
          <w:lang w:val="fr-FR"/>
        </w:rPr>
        <w:t xml:space="preserve">du cycle de vie, et par conséquent elles ne sont pas bien adaptées pour une comparaison équitable du bien-être des ménages. Si on </w:t>
      </w:r>
      <w:r w:rsidR="003D36A2">
        <w:rPr>
          <w:rFonts w:ascii="Times New Roman" w:hAnsi="Times New Roman" w:cs="Times New Roman"/>
          <w:sz w:val="24"/>
          <w:szCs w:val="24"/>
          <w:lang w:val="fr-FR"/>
        </w:rPr>
        <w:lastRenderedPageBreak/>
        <w:t xml:space="preserve">prend l’exemple de </w:t>
      </w:r>
      <w:r w:rsidR="00462069">
        <w:rPr>
          <w:rFonts w:ascii="Times New Roman" w:hAnsi="Times New Roman" w:cs="Times New Roman"/>
          <w:sz w:val="24"/>
          <w:szCs w:val="24"/>
          <w:lang w:val="fr-FR"/>
        </w:rPr>
        <w:t xml:space="preserve">deux ménages ayant des revenus similaires, l’un avec des enfants d’âge scolaire et l’autre sans enfants d’âge scolaire, peut-être des retraités. Le ménage ayant des enfants d’âge scolaire est amené à supporter des dépenses d’éducation, celui </w:t>
      </w:r>
      <w:r w:rsidR="003D36A2">
        <w:rPr>
          <w:rFonts w:ascii="Times New Roman" w:hAnsi="Times New Roman" w:cs="Times New Roman"/>
          <w:sz w:val="24"/>
          <w:szCs w:val="24"/>
          <w:lang w:val="fr-FR"/>
        </w:rPr>
        <w:t>composé</w:t>
      </w:r>
      <w:r w:rsidR="00462069">
        <w:rPr>
          <w:rFonts w:ascii="Times New Roman" w:hAnsi="Times New Roman" w:cs="Times New Roman"/>
          <w:sz w:val="24"/>
          <w:szCs w:val="24"/>
          <w:lang w:val="fr-FR"/>
        </w:rPr>
        <w:t xml:space="preserve"> de retraités épargne</w:t>
      </w:r>
      <w:r w:rsidR="00514D8A">
        <w:rPr>
          <w:rFonts w:ascii="Times New Roman" w:hAnsi="Times New Roman" w:cs="Times New Roman"/>
          <w:sz w:val="24"/>
          <w:szCs w:val="24"/>
          <w:lang w:val="fr-FR"/>
        </w:rPr>
        <w:t xml:space="preserve"> une partie importante de son revenu</w:t>
      </w:r>
      <w:r w:rsidR="00462069">
        <w:rPr>
          <w:rFonts w:ascii="Times New Roman" w:hAnsi="Times New Roman" w:cs="Times New Roman"/>
          <w:sz w:val="24"/>
          <w:szCs w:val="24"/>
          <w:lang w:val="fr-FR"/>
        </w:rPr>
        <w:t>. On attribue</w:t>
      </w:r>
      <w:r w:rsidR="00AD1CB4">
        <w:rPr>
          <w:rFonts w:ascii="Times New Roman" w:hAnsi="Times New Roman" w:cs="Times New Roman"/>
          <w:sz w:val="24"/>
          <w:szCs w:val="24"/>
          <w:lang w:val="fr-FR"/>
        </w:rPr>
        <w:t xml:space="preserve"> un niveau de vie supérieur au premier ménage alors qu’il est contraint d’assurer l’éducation des enfants. Cela étant dans la pratique les dépenses d’éducation </w:t>
      </w:r>
      <w:r w:rsidR="00BA5E0E">
        <w:rPr>
          <w:rFonts w:ascii="Times New Roman" w:hAnsi="Times New Roman" w:cs="Times New Roman"/>
          <w:sz w:val="24"/>
          <w:szCs w:val="24"/>
          <w:lang w:val="fr-FR"/>
        </w:rPr>
        <w:t>font presque toujours partie de l’agrégat de consommation et l’enquête harmonisée va souscrire à cette habitude.</w:t>
      </w:r>
      <w:r w:rsidR="00462069">
        <w:rPr>
          <w:rFonts w:ascii="Times New Roman" w:hAnsi="Times New Roman" w:cs="Times New Roman"/>
          <w:sz w:val="24"/>
          <w:szCs w:val="24"/>
          <w:lang w:val="fr-FR"/>
        </w:rPr>
        <w:t xml:space="preserve"> </w:t>
      </w:r>
    </w:p>
    <w:p w14:paraId="2E372544" w14:textId="77777777" w:rsidR="00E14B45" w:rsidRDefault="00E14B45" w:rsidP="002B6375">
      <w:pPr>
        <w:spacing w:after="0" w:line="240" w:lineRule="auto"/>
        <w:jc w:val="both"/>
        <w:rPr>
          <w:rFonts w:ascii="Times New Roman" w:hAnsi="Times New Roman" w:cs="Times New Roman"/>
          <w:sz w:val="24"/>
          <w:szCs w:val="24"/>
          <w:lang w:val="fr-FR"/>
        </w:rPr>
      </w:pPr>
    </w:p>
    <w:p w14:paraId="149D6584" w14:textId="77777777" w:rsidR="00AF2928" w:rsidRDefault="00A341B1"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Quant aux dépenses de santé, la principale raison avancée pour ne pas les inclure dans l’agrégat de consommation est qu’elles n’améliorent pas le niveau de vie du ménage, elles permettent juste de rattraper le niveau de vie que la personne malade a perdu du fait de cette situation. L’autre difficulté évoquée pour l’intégration des dépenses de santé dans l’agrégat de consommation est </w:t>
      </w:r>
      <w:r w:rsidR="003D36A2">
        <w:rPr>
          <w:rFonts w:ascii="Times New Roman" w:hAnsi="Times New Roman" w:cs="Times New Roman"/>
          <w:sz w:val="24"/>
          <w:szCs w:val="24"/>
          <w:lang w:val="fr-FR"/>
        </w:rPr>
        <w:t>qu’elles sont sujettes à des</w:t>
      </w:r>
      <w:r>
        <w:rPr>
          <w:rFonts w:ascii="Times New Roman" w:hAnsi="Times New Roman" w:cs="Times New Roman"/>
          <w:sz w:val="24"/>
          <w:szCs w:val="24"/>
          <w:lang w:val="fr-FR"/>
        </w:rPr>
        <w:t xml:space="preserve"> erreurs de mesure</w:t>
      </w:r>
      <w:r w:rsidR="003D36A2">
        <w:rPr>
          <w:rFonts w:ascii="Times New Roman" w:hAnsi="Times New Roman" w:cs="Times New Roman"/>
          <w:sz w:val="24"/>
          <w:szCs w:val="24"/>
          <w:lang w:val="fr-FR"/>
        </w:rPr>
        <w:t xml:space="preserve"> importantes</w:t>
      </w:r>
      <w:r>
        <w:rPr>
          <w:rFonts w:ascii="Times New Roman" w:hAnsi="Times New Roman" w:cs="Times New Roman"/>
          <w:sz w:val="24"/>
          <w:szCs w:val="24"/>
          <w:lang w:val="fr-FR"/>
        </w:rPr>
        <w:t>, notamment l</w:t>
      </w:r>
      <w:r w:rsidR="003D36A2">
        <w:rPr>
          <w:rFonts w:ascii="Times New Roman" w:hAnsi="Times New Roman" w:cs="Times New Roman"/>
          <w:sz w:val="24"/>
          <w:szCs w:val="24"/>
          <w:lang w:val="fr-FR"/>
        </w:rPr>
        <w:t>a</w:t>
      </w:r>
      <w:r>
        <w:rPr>
          <w:rFonts w:ascii="Times New Roman" w:hAnsi="Times New Roman" w:cs="Times New Roman"/>
          <w:sz w:val="24"/>
          <w:szCs w:val="24"/>
          <w:lang w:val="fr-FR"/>
        </w:rPr>
        <w:t xml:space="preserve"> prise en charge par les assurances qui n</w:t>
      </w:r>
      <w:r w:rsidR="003D36A2">
        <w:rPr>
          <w:rFonts w:ascii="Times New Roman" w:hAnsi="Times New Roman" w:cs="Times New Roman"/>
          <w:sz w:val="24"/>
          <w:szCs w:val="24"/>
          <w:lang w:val="fr-FR"/>
        </w:rPr>
        <w:t>’</w:t>
      </w:r>
      <w:r>
        <w:rPr>
          <w:rFonts w:ascii="Times New Roman" w:hAnsi="Times New Roman" w:cs="Times New Roman"/>
          <w:sz w:val="24"/>
          <w:szCs w:val="24"/>
          <w:lang w:val="fr-FR"/>
        </w:rPr>
        <w:t xml:space="preserve">est pas toujours bien </w:t>
      </w:r>
      <w:r w:rsidR="00296FD4">
        <w:rPr>
          <w:rFonts w:ascii="Times New Roman" w:hAnsi="Times New Roman" w:cs="Times New Roman"/>
          <w:sz w:val="24"/>
          <w:szCs w:val="24"/>
          <w:lang w:val="fr-FR"/>
        </w:rPr>
        <w:t>cern</w:t>
      </w:r>
      <w:r>
        <w:rPr>
          <w:rFonts w:ascii="Times New Roman" w:hAnsi="Times New Roman" w:cs="Times New Roman"/>
          <w:sz w:val="24"/>
          <w:szCs w:val="24"/>
          <w:lang w:val="fr-FR"/>
        </w:rPr>
        <w:t xml:space="preserve">ée. </w:t>
      </w:r>
      <w:r w:rsidR="00E14B45">
        <w:rPr>
          <w:rFonts w:ascii="Times New Roman" w:hAnsi="Times New Roman" w:cs="Times New Roman"/>
          <w:sz w:val="24"/>
          <w:szCs w:val="24"/>
          <w:lang w:val="fr-FR"/>
        </w:rPr>
        <w:t xml:space="preserve">En effet si l’on intègre les dépenses de santé, on devrait intégrer la totalité du coût des prestations de santé, pas seulement la part des dépenses supportées </w:t>
      </w:r>
      <w:r w:rsidR="003D36A2">
        <w:rPr>
          <w:rFonts w:ascii="Times New Roman" w:hAnsi="Times New Roman" w:cs="Times New Roman"/>
          <w:sz w:val="24"/>
          <w:szCs w:val="24"/>
          <w:lang w:val="fr-FR"/>
        </w:rPr>
        <w:t xml:space="preserve">directement </w:t>
      </w:r>
      <w:r w:rsidR="00E14B45">
        <w:rPr>
          <w:rFonts w:ascii="Times New Roman" w:hAnsi="Times New Roman" w:cs="Times New Roman"/>
          <w:sz w:val="24"/>
          <w:szCs w:val="24"/>
          <w:lang w:val="fr-FR"/>
        </w:rPr>
        <w:t>par le ménage</w:t>
      </w:r>
      <w:r w:rsidR="003D36A2">
        <w:rPr>
          <w:rFonts w:ascii="Times New Roman" w:hAnsi="Times New Roman" w:cs="Times New Roman"/>
          <w:sz w:val="24"/>
          <w:szCs w:val="24"/>
          <w:lang w:val="fr-FR"/>
        </w:rPr>
        <w:t xml:space="preserve"> assuré</w:t>
      </w:r>
      <w:r w:rsidR="00E14B45">
        <w:rPr>
          <w:rFonts w:ascii="Times New Roman" w:hAnsi="Times New Roman" w:cs="Times New Roman"/>
          <w:sz w:val="24"/>
          <w:szCs w:val="24"/>
          <w:lang w:val="fr-FR"/>
        </w:rPr>
        <w:t xml:space="preserve">. </w:t>
      </w:r>
      <w:r w:rsidR="00524F6F">
        <w:rPr>
          <w:rFonts w:ascii="Times New Roman" w:hAnsi="Times New Roman" w:cs="Times New Roman"/>
          <w:sz w:val="24"/>
          <w:szCs w:val="24"/>
          <w:lang w:val="fr-FR"/>
        </w:rPr>
        <w:t>Malgré ces difficultés, la pratique est de les inclure dans l’agrégat de consommation. De plus l’effort a été fait dans l’enquête harmonisée pour renseigner ces dépenses avec exactitude. Cela étant, du fait qu’ils sont proches des biens durables, les dépenses supportées pour les appareils thérapeutiques de toutes sortes, y compris les lunettes à usage médical, sont exclues de l’agrégat.</w:t>
      </w:r>
    </w:p>
    <w:p w14:paraId="754C3B30" w14:textId="77777777" w:rsidR="00AF2928" w:rsidRDefault="00AF2928" w:rsidP="002B6375">
      <w:pPr>
        <w:spacing w:after="0" w:line="240" w:lineRule="auto"/>
        <w:jc w:val="both"/>
        <w:rPr>
          <w:rFonts w:ascii="Times New Roman" w:hAnsi="Times New Roman" w:cs="Times New Roman"/>
          <w:sz w:val="24"/>
          <w:szCs w:val="24"/>
          <w:lang w:val="fr-FR"/>
        </w:rPr>
      </w:pPr>
    </w:p>
    <w:p w14:paraId="08879029" w14:textId="77777777" w:rsidR="00B075BD" w:rsidRDefault="00263DB4" w:rsidP="006D48F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troisième cas particulier à examiner est celui des dépenses relatives aux fêtes et cérémonies. Lors de ces évènements, il y a les dépenses alimentaires (alimentation et boissons) et des dépenses non alimentaires (habillement, chaussures et coiffure, location de salles et de chaises, etc.). </w:t>
      </w:r>
      <w:r w:rsidR="006D48F8">
        <w:rPr>
          <w:rFonts w:ascii="Times New Roman" w:hAnsi="Times New Roman" w:cs="Times New Roman"/>
          <w:sz w:val="24"/>
          <w:szCs w:val="24"/>
          <w:lang w:val="fr-FR"/>
        </w:rPr>
        <w:t xml:space="preserve">On considère deux </w:t>
      </w:r>
      <w:r>
        <w:rPr>
          <w:rFonts w:ascii="Times New Roman" w:hAnsi="Times New Roman" w:cs="Times New Roman"/>
          <w:sz w:val="24"/>
          <w:szCs w:val="24"/>
          <w:lang w:val="fr-FR"/>
        </w:rPr>
        <w:t>groupes</w:t>
      </w:r>
      <w:r w:rsidR="006D48F8">
        <w:rPr>
          <w:rFonts w:ascii="Times New Roman" w:hAnsi="Times New Roman" w:cs="Times New Roman"/>
          <w:sz w:val="24"/>
          <w:szCs w:val="24"/>
          <w:lang w:val="fr-FR"/>
        </w:rPr>
        <w:t> : i) celui des cérémonies où les ménages organisent une réception</w:t>
      </w:r>
      <w:r w:rsidR="009A3621">
        <w:rPr>
          <w:rFonts w:ascii="Times New Roman" w:hAnsi="Times New Roman" w:cs="Times New Roman"/>
          <w:sz w:val="24"/>
          <w:szCs w:val="24"/>
          <w:lang w:val="fr-FR"/>
        </w:rPr>
        <w:t xml:space="preserve"> (</w:t>
      </w:r>
      <w:r w:rsidR="006D48F8">
        <w:rPr>
          <w:rFonts w:ascii="Times New Roman" w:hAnsi="Times New Roman" w:cs="Times New Roman"/>
          <w:sz w:val="24"/>
          <w:szCs w:val="24"/>
          <w:lang w:val="fr-FR"/>
        </w:rPr>
        <w:t>mariages, funérailles et deuils, baptêmes, communion et confirmation, et</w:t>
      </w:r>
      <w:r w:rsidR="009A3621">
        <w:rPr>
          <w:rFonts w:ascii="Times New Roman" w:hAnsi="Times New Roman" w:cs="Times New Roman"/>
          <w:sz w:val="24"/>
          <w:szCs w:val="24"/>
          <w:lang w:val="fr-FR"/>
        </w:rPr>
        <w:t>c.)</w:t>
      </w:r>
      <w:r w:rsidR="006D48F8">
        <w:rPr>
          <w:rFonts w:ascii="Times New Roman" w:hAnsi="Times New Roman" w:cs="Times New Roman"/>
          <w:sz w:val="24"/>
          <w:szCs w:val="24"/>
          <w:lang w:val="fr-FR"/>
        </w:rPr>
        <w:t> ; ii) les autres fêtes</w:t>
      </w:r>
      <w:r w:rsidR="009A3621">
        <w:rPr>
          <w:rFonts w:ascii="Times New Roman" w:hAnsi="Times New Roman" w:cs="Times New Roman"/>
          <w:sz w:val="24"/>
          <w:szCs w:val="24"/>
          <w:lang w:val="fr-FR"/>
        </w:rPr>
        <w:t xml:space="preserve"> qui sont pour l’essentiel d</w:t>
      </w:r>
      <w:r>
        <w:rPr>
          <w:rFonts w:ascii="Times New Roman" w:hAnsi="Times New Roman" w:cs="Times New Roman"/>
          <w:sz w:val="24"/>
          <w:szCs w:val="24"/>
          <w:lang w:val="fr-FR"/>
        </w:rPr>
        <w:t xml:space="preserve">es fêtes religieuses (Noël, Nouvel an, Pâques, </w:t>
      </w:r>
      <w:r w:rsidR="00514D8A">
        <w:rPr>
          <w:rFonts w:ascii="Times New Roman" w:hAnsi="Times New Roman" w:cs="Times New Roman"/>
          <w:sz w:val="24"/>
          <w:szCs w:val="24"/>
          <w:lang w:val="fr-FR"/>
        </w:rPr>
        <w:t xml:space="preserve">fin de Ramadan, </w:t>
      </w:r>
      <w:r>
        <w:rPr>
          <w:rFonts w:ascii="Times New Roman" w:hAnsi="Times New Roman" w:cs="Times New Roman"/>
          <w:sz w:val="24"/>
          <w:szCs w:val="24"/>
          <w:lang w:val="fr-FR"/>
        </w:rPr>
        <w:t>Tabaski, autres fêtes religieuses)</w:t>
      </w:r>
      <w:r w:rsidR="006D48F8">
        <w:rPr>
          <w:rFonts w:ascii="Times New Roman" w:hAnsi="Times New Roman" w:cs="Times New Roman"/>
          <w:sz w:val="24"/>
          <w:szCs w:val="24"/>
          <w:lang w:val="fr-FR"/>
        </w:rPr>
        <w:t xml:space="preserve">. </w:t>
      </w:r>
      <w:r w:rsidR="0097403E">
        <w:rPr>
          <w:rFonts w:ascii="Times New Roman" w:hAnsi="Times New Roman" w:cs="Times New Roman"/>
          <w:sz w:val="24"/>
          <w:szCs w:val="24"/>
          <w:lang w:val="fr-FR"/>
        </w:rPr>
        <w:t>Les dépenses des ménages des évènements classés dans le premier groupe sont d’emblée exclues de l’agrégat de consommation</w:t>
      </w:r>
      <w:r w:rsidR="006D48F8">
        <w:rPr>
          <w:rFonts w:ascii="Times New Roman" w:hAnsi="Times New Roman" w:cs="Times New Roman"/>
          <w:sz w:val="24"/>
          <w:szCs w:val="24"/>
          <w:lang w:val="fr-FR"/>
        </w:rPr>
        <w:t xml:space="preserve">. </w:t>
      </w:r>
      <w:r w:rsidR="000C0EDC">
        <w:rPr>
          <w:rFonts w:ascii="Times New Roman" w:hAnsi="Times New Roman" w:cs="Times New Roman"/>
          <w:sz w:val="24"/>
          <w:szCs w:val="24"/>
          <w:lang w:val="fr-FR"/>
        </w:rPr>
        <w:t>La principale raison est qu’il s’agit de dépenses exceptionnelles</w:t>
      </w:r>
      <w:r w:rsidR="00496B6D">
        <w:rPr>
          <w:rFonts w:ascii="Times New Roman" w:hAnsi="Times New Roman" w:cs="Times New Roman"/>
          <w:sz w:val="24"/>
          <w:szCs w:val="24"/>
          <w:lang w:val="fr-FR"/>
        </w:rPr>
        <w:t xml:space="preserve"> ; en plus ces dépenses </w:t>
      </w:r>
      <w:r w:rsidR="000C0EDC">
        <w:rPr>
          <w:rFonts w:ascii="Times New Roman" w:hAnsi="Times New Roman" w:cs="Times New Roman"/>
          <w:sz w:val="24"/>
          <w:szCs w:val="24"/>
          <w:lang w:val="fr-FR"/>
        </w:rPr>
        <w:t xml:space="preserve">bénéficient </w:t>
      </w:r>
      <w:r w:rsidR="00496B6D">
        <w:rPr>
          <w:rFonts w:ascii="Times New Roman" w:hAnsi="Times New Roman" w:cs="Times New Roman"/>
          <w:sz w:val="24"/>
          <w:szCs w:val="24"/>
          <w:lang w:val="fr-FR"/>
        </w:rPr>
        <w:t xml:space="preserve">plutôt à d’autres ménages et pas </w:t>
      </w:r>
      <w:r w:rsidR="003E2CCF">
        <w:rPr>
          <w:rFonts w:ascii="Times New Roman" w:hAnsi="Times New Roman" w:cs="Times New Roman"/>
          <w:sz w:val="24"/>
          <w:szCs w:val="24"/>
          <w:lang w:val="fr-FR"/>
        </w:rPr>
        <w:t>a</w:t>
      </w:r>
      <w:r w:rsidR="000C0EDC">
        <w:rPr>
          <w:rFonts w:ascii="Times New Roman" w:hAnsi="Times New Roman" w:cs="Times New Roman"/>
          <w:sz w:val="24"/>
          <w:szCs w:val="24"/>
          <w:lang w:val="fr-FR"/>
        </w:rPr>
        <w:t>u ménage</w:t>
      </w:r>
      <w:r w:rsidR="003E2CCF">
        <w:rPr>
          <w:rFonts w:ascii="Times New Roman" w:hAnsi="Times New Roman" w:cs="Times New Roman"/>
          <w:sz w:val="24"/>
          <w:szCs w:val="24"/>
          <w:lang w:val="fr-FR"/>
        </w:rPr>
        <w:t xml:space="preserve"> le</w:t>
      </w:r>
      <w:r w:rsidR="000C0EDC">
        <w:rPr>
          <w:rFonts w:ascii="Times New Roman" w:hAnsi="Times New Roman" w:cs="Times New Roman"/>
          <w:sz w:val="24"/>
          <w:szCs w:val="24"/>
          <w:lang w:val="fr-FR"/>
        </w:rPr>
        <w:t>s</w:t>
      </w:r>
      <w:r w:rsidR="003E2CCF">
        <w:rPr>
          <w:rFonts w:ascii="Times New Roman" w:hAnsi="Times New Roman" w:cs="Times New Roman"/>
          <w:sz w:val="24"/>
          <w:szCs w:val="24"/>
          <w:lang w:val="fr-FR"/>
        </w:rPr>
        <w:t xml:space="preserve"> ayant supportées</w:t>
      </w:r>
      <w:r w:rsidR="000C0EDC">
        <w:rPr>
          <w:rFonts w:ascii="Times New Roman" w:hAnsi="Times New Roman" w:cs="Times New Roman"/>
          <w:sz w:val="24"/>
          <w:szCs w:val="24"/>
          <w:lang w:val="fr-FR"/>
        </w:rPr>
        <w:t xml:space="preserve">. </w:t>
      </w:r>
      <w:r w:rsidR="00496B6D">
        <w:rPr>
          <w:rFonts w:ascii="Times New Roman" w:hAnsi="Times New Roman" w:cs="Times New Roman"/>
          <w:sz w:val="24"/>
          <w:szCs w:val="24"/>
          <w:lang w:val="fr-FR"/>
        </w:rPr>
        <w:t>Du reste, c</w:t>
      </w:r>
      <w:r w:rsidR="006D48F8">
        <w:rPr>
          <w:rFonts w:ascii="Times New Roman" w:hAnsi="Times New Roman" w:cs="Times New Roman"/>
          <w:sz w:val="24"/>
          <w:szCs w:val="24"/>
          <w:lang w:val="fr-FR"/>
        </w:rPr>
        <w:t xml:space="preserve">es dépenses </w:t>
      </w:r>
      <w:r w:rsidR="003E2CCF">
        <w:rPr>
          <w:rFonts w:ascii="Times New Roman" w:hAnsi="Times New Roman" w:cs="Times New Roman"/>
          <w:sz w:val="24"/>
          <w:szCs w:val="24"/>
          <w:lang w:val="fr-FR"/>
        </w:rPr>
        <w:t xml:space="preserve">sont </w:t>
      </w:r>
      <w:r w:rsidR="006D48F8">
        <w:rPr>
          <w:rFonts w:ascii="Times New Roman" w:hAnsi="Times New Roman" w:cs="Times New Roman"/>
          <w:sz w:val="24"/>
          <w:szCs w:val="24"/>
          <w:lang w:val="fr-FR"/>
        </w:rPr>
        <w:t>plus proche</w:t>
      </w:r>
      <w:r w:rsidR="003E2CCF">
        <w:rPr>
          <w:rFonts w:ascii="Times New Roman" w:hAnsi="Times New Roman" w:cs="Times New Roman"/>
          <w:sz w:val="24"/>
          <w:szCs w:val="24"/>
          <w:lang w:val="fr-FR"/>
        </w:rPr>
        <w:t>s</w:t>
      </w:r>
      <w:r w:rsidR="006D48F8">
        <w:rPr>
          <w:rFonts w:ascii="Times New Roman" w:hAnsi="Times New Roman" w:cs="Times New Roman"/>
          <w:sz w:val="24"/>
          <w:szCs w:val="24"/>
          <w:lang w:val="fr-FR"/>
        </w:rPr>
        <w:t xml:space="preserve"> d’un investissement </w:t>
      </w:r>
      <w:r w:rsidR="000C0EDC">
        <w:rPr>
          <w:rFonts w:ascii="Times New Roman" w:hAnsi="Times New Roman" w:cs="Times New Roman"/>
          <w:sz w:val="24"/>
          <w:szCs w:val="24"/>
          <w:lang w:val="fr-FR"/>
        </w:rPr>
        <w:t xml:space="preserve">social </w:t>
      </w:r>
      <w:r w:rsidR="006D48F8">
        <w:rPr>
          <w:rFonts w:ascii="Times New Roman" w:hAnsi="Times New Roman" w:cs="Times New Roman"/>
          <w:sz w:val="24"/>
          <w:szCs w:val="24"/>
          <w:lang w:val="fr-FR"/>
        </w:rPr>
        <w:t xml:space="preserve">que d’une consommation. Quant aux </w:t>
      </w:r>
      <w:r w:rsidR="000C0EDC">
        <w:rPr>
          <w:rFonts w:ascii="Times New Roman" w:hAnsi="Times New Roman" w:cs="Times New Roman"/>
          <w:sz w:val="24"/>
          <w:szCs w:val="24"/>
          <w:lang w:val="fr-FR"/>
        </w:rPr>
        <w:t xml:space="preserve">évènements </w:t>
      </w:r>
      <w:r w:rsidR="006D48F8">
        <w:rPr>
          <w:rFonts w:ascii="Times New Roman" w:hAnsi="Times New Roman" w:cs="Times New Roman"/>
          <w:sz w:val="24"/>
          <w:szCs w:val="24"/>
          <w:lang w:val="fr-FR"/>
        </w:rPr>
        <w:t>du second groupe</w:t>
      </w:r>
      <w:r w:rsidR="000C0EDC">
        <w:rPr>
          <w:rFonts w:ascii="Times New Roman" w:hAnsi="Times New Roman" w:cs="Times New Roman"/>
          <w:sz w:val="24"/>
          <w:szCs w:val="24"/>
          <w:lang w:val="fr-FR"/>
        </w:rPr>
        <w:t>,</w:t>
      </w:r>
      <w:r w:rsidR="006D48F8">
        <w:rPr>
          <w:rFonts w:ascii="Times New Roman" w:hAnsi="Times New Roman" w:cs="Times New Roman"/>
          <w:sz w:val="24"/>
          <w:szCs w:val="24"/>
          <w:lang w:val="fr-FR"/>
        </w:rPr>
        <w:t xml:space="preserve"> il y a des raisons qui militent pour que cette consommation fasse partie de l’agrégat de bien-être et d’autres qui militent pour le contraire. La raison évidente pour intégrer les dépenses de consommation de Noël ou de la Tabaski dans l’agrégat de consommation est qu’au moins une partie de ces dépenses fait partie de la consommation du ménage. Mais on peut </w:t>
      </w:r>
      <w:r w:rsidR="003E2CCF">
        <w:rPr>
          <w:rFonts w:ascii="Times New Roman" w:hAnsi="Times New Roman" w:cs="Times New Roman"/>
          <w:sz w:val="24"/>
          <w:szCs w:val="24"/>
          <w:lang w:val="fr-FR"/>
        </w:rPr>
        <w:t xml:space="preserve">y </w:t>
      </w:r>
      <w:r w:rsidR="006D48F8">
        <w:rPr>
          <w:rFonts w:ascii="Times New Roman" w:hAnsi="Times New Roman" w:cs="Times New Roman"/>
          <w:sz w:val="24"/>
          <w:szCs w:val="24"/>
          <w:lang w:val="fr-FR"/>
        </w:rPr>
        <w:t>opposer de</w:t>
      </w:r>
      <w:r w:rsidR="003E2CCF">
        <w:rPr>
          <w:rFonts w:ascii="Times New Roman" w:hAnsi="Times New Roman" w:cs="Times New Roman"/>
          <w:sz w:val="24"/>
          <w:szCs w:val="24"/>
          <w:lang w:val="fr-FR"/>
        </w:rPr>
        <w:t>s</w:t>
      </w:r>
      <w:r w:rsidR="006D48F8">
        <w:rPr>
          <w:rFonts w:ascii="Times New Roman" w:hAnsi="Times New Roman" w:cs="Times New Roman"/>
          <w:sz w:val="24"/>
          <w:szCs w:val="24"/>
          <w:lang w:val="fr-FR"/>
        </w:rPr>
        <w:t xml:space="preserve"> arguments contraires. Premièrement il arrive assez souvent que le ménage consomme la nourriture préparée pendant plusieurs jours et dans ce cas, en prenant en compte la consommation des fêtes il y a double-compte avec la consommation alimentaire annualisée des sept derniers jours qui a </w:t>
      </w:r>
      <w:r w:rsidR="003E2CCF">
        <w:rPr>
          <w:rFonts w:ascii="Times New Roman" w:hAnsi="Times New Roman" w:cs="Times New Roman"/>
          <w:sz w:val="24"/>
          <w:szCs w:val="24"/>
          <w:lang w:val="fr-FR"/>
        </w:rPr>
        <w:t xml:space="preserve">déjà </w:t>
      </w:r>
      <w:r w:rsidR="006D48F8">
        <w:rPr>
          <w:rFonts w:ascii="Times New Roman" w:hAnsi="Times New Roman" w:cs="Times New Roman"/>
          <w:sz w:val="24"/>
          <w:szCs w:val="24"/>
          <w:lang w:val="fr-FR"/>
        </w:rPr>
        <w:t xml:space="preserve">pris en compte </w:t>
      </w:r>
      <w:r w:rsidR="003E2CCF">
        <w:rPr>
          <w:rFonts w:ascii="Times New Roman" w:hAnsi="Times New Roman" w:cs="Times New Roman"/>
          <w:sz w:val="24"/>
          <w:szCs w:val="24"/>
          <w:lang w:val="fr-FR"/>
        </w:rPr>
        <w:t xml:space="preserve">les </w:t>
      </w:r>
      <w:r w:rsidR="006D48F8">
        <w:rPr>
          <w:rFonts w:ascii="Times New Roman" w:hAnsi="Times New Roman" w:cs="Times New Roman"/>
          <w:sz w:val="24"/>
          <w:szCs w:val="24"/>
          <w:lang w:val="fr-FR"/>
        </w:rPr>
        <w:t>365 jours</w:t>
      </w:r>
      <w:r w:rsidR="003E2CCF">
        <w:rPr>
          <w:rFonts w:ascii="Times New Roman" w:hAnsi="Times New Roman" w:cs="Times New Roman"/>
          <w:sz w:val="24"/>
          <w:szCs w:val="24"/>
          <w:lang w:val="fr-FR"/>
        </w:rPr>
        <w:t xml:space="preserve"> de l’année</w:t>
      </w:r>
      <w:r w:rsidR="006D48F8">
        <w:rPr>
          <w:rFonts w:ascii="Times New Roman" w:hAnsi="Times New Roman" w:cs="Times New Roman"/>
          <w:sz w:val="24"/>
          <w:szCs w:val="24"/>
          <w:lang w:val="fr-FR"/>
        </w:rPr>
        <w:t xml:space="preserve">. En fait même si on considère que le ménage consomme cette nourriture ce seul jour de fête, il ne faut plus annualiser la consommation des sept derniers jours par 365, il faudrait exclure les jours de fête. Deuxièmement, </w:t>
      </w:r>
      <w:r w:rsidR="009C424B">
        <w:rPr>
          <w:rFonts w:ascii="Times New Roman" w:hAnsi="Times New Roman" w:cs="Times New Roman"/>
          <w:sz w:val="24"/>
          <w:szCs w:val="24"/>
          <w:lang w:val="fr-FR"/>
        </w:rPr>
        <w:t xml:space="preserve">une partie de </w:t>
      </w:r>
      <w:r w:rsidR="006D48F8">
        <w:rPr>
          <w:rFonts w:ascii="Times New Roman" w:hAnsi="Times New Roman" w:cs="Times New Roman"/>
          <w:sz w:val="24"/>
          <w:szCs w:val="24"/>
          <w:lang w:val="fr-FR"/>
        </w:rPr>
        <w:t xml:space="preserve">la nourriture des fêtes est </w:t>
      </w:r>
      <w:r w:rsidR="003E2CCF">
        <w:rPr>
          <w:rFonts w:ascii="Times New Roman" w:hAnsi="Times New Roman" w:cs="Times New Roman"/>
          <w:sz w:val="24"/>
          <w:szCs w:val="24"/>
          <w:lang w:val="fr-FR"/>
        </w:rPr>
        <w:t xml:space="preserve">donnée en cadeau </w:t>
      </w:r>
      <w:r w:rsidR="006D48F8">
        <w:rPr>
          <w:rFonts w:ascii="Times New Roman" w:hAnsi="Times New Roman" w:cs="Times New Roman"/>
          <w:sz w:val="24"/>
          <w:szCs w:val="24"/>
          <w:lang w:val="fr-FR"/>
        </w:rPr>
        <w:t>à d’autres ménages</w:t>
      </w:r>
      <w:r w:rsidR="009C424B">
        <w:rPr>
          <w:rFonts w:ascii="Times New Roman" w:hAnsi="Times New Roman" w:cs="Times New Roman"/>
          <w:sz w:val="24"/>
          <w:szCs w:val="24"/>
          <w:lang w:val="fr-FR"/>
        </w:rPr>
        <w:t> </w:t>
      </w:r>
      <w:r w:rsidR="003E2CCF">
        <w:rPr>
          <w:rFonts w:ascii="Times New Roman" w:hAnsi="Times New Roman" w:cs="Times New Roman"/>
          <w:sz w:val="24"/>
          <w:szCs w:val="24"/>
          <w:lang w:val="fr-FR"/>
        </w:rPr>
        <w:t xml:space="preserve">et l’on peut constater </w:t>
      </w:r>
      <w:r w:rsidR="006D48F8">
        <w:rPr>
          <w:rFonts w:ascii="Times New Roman" w:hAnsi="Times New Roman" w:cs="Times New Roman"/>
          <w:sz w:val="24"/>
          <w:szCs w:val="24"/>
          <w:lang w:val="fr-FR"/>
        </w:rPr>
        <w:t xml:space="preserve">des échanges de cadeaux en nourriture pendant certaines fêtes telles que la Tabaski. Mais on peut aussi argumenter que le ménage reçoit des cadeaux d’autres ménages et que l’un compense l’autre. Rien que pour la raison de double-emploi, il n’est pas indiqué d’introduire les dépenses </w:t>
      </w:r>
      <w:r w:rsidR="000C0EDC">
        <w:rPr>
          <w:rFonts w:ascii="Times New Roman" w:hAnsi="Times New Roman" w:cs="Times New Roman"/>
          <w:sz w:val="24"/>
          <w:szCs w:val="24"/>
          <w:lang w:val="fr-FR"/>
        </w:rPr>
        <w:t xml:space="preserve">d’alimentation </w:t>
      </w:r>
      <w:r w:rsidR="006D48F8">
        <w:rPr>
          <w:rFonts w:ascii="Times New Roman" w:hAnsi="Times New Roman" w:cs="Times New Roman"/>
          <w:sz w:val="24"/>
          <w:szCs w:val="24"/>
          <w:lang w:val="fr-FR"/>
        </w:rPr>
        <w:t xml:space="preserve">de </w:t>
      </w:r>
      <w:r w:rsidR="000C0EDC">
        <w:rPr>
          <w:rFonts w:ascii="Times New Roman" w:hAnsi="Times New Roman" w:cs="Times New Roman"/>
          <w:sz w:val="24"/>
          <w:szCs w:val="24"/>
          <w:lang w:val="fr-FR"/>
        </w:rPr>
        <w:t xml:space="preserve">ces </w:t>
      </w:r>
      <w:r w:rsidR="006D48F8">
        <w:rPr>
          <w:rFonts w:ascii="Times New Roman" w:hAnsi="Times New Roman" w:cs="Times New Roman"/>
          <w:sz w:val="24"/>
          <w:szCs w:val="24"/>
          <w:lang w:val="fr-FR"/>
        </w:rPr>
        <w:t>fêtes dans l’agrégat de consommation.</w:t>
      </w:r>
      <w:r w:rsidR="000C0EDC">
        <w:rPr>
          <w:rFonts w:ascii="Times New Roman" w:hAnsi="Times New Roman" w:cs="Times New Roman"/>
          <w:sz w:val="24"/>
          <w:szCs w:val="24"/>
          <w:lang w:val="fr-FR"/>
        </w:rPr>
        <w:t xml:space="preserve"> </w:t>
      </w:r>
      <w:r w:rsidR="000C0EDC">
        <w:rPr>
          <w:rFonts w:ascii="Times New Roman" w:hAnsi="Times New Roman" w:cs="Times New Roman"/>
          <w:sz w:val="24"/>
          <w:szCs w:val="24"/>
          <w:lang w:val="fr-FR"/>
        </w:rPr>
        <w:lastRenderedPageBreak/>
        <w:t>De même les dépenses de location de salle et de chaise</w:t>
      </w:r>
      <w:r w:rsidR="00434354">
        <w:rPr>
          <w:rFonts w:ascii="Times New Roman" w:hAnsi="Times New Roman" w:cs="Times New Roman"/>
          <w:sz w:val="24"/>
          <w:szCs w:val="24"/>
          <w:lang w:val="fr-FR"/>
        </w:rPr>
        <w:t>s</w:t>
      </w:r>
      <w:r w:rsidR="000C0EDC">
        <w:rPr>
          <w:rFonts w:ascii="Times New Roman" w:hAnsi="Times New Roman" w:cs="Times New Roman"/>
          <w:sz w:val="24"/>
          <w:szCs w:val="24"/>
          <w:lang w:val="fr-FR"/>
        </w:rPr>
        <w:t xml:space="preserve"> supportées lors de ces évènements sont exclues de l’agrégat de consommation non-alimentaire. En fait les seules dépenses qu’on intègre dans l’agrégat de consommation non-alimentaire sont les dépenses d’habillement et chaussures de ce second groupe. </w:t>
      </w:r>
      <w:r w:rsidR="009C424B">
        <w:rPr>
          <w:rFonts w:ascii="Times New Roman" w:hAnsi="Times New Roman" w:cs="Times New Roman"/>
          <w:sz w:val="24"/>
          <w:szCs w:val="24"/>
          <w:lang w:val="fr-FR"/>
        </w:rPr>
        <w:t xml:space="preserve">La raison de ce choix réside dans le fait </w:t>
      </w:r>
      <w:r w:rsidR="000C0EDC">
        <w:rPr>
          <w:rFonts w:ascii="Times New Roman" w:hAnsi="Times New Roman" w:cs="Times New Roman"/>
          <w:sz w:val="24"/>
          <w:szCs w:val="24"/>
          <w:lang w:val="fr-FR"/>
        </w:rPr>
        <w:t xml:space="preserve">que </w:t>
      </w:r>
      <w:r w:rsidR="003E2CCF">
        <w:rPr>
          <w:rFonts w:ascii="Times New Roman" w:hAnsi="Times New Roman" w:cs="Times New Roman"/>
          <w:sz w:val="24"/>
          <w:szCs w:val="24"/>
          <w:lang w:val="fr-FR"/>
        </w:rPr>
        <w:t xml:space="preserve">les vêtements acquis pendant </w:t>
      </w:r>
      <w:r w:rsidR="000C0EDC">
        <w:rPr>
          <w:rFonts w:ascii="Times New Roman" w:hAnsi="Times New Roman" w:cs="Times New Roman"/>
          <w:sz w:val="24"/>
          <w:szCs w:val="24"/>
          <w:lang w:val="fr-FR"/>
        </w:rPr>
        <w:t>ces fêtes</w:t>
      </w:r>
      <w:r w:rsidR="003E2CCF">
        <w:rPr>
          <w:rFonts w:ascii="Times New Roman" w:hAnsi="Times New Roman" w:cs="Times New Roman"/>
          <w:sz w:val="24"/>
          <w:szCs w:val="24"/>
          <w:lang w:val="fr-FR"/>
        </w:rPr>
        <w:t xml:space="preserve"> sont une vraie consommation du ménage</w:t>
      </w:r>
      <w:r w:rsidR="000C0EDC">
        <w:rPr>
          <w:rFonts w:ascii="Times New Roman" w:hAnsi="Times New Roman" w:cs="Times New Roman"/>
          <w:sz w:val="24"/>
          <w:szCs w:val="24"/>
          <w:lang w:val="fr-FR"/>
        </w:rPr>
        <w:t xml:space="preserve">. </w:t>
      </w:r>
    </w:p>
    <w:p w14:paraId="53B221C7" w14:textId="77777777" w:rsidR="006D48F8" w:rsidRDefault="006D48F8" w:rsidP="002B6375">
      <w:pPr>
        <w:spacing w:after="0" w:line="240" w:lineRule="auto"/>
        <w:jc w:val="both"/>
        <w:rPr>
          <w:rFonts w:ascii="Times New Roman" w:hAnsi="Times New Roman" w:cs="Times New Roman"/>
          <w:sz w:val="24"/>
          <w:szCs w:val="24"/>
          <w:lang w:val="fr-FR"/>
        </w:rPr>
      </w:pPr>
    </w:p>
    <w:p w14:paraId="73C6A190" w14:textId="77777777" w:rsidR="009D7E8B" w:rsidRDefault="009C424B"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S’agissant maintenant des </w:t>
      </w:r>
      <w:r w:rsidR="00607FE5">
        <w:rPr>
          <w:rFonts w:ascii="Times New Roman" w:hAnsi="Times New Roman" w:cs="Times New Roman"/>
          <w:sz w:val="24"/>
          <w:szCs w:val="24"/>
          <w:lang w:val="fr-FR"/>
        </w:rPr>
        <w:t>biens durables</w:t>
      </w:r>
      <w:r w:rsidR="00CD150A">
        <w:rPr>
          <w:rStyle w:val="FootnoteReference"/>
          <w:rFonts w:ascii="Times New Roman" w:hAnsi="Times New Roman" w:cs="Times New Roman"/>
          <w:sz w:val="24"/>
          <w:szCs w:val="24"/>
          <w:lang w:val="fr-FR"/>
        </w:rPr>
        <w:footnoteReference w:id="5"/>
      </w:r>
      <w:r w:rsidR="00607FE5">
        <w:rPr>
          <w:rFonts w:ascii="Times New Roman" w:hAnsi="Times New Roman" w:cs="Times New Roman"/>
          <w:sz w:val="24"/>
          <w:szCs w:val="24"/>
          <w:lang w:val="fr-FR"/>
        </w:rPr>
        <w:t xml:space="preserve">, ils sont consommés sur une période longue, plusieurs années. </w:t>
      </w:r>
      <w:r w:rsidR="000B464E">
        <w:rPr>
          <w:rFonts w:ascii="Times New Roman" w:hAnsi="Times New Roman" w:cs="Times New Roman"/>
          <w:sz w:val="24"/>
          <w:szCs w:val="24"/>
          <w:lang w:val="fr-FR"/>
        </w:rPr>
        <w:t>La période de référence pour la mesure de la pauvreté est d’un an</w:t>
      </w:r>
      <w:r w:rsidR="00144BD8">
        <w:rPr>
          <w:rFonts w:ascii="Times New Roman" w:hAnsi="Times New Roman" w:cs="Times New Roman"/>
          <w:sz w:val="24"/>
          <w:szCs w:val="24"/>
          <w:lang w:val="fr-FR"/>
        </w:rPr>
        <w:t> ;</w:t>
      </w:r>
      <w:r w:rsidR="000B464E">
        <w:rPr>
          <w:rFonts w:ascii="Times New Roman" w:hAnsi="Times New Roman" w:cs="Times New Roman"/>
          <w:sz w:val="24"/>
          <w:szCs w:val="24"/>
          <w:lang w:val="fr-FR"/>
        </w:rPr>
        <w:t xml:space="preserve"> par conséquent</w:t>
      </w:r>
      <w:r w:rsidR="00144BD8">
        <w:rPr>
          <w:rFonts w:ascii="Times New Roman" w:hAnsi="Times New Roman" w:cs="Times New Roman"/>
          <w:sz w:val="24"/>
          <w:szCs w:val="24"/>
          <w:lang w:val="fr-FR"/>
        </w:rPr>
        <w:t>,</w:t>
      </w:r>
      <w:r w:rsidR="000B464E">
        <w:rPr>
          <w:rFonts w:ascii="Times New Roman" w:hAnsi="Times New Roman" w:cs="Times New Roman"/>
          <w:sz w:val="24"/>
          <w:szCs w:val="24"/>
          <w:lang w:val="fr-FR"/>
        </w:rPr>
        <w:t xml:space="preserve"> la valeur d’acquisition qui reflète </w:t>
      </w:r>
      <w:r w:rsidR="00496B6D">
        <w:rPr>
          <w:rFonts w:ascii="Times New Roman" w:hAnsi="Times New Roman" w:cs="Times New Roman"/>
          <w:sz w:val="24"/>
          <w:szCs w:val="24"/>
          <w:lang w:val="fr-FR"/>
        </w:rPr>
        <w:t>plutôt l</w:t>
      </w:r>
      <w:r w:rsidR="000B464E">
        <w:rPr>
          <w:rFonts w:ascii="Times New Roman" w:hAnsi="Times New Roman" w:cs="Times New Roman"/>
          <w:sz w:val="24"/>
          <w:szCs w:val="24"/>
          <w:lang w:val="fr-FR"/>
        </w:rPr>
        <w:t xml:space="preserve">a valeur </w:t>
      </w:r>
      <w:r w:rsidR="00496B6D">
        <w:rPr>
          <w:rFonts w:ascii="Times New Roman" w:hAnsi="Times New Roman" w:cs="Times New Roman"/>
          <w:sz w:val="24"/>
          <w:szCs w:val="24"/>
          <w:lang w:val="fr-FR"/>
        </w:rPr>
        <w:t xml:space="preserve">du bien </w:t>
      </w:r>
      <w:r w:rsidR="000B464E">
        <w:rPr>
          <w:rFonts w:ascii="Times New Roman" w:hAnsi="Times New Roman" w:cs="Times New Roman"/>
          <w:sz w:val="24"/>
          <w:szCs w:val="24"/>
          <w:lang w:val="fr-FR"/>
        </w:rPr>
        <w:t xml:space="preserve">durant toute </w:t>
      </w:r>
      <w:r w:rsidR="00496B6D">
        <w:rPr>
          <w:rFonts w:ascii="Times New Roman" w:hAnsi="Times New Roman" w:cs="Times New Roman"/>
          <w:sz w:val="24"/>
          <w:szCs w:val="24"/>
          <w:lang w:val="fr-FR"/>
        </w:rPr>
        <w:t>s</w:t>
      </w:r>
      <w:r w:rsidR="000B464E">
        <w:rPr>
          <w:rFonts w:ascii="Times New Roman" w:hAnsi="Times New Roman" w:cs="Times New Roman"/>
          <w:sz w:val="24"/>
          <w:szCs w:val="24"/>
          <w:lang w:val="fr-FR"/>
        </w:rPr>
        <w:t xml:space="preserve">a durée de vie, n’est pas la variable appropriée pour la mesure de la pauvreté. </w:t>
      </w:r>
      <w:r w:rsidR="00144BD8">
        <w:rPr>
          <w:rFonts w:ascii="Times New Roman" w:hAnsi="Times New Roman" w:cs="Times New Roman"/>
          <w:sz w:val="24"/>
          <w:szCs w:val="24"/>
          <w:lang w:val="fr-FR"/>
        </w:rPr>
        <w:t xml:space="preserve">D’un point de vue théorique et pratique, un </w:t>
      </w:r>
      <w:r w:rsidR="00607FE5">
        <w:rPr>
          <w:rFonts w:ascii="Times New Roman" w:hAnsi="Times New Roman" w:cs="Times New Roman"/>
          <w:sz w:val="24"/>
          <w:szCs w:val="24"/>
          <w:lang w:val="fr-FR"/>
        </w:rPr>
        <w:t xml:space="preserve">bien n’est </w:t>
      </w:r>
      <w:r w:rsidR="00144BD8">
        <w:rPr>
          <w:rFonts w:ascii="Times New Roman" w:hAnsi="Times New Roman" w:cs="Times New Roman"/>
          <w:sz w:val="24"/>
          <w:szCs w:val="24"/>
          <w:lang w:val="fr-FR"/>
        </w:rPr>
        <w:t xml:space="preserve">durable n’est </w:t>
      </w:r>
      <w:r w:rsidR="00607FE5">
        <w:rPr>
          <w:rFonts w:ascii="Times New Roman" w:hAnsi="Times New Roman" w:cs="Times New Roman"/>
          <w:sz w:val="24"/>
          <w:szCs w:val="24"/>
          <w:lang w:val="fr-FR"/>
        </w:rPr>
        <w:t xml:space="preserve">pas consommé quand il est acquis, le ménage </w:t>
      </w:r>
      <w:r w:rsidR="00144BD8">
        <w:rPr>
          <w:rFonts w:ascii="Times New Roman" w:hAnsi="Times New Roman" w:cs="Times New Roman"/>
          <w:sz w:val="24"/>
          <w:szCs w:val="24"/>
          <w:lang w:val="fr-FR"/>
        </w:rPr>
        <w:t xml:space="preserve">en </w:t>
      </w:r>
      <w:r w:rsidR="00607FE5">
        <w:rPr>
          <w:rFonts w:ascii="Times New Roman" w:hAnsi="Times New Roman" w:cs="Times New Roman"/>
          <w:sz w:val="24"/>
          <w:szCs w:val="24"/>
          <w:lang w:val="fr-FR"/>
        </w:rPr>
        <w:t xml:space="preserve">consomme </w:t>
      </w:r>
      <w:r w:rsidR="00144BD8">
        <w:rPr>
          <w:rFonts w:ascii="Times New Roman" w:hAnsi="Times New Roman" w:cs="Times New Roman"/>
          <w:sz w:val="24"/>
          <w:szCs w:val="24"/>
          <w:lang w:val="fr-FR"/>
        </w:rPr>
        <w:t xml:space="preserve">une fraction </w:t>
      </w:r>
      <w:r w:rsidR="00607FE5">
        <w:rPr>
          <w:rFonts w:ascii="Times New Roman" w:hAnsi="Times New Roman" w:cs="Times New Roman"/>
          <w:sz w:val="24"/>
          <w:szCs w:val="24"/>
          <w:lang w:val="fr-FR"/>
        </w:rPr>
        <w:t>chaque année</w:t>
      </w:r>
      <w:r w:rsidR="00035600">
        <w:rPr>
          <w:rFonts w:ascii="Times New Roman" w:hAnsi="Times New Roman" w:cs="Times New Roman"/>
          <w:sz w:val="24"/>
          <w:szCs w:val="24"/>
          <w:lang w:val="fr-FR"/>
        </w:rPr>
        <w:t>. C</w:t>
      </w:r>
      <w:r w:rsidR="00AF2928">
        <w:rPr>
          <w:rFonts w:ascii="Times New Roman" w:hAnsi="Times New Roman" w:cs="Times New Roman"/>
          <w:sz w:val="24"/>
          <w:szCs w:val="24"/>
          <w:lang w:val="fr-FR"/>
        </w:rPr>
        <w:t xml:space="preserve">ette fraction consommée est </w:t>
      </w:r>
      <w:r w:rsidR="00AF2928" w:rsidRPr="00AF2928">
        <w:rPr>
          <w:rFonts w:ascii="Times New Roman" w:hAnsi="Times New Roman" w:cs="Times New Roman"/>
          <w:i/>
          <w:sz w:val="24"/>
          <w:szCs w:val="24"/>
          <w:lang w:val="fr-FR"/>
        </w:rPr>
        <w:t>la valeur d</w:t>
      </w:r>
      <w:r w:rsidR="00607FE5" w:rsidRPr="00AF2928">
        <w:rPr>
          <w:rFonts w:ascii="Times New Roman" w:hAnsi="Times New Roman" w:cs="Times New Roman"/>
          <w:i/>
          <w:sz w:val="24"/>
          <w:szCs w:val="24"/>
          <w:lang w:val="fr-FR"/>
        </w:rPr>
        <w:t>’usage</w:t>
      </w:r>
      <w:r w:rsidR="00144BD8">
        <w:rPr>
          <w:rFonts w:ascii="Times New Roman" w:hAnsi="Times New Roman" w:cs="Times New Roman"/>
          <w:sz w:val="24"/>
          <w:szCs w:val="24"/>
          <w:lang w:val="fr-FR"/>
        </w:rPr>
        <w:t xml:space="preserve"> et </w:t>
      </w:r>
      <w:r w:rsidR="00292B0C">
        <w:rPr>
          <w:rFonts w:ascii="Times New Roman" w:hAnsi="Times New Roman" w:cs="Times New Roman"/>
          <w:sz w:val="24"/>
          <w:szCs w:val="24"/>
          <w:lang w:val="fr-FR"/>
        </w:rPr>
        <w:t>n’</w:t>
      </w:r>
      <w:r w:rsidR="00F96AA9">
        <w:rPr>
          <w:rFonts w:ascii="Times New Roman" w:hAnsi="Times New Roman" w:cs="Times New Roman"/>
          <w:sz w:val="24"/>
          <w:szCs w:val="24"/>
          <w:lang w:val="fr-FR"/>
        </w:rPr>
        <w:t xml:space="preserve">étant </w:t>
      </w:r>
      <w:r w:rsidR="00292B0C">
        <w:rPr>
          <w:rFonts w:ascii="Times New Roman" w:hAnsi="Times New Roman" w:cs="Times New Roman"/>
          <w:sz w:val="24"/>
          <w:szCs w:val="24"/>
          <w:lang w:val="fr-FR"/>
        </w:rPr>
        <w:t xml:space="preserve">pas directement observable, </w:t>
      </w:r>
      <w:r w:rsidR="00144BD8">
        <w:rPr>
          <w:rFonts w:ascii="Times New Roman" w:hAnsi="Times New Roman" w:cs="Times New Roman"/>
          <w:sz w:val="24"/>
          <w:szCs w:val="24"/>
          <w:lang w:val="fr-FR"/>
        </w:rPr>
        <w:t>elle</w:t>
      </w:r>
      <w:r w:rsidR="00607FE5">
        <w:rPr>
          <w:rFonts w:ascii="Times New Roman" w:hAnsi="Times New Roman" w:cs="Times New Roman"/>
          <w:sz w:val="24"/>
          <w:szCs w:val="24"/>
          <w:lang w:val="fr-FR"/>
        </w:rPr>
        <w:t xml:space="preserve"> doit être estimée à partir des données de l’enquête.</w:t>
      </w:r>
      <w:r w:rsidR="009D7E8B">
        <w:rPr>
          <w:rFonts w:ascii="Times New Roman" w:hAnsi="Times New Roman" w:cs="Times New Roman"/>
          <w:sz w:val="24"/>
          <w:szCs w:val="24"/>
          <w:lang w:val="fr-FR"/>
        </w:rPr>
        <w:t xml:space="preserve"> </w:t>
      </w:r>
      <w:r w:rsidR="00292B0C">
        <w:rPr>
          <w:rFonts w:ascii="Times New Roman" w:hAnsi="Times New Roman" w:cs="Times New Roman"/>
          <w:sz w:val="24"/>
          <w:szCs w:val="24"/>
          <w:lang w:val="fr-FR"/>
        </w:rPr>
        <w:t xml:space="preserve">Pour ce faire </w:t>
      </w:r>
      <w:r w:rsidR="00AF2928">
        <w:rPr>
          <w:rFonts w:ascii="Times New Roman" w:hAnsi="Times New Roman" w:cs="Times New Roman"/>
          <w:sz w:val="24"/>
          <w:szCs w:val="24"/>
          <w:lang w:val="fr-FR"/>
        </w:rPr>
        <w:t>l’on procède en deux temps</w:t>
      </w:r>
      <w:r w:rsidR="009D7E8B">
        <w:rPr>
          <w:rFonts w:ascii="Times New Roman" w:hAnsi="Times New Roman" w:cs="Times New Roman"/>
          <w:sz w:val="24"/>
          <w:szCs w:val="24"/>
          <w:lang w:val="fr-FR"/>
        </w:rPr>
        <w:t xml:space="preserve">. D’abord </w:t>
      </w:r>
      <w:r w:rsidR="00292B0C">
        <w:rPr>
          <w:rFonts w:ascii="Times New Roman" w:hAnsi="Times New Roman" w:cs="Times New Roman"/>
          <w:sz w:val="24"/>
          <w:szCs w:val="24"/>
          <w:lang w:val="fr-FR"/>
        </w:rPr>
        <w:t>s</w:t>
      </w:r>
      <w:r w:rsidR="009D7E8B">
        <w:rPr>
          <w:rFonts w:ascii="Times New Roman" w:hAnsi="Times New Roman" w:cs="Times New Roman"/>
          <w:sz w:val="24"/>
          <w:szCs w:val="24"/>
          <w:lang w:val="fr-FR"/>
        </w:rPr>
        <w:t>on</w:t>
      </w:r>
      <w:r w:rsidR="00292B0C">
        <w:rPr>
          <w:rFonts w:ascii="Times New Roman" w:hAnsi="Times New Roman" w:cs="Times New Roman"/>
          <w:sz w:val="24"/>
          <w:szCs w:val="24"/>
          <w:lang w:val="fr-FR"/>
        </w:rPr>
        <w:t>t</w:t>
      </w:r>
      <w:r w:rsidR="009D7E8B">
        <w:rPr>
          <w:rFonts w:ascii="Times New Roman" w:hAnsi="Times New Roman" w:cs="Times New Roman"/>
          <w:sz w:val="24"/>
          <w:szCs w:val="24"/>
          <w:lang w:val="fr-FR"/>
        </w:rPr>
        <w:t xml:space="preserve"> exclu</w:t>
      </w:r>
      <w:r w:rsidR="00292B0C">
        <w:rPr>
          <w:rFonts w:ascii="Times New Roman" w:hAnsi="Times New Roman" w:cs="Times New Roman"/>
          <w:sz w:val="24"/>
          <w:szCs w:val="24"/>
          <w:lang w:val="fr-FR"/>
        </w:rPr>
        <w:t>s</w:t>
      </w:r>
      <w:r w:rsidR="009D7E8B">
        <w:rPr>
          <w:rFonts w:ascii="Times New Roman" w:hAnsi="Times New Roman" w:cs="Times New Roman"/>
          <w:sz w:val="24"/>
          <w:szCs w:val="24"/>
          <w:lang w:val="fr-FR"/>
        </w:rPr>
        <w:t xml:space="preserve"> de l’agrégat </w:t>
      </w:r>
      <w:r w:rsidR="00292B0C">
        <w:rPr>
          <w:rFonts w:ascii="Times New Roman" w:hAnsi="Times New Roman" w:cs="Times New Roman"/>
          <w:sz w:val="24"/>
          <w:szCs w:val="24"/>
          <w:lang w:val="fr-FR"/>
        </w:rPr>
        <w:t xml:space="preserve">de consommation </w:t>
      </w:r>
      <w:r w:rsidR="009D7E8B">
        <w:rPr>
          <w:rFonts w:ascii="Times New Roman" w:hAnsi="Times New Roman" w:cs="Times New Roman"/>
          <w:sz w:val="24"/>
          <w:szCs w:val="24"/>
          <w:lang w:val="fr-FR"/>
        </w:rPr>
        <w:t xml:space="preserve">les biens durables achetés dans l’année. En effet la valeur d’acquisition de ces biens figure généralement dans les enquêtes, et particulièrement dans l’enquête harmonisée. </w:t>
      </w:r>
      <w:r w:rsidR="00292B0C">
        <w:rPr>
          <w:rFonts w:ascii="Times New Roman" w:hAnsi="Times New Roman" w:cs="Times New Roman"/>
          <w:sz w:val="24"/>
          <w:szCs w:val="24"/>
          <w:lang w:val="fr-FR"/>
        </w:rPr>
        <w:t xml:space="preserve">La raison en est </w:t>
      </w:r>
      <w:r w:rsidR="009D7E8B">
        <w:rPr>
          <w:rFonts w:ascii="Times New Roman" w:hAnsi="Times New Roman" w:cs="Times New Roman"/>
          <w:sz w:val="24"/>
          <w:szCs w:val="24"/>
          <w:lang w:val="fr-FR"/>
        </w:rPr>
        <w:t>que l’enquête a d</w:t>
      </w:r>
      <w:r w:rsidR="00292B0C">
        <w:rPr>
          <w:rFonts w:ascii="Times New Roman" w:hAnsi="Times New Roman" w:cs="Times New Roman"/>
          <w:sz w:val="24"/>
          <w:szCs w:val="24"/>
          <w:lang w:val="fr-FR"/>
        </w:rPr>
        <w:t xml:space="preserve">’autres </w:t>
      </w:r>
      <w:r w:rsidR="009D7E8B">
        <w:rPr>
          <w:rFonts w:ascii="Times New Roman" w:hAnsi="Times New Roman" w:cs="Times New Roman"/>
          <w:sz w:val="24"/>
          <w:szCs w:val="24"/>
          <w:lang w:val="fr-FR"/>
        </w:rPr>
        <w:t>objectifs</w:t>
      </w:r>
      <w:r w:rsidR="00292B0C">
        <w:rPr>
          <w:rFonts w:ascii="Times New Roman" w:hAnsi="Times New Roman" w:cs="Times New Roman"/>
          <w:sz w:val="24"/>
          <w:szCs w:val="24"/>
          <w:lang w:val="fr-FR"/>
        </w:rPr>
        <w:t xml:space="preserve"> que l’évaluation de la pauvreté</w:t>
      </w:r>
      <w:r w:rsidR="009D7E8B">
        <w:rPr>
          <w:rFonts w:ascii="Times New Roman" w:hAnsi="Times New Roman" w:cs="Times New Roman"/>
          <w:sz w:val="24"/>
          <w:szCs w:val="24"/>
          <w:lang w:val="fr-FR"/>
        </w:rPr>
        <w:t>, par exemple fournir les données nécessaires pour l’élaboration des comptes nationaux</w:t>
      </w:r>
      <w:r w:rsidR="00AF2928">
        <w:rPr>
          <w:rFonts w:ascii="Times New Roman" w:hAnsi="Times New Roman" w:cs="Times New Roman"/>
          <w:sz w:val="24"/>
          <w:szCs w:val="24"/>
          <w:lang w:val="fr-FR"/>
        </w:rPr>
        <w:t xml:space="preserve"> pour l</w:t>
      </w:r>
      <w:r w:rsidR="00292B0C">
        <w:rPr>
          <w:rFonts w:ascii="Times New Roman" w:hAnsi="Times New Roman" w:cs="Times New Roman"/>
          <w:sz w:val="24"/>
          <w:szCs w:val="24"/>
          <w:lang w:val="fr-FR"/>
        </w:rPr>
        <w:t>aq</w:t>
      </w:r>
      <w:r w:rsidR="00AF2928">
        <w:rPr>
          <w:rFonts w:ascii="Times New Roman" w:hAnsi="Times New Roman" w:cs="Times New Roman"/>
          <w:sz w:val="24"/>
          <w:szCs w:val="24"/>
          <w:lang w:val="fr-FR"/>
        </w:rPr>
        <w:t>uelle ces données sont pertinentes</w:t>
      </w:r>
      <w:r w:rsidR="009D7E8B">
        <w:rPr>
          <w:rFonts w:ascii="Times New Roman" w:hAnsi="Times New Roman" w:cs="Times New Roman"/>
          <w:sz w:val="24"/>
          <w:szCs w:val="24"/>
          <w:lang w:val="fr-FR"/>
        </w:rPr>
        <w:t xml:space="preserve">. Ensuite le module </w:t>
      </w:r>
      <w:r w:rsidR="0063489B">
        <w:rPr>
          <w:rFonts w:ascii="Times New Roman" w:hAnsi="Times New Roman" w:cs="Times New Roman"/>
          <w:sz w:val="24"/>
          <w:szCs w:val="24"/>
          <w:lang w:val="fr-FR"/>
        </w:rPr>
        <w:t xml:space="preserve">portant </w:t>
      </w:r>
      <w:r w:rsidR="00292B0C">
        <w:rPr>
          <w:rFonts w:ascii="Times New Roman" w:hAnsi="Times New Roman" w:cs="Times New Roman"/>
          <w:sz w:val="24"/>
          <w:szCs w:val="24"/>
          <w:lang w:val="fr-FR"/>
        </w:rPr>
        <w:t xml:space="preserve">sur </w:t>
      </w:r>
      <w:r w:rsidR="009D7E8B">
        <w:rPr>
          <w:rFonts w:ascii="Times New Roman" w:hAnsi="Times New Roman" w:cs="Times New Roman"/>
          <w:sz w:val="24"/>
          <w:szCs w:val="24"/>
          <w:lang w:val="fr-FR"/>
        </w:rPr>
        <w:t xml:space="preserve">le stock de biens durables </w:t>
      </w:r>
      <w:r w:rsidR="00292B0C">
        <w:rPr>
          <w:rFonts w:ascii="Times New Roman" w:hAnsi="Times New Roman" w:cs="Times New Roman"/>
          <w:sz w:val="24"/>
          <w:szCs w:val="24"/>
          <w:lang w:val="fr-FR"/>
        </w:rPr>
        <w:t xml:space="preserve">sert au </w:t>
      </w:r>
      <w:r w:rsidR="00617E0C">
        <w:rPr>
          <w:rFonts w:ascii="Times New Roman" w:hAnsi="Times New Roman" w:cs="Times New Roman"/>
          <w:sz w:val="24"/>
          <w:szCs w:val="24"/>
          <w:lang w:val="fr-FR"/>
        </w:rPr>
        <w:t xml:space="preserve">calcul de la </w:t>
      </w:r>
      <w:r w:rsidR="00617E0C" w:rsidRPr="00617E0C">
        <w:rPr>
          <w:rFonts w:ascii="Times New Roman" w:hAnsi="Times New Roman" w:cs="Times New Roman"/>
          <w:sz w:val="24"/>
          <w:szCs w:val="24"/>
          <w:lang w:val="fr-FR"/>
        </w:rPr>
        <w:t>valeur d’usage</w:t>
      </w:r>
      <w:r w:rsidR="009D7E8B">
        <w:rPr>
          <w:rFonts w:ascii="Times New Roman" w:hAnsi="Times New Roman" w:cs="Times New Roman"/>
          <w:sz w:val="24"/>
          <w:szCs w:val="24"/>
          <w:lang w:val="fr-FR"/>
        </w:rPr>
        <w:t xml:space="preserve">. </w:t>
      </w:r>
    </w:p>
    <w:p w14:paraId="4043ABB0" w14:textId="77777777" w:rsidR="00920B6E" w:rsidRDefault="00920B6E" w:rsidP="002B6375">
      <w:pPr>
        <w:spacing w:after="0" w:line="240" w:lineRule="auto"/>
        <w:jc w:val="both"/>
        <w:rPr>
          <w:rFonts w:ascii="Times New Roman" w:hAnsi="Times New Roman" w:cs="Times New Roman"/>
          <w:sz w:val="24"/>
          <w:szCs w:val="24"/>
          <w:lang w:val="fr-FR"/>
        </w:rPr>
      </w:pPr>
    </w:p>
    <w:p w14:paraId="7F1E54A7" w14:textId="77777777" w:rsidR="007D6E5A" w:rsidRDefault="00557EE2"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w:t>
      </w:r>
      <w:r w:rsidR="00434354">
        <w:rPr>
          <w:rFonts w:ascii="Times New Roman" w:hAnsi="Times New Roman" w:cs="Times New Roman"/>
          <w:sz w:val="24"/>
          <w:szCs w:val="24"/>
          <w:lang w:val="fr-FR"/>
        </w:rPr>
        <w:t>l</w:t>
      </w:r>
      <w:r w:rsidR="00B6074A">
        <w:rPr>
          <w:rFonts w:ascii="Times New Roman" w:hAnsi="Times New Roman" w:cs="Times New Roman"/>
          <w:sz w:val="24"/>
          <w:szCs w:val="24"/>
          <w:lang w:val="fr-FR"/>
        </w:rPr>
        <w:t xml:space="preserve">e </w:t>
      </w:r>
      <w:r>
        <w:rPr>
          <w:rFonts w:ascii="Times New Roman" w:hAnsi="Times New Roman" w:cs="Times New Roman"/>
          <w:sz w:val="24"/>
          <w:szCs w:val="24"/>
          <w:lang w:val="fr-FR"/>
        </w:rPr>
        <w:t>calcul</w:t>
      </w:r>
      <w:r w:rsidR="00B6074A">
        <w:rPr>
          <w:rFonts w:ascii="Times New Roman" w:hAnsi="Times New Roman" w:cs="Times New Roman"/>
          <w:sz w:val="24"/>
          <w:szCs w:val="24"/>
          <w:lang w:val="fr-FR"/>
        </w:rPr>
        <w:t xml:space="preserve"> les notations </w:t>
      </w:r>
      <w:r w:rsidR="00617E0C">
        <w:rPr>
          <w:rFonts w:ascii="Times New Roman" w:hAnsi="Times New Roman" w:cs="Times New Roman"/>
          <w:sz w:val="24"/>
          <w:szCs w:val="24"/>
          <w:lang w:val="fr-FR"/>
        </w:rPr>
        <w:t xml:space="preserve">qui </w:t>
      </w:r>
      <w:r w:rsidR="00B6074A">
        <w:rPr>
          <w:rFonts w:ascii="Times New Roman" w:hAnsi="Times New Roman" w:cs="Times New Roman"/>
          <w:sz w:val="24"/>
          <w:szCs w:val="24"/>
          <w:lang w:val="fr-FR"/>
        </w:rPr>
        <w:t>suiv</w:t>
      </w:r>
      <w:r w:rsidR="00617E0C">
        <w:rPr>
          <w:rFonts w:ascii="Times New Roman" w:hAnsi="Times New Roman" w:cs="Times New Roman"/>
          <w:sz w:val="24"/>
          <w:szCs w:val="24"/>
          <w:lang w:val="fr-FR"/>
        </w:rPr>
        <w:t>e</w:t>
      </w:r>
      <w:r w:rsidR="00B6074A">
        <w:rPr>
          <w:rFonts w:ascii="Times New Roman" w:hAnsi="Times New Roman" w:cs="Times New Roman"/>
          <w:sz w:val="24"/>
          <w:szCs w:val="24"/>
          <w:lang w:val="fr-FR"/>
        </w:rPr>
        <w:t>nt</w:t>
      </w:r>
      <w:r w:rsidR="00617E0C">
        <w:rPr>
          <w:rFonts w:ascii="Times New Roman" w:hAnsi="Times New Roman" w:cs="Times New Roman"/>
          <w:sz w:val="24"/>
          <w:szCs w:val="24"/>
          <w:lang w:val="fr-FR"/>
        </w:rPr>
        <w:t xml:space="preserve"> </w:t>
      </w:r>
      <w:r w:rsidR="00B6074A">
        <w:rPr>
          <w:rFonts w:ascii="Times New Roman" w:hAnsi="Times New Roman" w:cs="Times New Roman"/>
          <w:sz w:val="24"/>
          <w:szCs w:val="24"/>
          <w:lang w:val="fr-FR"/>
        </w:rPr>
        <w:t>s</w:t>
      </w:r>
      <w:r w:rsidR="00617E0C">
        <w:rPr>
          <w:rFonts w:ascii="Times New Roman" w:hAnsi="Times New Roman" w:cs="Times New Roman"/>
          <w:sz w:val="24"/>
          <w:szCs w:val="24"/>
          <w:lang w:val="fr-FR"/>
        </w:rPr>
        <w:t>ont utilisées</w:t>
      </w:r>
      <w:r w:rsidR="00B6074A">
        <w:rPr>
          <w:rFonts w:ascii="Times New Roman" w:hAnsi="Times New Roman" w:cs="Times New Roman"/>
          <w:sz w:val="24"/>
          <w:szCs w:val="24"/>
          <w:lang w:val="fr-FR"/>
        </w:rPr>
        <w:t>. P</w:t>
      </w:r>
      <w:r w:rsidR="00920B6E">
        <w:rPr>
          <w:rFonts w:ascii="Times New Roman" w:hAnsi="Times New Roman" w:cs="Times New Roman"/>
          <w:sz w:val="24"/>
          <w:szCs w:val="24"/>
          <w:lang w:val="fr-FR"/>
        </w:rPr>
        <w:t xml:space="preserve">our une </w:t>
      </w:r>
      <w:r w:rsidR="001C3060">
        <w:rPr>
          <w:rFonts w:ascii="Times New Roman" w:hAnsi="Times New Roman" w:cs="Times New Roman"/>
          <w:sz w:val="24"/>
          <w:szCs w:val="24"/>
          <w:lang w:val="fr-FR"/>
        </w:rPr>
        <w:t>date (</w:t>
      </w:r>
      <w:r w:rsidR="00920B6E">
        <w:rPr>
          <w:rFonts w:ascii="Times New Roman" w:hAnsi="Times New Roman" w:cs="Times New Roman"/>
          <w:sz w:val="24"/>
          <w:szCs w:val="24"/>
          <w:lang w:val="fr-FR"/>
        </w:rPr>
        <w:t>année</w:t>
      </w:r>
      <w:r w:rsidR="001C3060">
        <w:rPr>
          <w:rFonts w:ascii="Times New Roman" w:hAnsi="Times New Roman" w:cs="Times New Roman"/>
          <w:sz w:val="24"/>
          <w:szCs w:val="24"/>
          <w:lang w:val="fr-FR"/>
        </w:rPr>
        <w:t>)</w:t>
      </w:r>
      <w:r w:rsidR="00920B6E">
        <w:rPr>
          <w:rFonts w:ascii="Times New Roman" w:hAnsi="Times New Roman" w:cs="Times New Roman"/>
          <w:sz w:val="24"/>
          <w:szCs w:val="24"/>
          <w:lang w:val="fr-FR"/>
        </w:rPr>
        <w:t xml:space="preserve"> t, on appelle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oMath>
      <w:r w:rsidR="00920B6E">
        <w:rPr>
          <w:rFonts w:ascii="Times New Roman" w:hAnsi="Times New Roman" w:cs="Times New Roman"/>
          <w:sz w:val="24"/>
          <w:szCs w:val="24"/>
          <w:lang w:val="fr-FR"/>
        </w:rPr>
        <w:t xml:space="preserve"> l</w:t>
      </w:r>
      <w:r w:rsidR="00517EF3">
        <w:rPr>
          <w:rFonts w:ascii="Times New Roman" w:hAnsi="Times New Roman" w:cs="Times New Roman"/>
          <w:sz w:val="24"/>
          <w:szCs w:val="24"/>
          <w:lang w:val="fr-FR"/>
        </w:rPr>
        <w:t xml:space="preserve">a valeur </w:t>
      </w:r>
      <w:r w:rsidR="00BB497E">
        <w:rPr>
          <w:rFonts w:ascii="Times New Roman" w:hAnsi="Times New Roman" w:cs="Times New Roman"/>
          <w:sz w:val="24"/>
          <w:szCs w:val="24"/>
          <w:lang w:val="fr-FR"/>
        </w:rPr>
        <w:t xml:space="preserve">actuelle </w:t>
      </w:r>
      <w:r w:rsidR="00920B6E">
        <w:rPr>
          <w:rFonts w:ascii="Times New Roman" w:hAnsi="Times New Roman" w:cs="Times New Roman"/>
          <w:sz w:val="24"/>
          <w:szCs w:val="24"/>
          <w:lang w:val="fr-FR"/>
        </w:rPr>
        <w:t>d</w:t>
      </w:r>
      <w:r w:rsidR="00242EAF">
        <w:rPr>
          <w:rFonts w:ascii="Times New Roman" w:hAnsi="Times New Roman" w:cs="Times New Roman"/>
          <w:sz w:val="24"/>
          <w:szCs w:val="24"/>
          <w:lang w:val="fr-FR"/>
        </w:rPr>
        <w:t xml:space="preserve">’un </w:t>
      </w:r>
      <w:r w:rsidR="00920B6E">
        <w:rPr>
          <w:rFonts w:ascii="Times New Roman" w:hAnsi="Times New Roman" w:cs="Times New Roman"/>
          <w:sz w:val="24"/>
          <w:szCs w:val="24"/>
          <w:lang w:val="fr-FR"/>
        </w:rPr>
        <w:t>bien durable d’un type k (k=1,</w:t>
      </w:r>
      <w:r w:rsidR="00B6074A">
        <w:rPr>
          <w:rFonts w:ascii="Times New Roman" w:hAnsi="Times New Roman" w:cs="Times New Roman"/>
          <w:sz w:val="24"/>
          <w:szCs w:val="24"/>
          <w:lang w:val="fr-FR"/>
        </w:rPr>
        <w:t xml:space="preserve"> </w:t>
      </w:r>
      <w:r w:rsidR="00920B6E">
        <w:rPr>
          <w:rFonts w:ascii="Times New Roman" w:hAnsi="Times New Roman" w:cs="Times New Roman"/>
          <w:sz w:val="24"/>
          <w:szCs w:val="24"/>
          <w:lang w:val="fr-FR"/>
        </w:rPr>
        <w:t xml:space="preserve">…, m) </w:t>
      </w:r>
      <w:r w:rsidR="00242EAF">
        <w:rPr>
          <w:rFonts w:ascii="Times New Roman" w:hAnsi="Times New Roman" w:cs="Times New Roman"/>
          <w:sz w:val="24"/>
          <w:szCs w:val="24"/>
          <w:lang w:val="fr-FR"/>
        </w:rPr>
        <w:t>acheté à la date 0</w:t>
      </w:r>
      <w:r w:rsidR="00B6074A">
        <w:rPr>
          <w:rFonts w:ascii="Times New Roman" w:hAnsi="Times New Roman" w:cs="Times New Roman"/>
          <w:sz w:val="24"/>
          <w:szCs w:val="24"/>
          <w:lang w:val="fr-FR"/>
        </w:rPr>
        <w:t xml:space="preserve">. </w:t>
      </w:r>
      <w:r w:rsidR="00242EAF">
        <w:rPr>
          <w:rFonts w:ascii="Times New Roman" w:hAnsi="Times New Roman" w:cs="Times New Roman"/>
          <w:sz w:val="24"/>
          <w:szCs w:val="24"/>
          <w:lang w:val="fr-FR"/>
        </w:rPr>
        <w:t xml:space="preserve">On suppose l’existence d’un marché des capitaux où l’on peut prêter </w:t>
      </w:r>
      <w:r w:rsidR="0063489B">
        <w:rPr>
          <w:rFonts w:ascii="Times New Roman" w:hAnsi="Times New Roman" w:cs="Times New Roman"/>
          <w:sz w:val="24"/>
          <w:szCs w:val="24"/>
          <w:lang w:val="fr-FR"/>
        </w:rPr>
        <w:t xml:space="preserve">et emprunter </w:t>
      </w:r>
      <w:r w:rsidR="00242EAF">
        <w:rPr>
          <w:rFonts w:ascii="Times New Roman" w:hAnsi="Times New Roman" w:cs="Times New Roman"/>
          <w:sz w:val="24"/>
          <w:szCs w:val="24"/>
          <w:lang w:val="fr-FR"/>
        </w:rPr>
        <w:t xml:space="preserve">de l’argent à un taux d’intérêt r. </w:t>
      </w:r>
      <w:r w:rsidR="007D6E5A">
        <w:rPr>
          <w:rFonts w:ascii="Times New Roman" w:hAnsi="Times New Roman" w:cs="Times New Roman"/>
          <w:sz w:val="24"/>
          <w:szCs w:val="24"/>
          <w:lang w:val="fr-FR"/>
        </w:rPr>
        <w:t xml:space="preserve">La valeur d’usage du bien à la </w:t>
      </w:r>
      <w:r w:rsidR="00242EAF">
        <w:rPr>
          <w:rFonts w:ascii="Times New Roman" w:hAnsi="Times New Roman" w:cs="Times New Roman"/>
          <w:sz w:val="24"/>
          <w:szCs w:val="24"/>
          <w:lang w:val="fr-FR"/>
        </w:rPr>
        <w:t xml:space="preserve">fin de la période </w:t>
      </w:r>
      <w:r w:rsidR="007D6E5A">
        <w:rPr>
          <w:rFonts w:ascii="Times New Roman" w:hAnsi="Times New Roman" w:cs="Times New Roman"/>
          <w:sz w:val="24"/>
          <w:szCs w:val="24"/>
          <w:lang w:val="fr-FR"/>
        </w:rPr>
        <w:t xml:space="preserve">t est la différence entre </w:t>
      </w:r>
      <w:r w:rsidR="006038A4">
        <w:rPr>
          <w:rFonts w:ascii="Times New Roman" w:hAnsi="Times New Roman" w:cs="Times New Roman"/>
          <w:sz w:val="24"/>
          <w:szCs w:val="24"/>
          <w:lang w:val="fr-FR"/>
        </w:rPr>
        <w:t>la v</w:t>
      </w:r>
      <w:r w:rsidR="007D6E5A">
        <w:rPr>
          <w:rFonts w:ascii="Times New Roman" w:hAnsi="Times New Roman" w:cs="Times New Roman"/>
          <w:sz w:val="24"/>
          <w:szCs w:val="24"/>
          <w:lang w:val="fr-FR"/>
        </w:rPr>
        <w:t>al</w:t>
      </w:r>
      <w:r w:rsidR="006038A4">
        <w:rPr>
          <w:rFonts w:ascii="Times New Roman" w:hAnsi="Times New Roman" w:cs="Times New Roman"/>
          <w:sz w:val="24"/>
          <w:szCs w:val="24"/>
          <w:lang w:val="fr-FR"/>
        </w:rPr>
        <w:t xml:space="preserve">eur </w:t>
      </w:r>
      <w:r w:rsidR="00F87C4A">
        <w:rPr>
          <w:rFonts w:ascii="Times New Roman" w:hAnsi="Times New Roman" w:cs="Times New Roman"/>
          <w:sz w:val="24"/>
          <w:szCs w:val="24"/>
          <w:lang w:val="fr-FR"/>
        </w:rPr>
        <w:t xml:space="preserve">actualisée </w:t>
      </w:r>
      <w:r w:rsidR="006038A4">
        <w:rPr>
          <w:rFonts w:ascii="Times New Roman" w:hAnsi="Times New Roman" w:cs="Times New Roman"/>
          <w:sz w:val="24"/>
          <w:szCs w:val="24"/>
          <w:lang w:val="fr-FR"/>
        </w:rPr>
        <w:t xml:space="preserve">du </w:t>
      </w:r>
      <w:r w:rsidR="007D6E5A">
        <w:rPr>
          <w:rFonts w:ascii="Times New Roman" w:hAnsi="Times New Roman" w:cs="Times New Roman"/>
          <w:sz w:val="24"/>
          <w:szCs w:val="24"/>
          <w:lang w:val="fr-FR"/>
        </w:rPr>
        <w:t xml:space="preserve">bien </w:t>
      </w:r>
      <w:r w:rsidR="006038A4">
        <w:rPr>
          <w:rFonts w:ascii="Times New Roman" w:hAnsi="Times New Roman" w:cs="Times New Roman"/>
          <w:sz w:val="24"/>
          <w:szCs w:val="24"/>
          <w:lang w:val="fr-FR"/>
        </w:rPr>
        <w:t>en début de période et sa valeur en fin de période</w:t>
      </w:r>
      <w:r w:rsidR="009C76CF">
        <w:rPr>
          <w:rFonts w:ascii="Times New Roman" w:hAnsi="Times New Roman" w:cs="Times New Roman"/>
          <w:sz w:val="24"/>
          <w:szCs w:val="24"/>
          <w:lang w:val="fr-FR"/>
        </w:rPr>
        <w:t xml:space="preserve"> (ou début de la prochaine période)</w:t>
      </w:r>
      <w:r w:rsidR="007D6E5A">
        <w:rPr>
          <w:rFonts w:ascii="Times New Roman" w:hAnsi="Times New Roman" w:cs="Times New Roman"/>
          <w:sz w:val="24"/>
          <w:szCs w:val="24"/>
          <w:lang w:val="fr-FR"/>
        </w:rPr>
        <w:t xml:space="preserve">. </w:t>
      </w:r>
      <w:r w:rsidR="00201BF9">
        <w:rPr>
          <w:rFonts w:ascii="Times New Roman" w:hAnsi="Times New Roman" w:cs="Times New Roman"/>
          <w:sz w:val="24"/>
          <w:szCs w:val="24"/>
          <w:lang w:val="fr-FR"/>
        </w:rPr>
        <w:t xml:space="preserve">Si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vu</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oMath>
      <w:r w:rsidR="00201BF9">
        <w:rPr>
          <w:rFonts w:ascii="Times New Roman" w:hAnsi="Times New Roman" w:cs="Times New Roman"/>
          <w:sz w:val="24"/>
          <w:szCs w:val="24"/>
          <w:lang w:val="fr-FR"/>
        </w:rPr>
        <w:t xml:space="preserve"> est la valeur d’usage du bien k à la date t, o</w:t>
      </w:r>
      <w:r w:rsidR="007D6E5A">
        <w:rPr>
          <w:rFonts w:ascii="Times New Roman" w:hAnsi="Times New Roman" w:cs="Times New Roman"/>
          <w:sz w:val="24"/>
          <w:szCs w:val="24"/>
          <w:lang w:val="fr-FR"/>
        </w:rPr>
        <w:t xml:space="preserve">n peut donc écrire : </w:t>
      </w:r>
    </w:p>
    <w:p w14:paraId="04A6EAFD" w14:textId="77777777" w:rsidR="007D6E5A" w:rsidRDefault="007D6E5A" w:rsidP="002B6375">
      <w:pPr>
        <w:spacing w:after="0" w:line="240" w:lineRule="auto"/>
        <w:jc w:val="both"/>
        <w:rPr>
          <w:rFonts w:ascii="Times New Roman" w:hAnsi="Times New Roman" w:cs="Times New Roman"/>
          <w:sz w:val="24"/>
          <w:szCs w:val="24"/>
          <w:lang w:val="fr-FR"/>
        </w:rPr>
      </w:pPr>
    </w:p>
    <w:p w14:paraId="12919E31" w14:textId="77777777" w:rsidR="007D6E5A" w:rsidRPr="00201BF9" w:rsidRDefault="00000000" w:rsidP="002B6375">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vu</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d>
                <m:dPr>
                  <m:ctrlPr>
                    <w:rPr>
                      <w:rFonts w:ascii="Cambria Math" w:hAnsi="Cambria Math" w:cs="Times New Roman"/>
                      <w:i/>
                      <w:sz w:val="24"/>
                      <w:szCs w:val="24"/>
                      <w:lang w:val="fr-FR"/>
                    </w:rPr>
                  </m:ctrlPr>
                </m:dPr>
                <m:e>
                  <m:r>
                    <w:rPr>
                      <w:rFonts w:ascii="Cambria Math" w:hAnsi="Cambria Math" w:cs="Times New Roman"/>
                      <w:sz w:val="24"/>
                      <w:szCs w:val="24"/>
                      <w:lang w:val="fr-FR"/>
                    </w:rPr>
                    <m:t>1+r</m:t>
                  </m:r>
                </m:e>
              </m:d>
              <m:r>
                <w:rPr>
                  <w:rFonts w:ascii="Cambria Math" w:hAnsi="Cambria Math" w:cs="Times New Roman"/>
                  <w:sz w:val="24"/>
                  <w:szCs w:val="24"/>
                  <w:lang w:val="fr-FR"/>
                </w:rPr>
                <m:t>p</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t+1</m:t>
              </m:r>
            </m:sub>
            <m:sup>
              <m:r>
                <w:rPr>
                  <w:rFonts w:ascii="Cambria Math" w:hAnsi="Cambria Math" w:cs="Times New Roman"/>
                  <w:sz w:val="24"/>
                  <w:szCs w:val="24"/>
                  <w:lang w:val="fr-FR"/>
                </w:rPr>
                <m:t>k</m:t>
              </m:r>
            </m:sup>
          </m:sSubSup>
        </m:oMath>
      </m:oMathPara>
    </w:p>
    <w:p w14:paraId="21BAAEFB" w14:textId="77777777" w:rsidR="00201BF9" w:rsidRDefault="00201BF9" w:rsidP="002B6375">
      <w:pPr>
        <w:spacing w:after="0" w:line="240" w:lineRule="auto"/>
        <w:jc w:val="both"/>
        <w:rPr>
          <w:rFonts w:ascii="Times New Roman" w:hAnsi="Times New Roman" w:cs="Times New Roman"/>
          <w:sz w:val="24"/>
          <w:szCs w:val="24"/>
          <w:lang w:val="fr-FR"/>
        </w:rPr>
      </w:pPr>
    </w:p>
    <w:p w14:paraId="11D78863" w14:textId="77777777" w:rsidR="00201BF9" w:rsidRDefault="006038A4"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valeur du bien en début de période traduit le coût d’opportunité du fait que le ménage pouvait vendre le bien à sa valeur en début de période et placer cet argent sur le marché des capitaux. Il y a aussi une relation entre la valeur du bien entre les dates 0 et 1</w:t>
      </w:r>
      <w:r w:rsidR="00F87C4A">
        <w:rPr>
          <w:rFonts w:ascii="Times New Roman" w:hAnsi="Times New Roman" w:cs="Times New Roman"/>
          <w:sz w:val="24"/>
          <w:szCs w:val="24"/>
          <w:lang w:val="fr-FR"/>
        </w:rPr>
        <w:t xml:space="preserve"> (début et fin de la période 1)</w:t>
      </w:r>
      <w:r w:rsidR="00201BF9">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elle est donnée </w:t>
      </w:r>
      <w:r w:rsidR="00201BF9">
        <w:rPr>
          <w:rFonts w:ascii="Times New Roman" w:hAnsi="Times New Roman" w:cs="Times New Roman"/>
          <w:sz w:val="24"/>
          <w:szCs w:val="24"/>
          <w:lang w:val="fr-FR"/>
        </w:rPr>
        <w:t>par la formule suivante :</w:t>
      </w:r>
      <w:r w:rsidR="00201BF9">
        <w:rPr>
          <w:rFonts w:ascii="Times New Roman" w:eastAsiaTheme="minorEastAsia" w:hAnsi="Times New Roman" w:cs="Times New Roman"/>
          <w:sz w:val="24"/>
          <w:szCs w:val="24"/>
          <w:lang w:val="fr-FR"/>
        </w:rPr>
        <w:t xml:space="preserve"> </w:t>
      </w:r>
    </w:p>
    <w:p w14:paraId="1497F018" w14:textId="77777777" w:rsidR="00201BF9" w:rsidRDefault="00201BF9" w:rsidP="002B6375">
      <w:pPr>
        <w:spacing w:after="0" w:line="240" w:lineRule="auto"/>
        <w:jc w:val="both"/>
        <w:rPr>
          <w:rFonts w:ascii="Times New Roman" w:hAnsi="Times New Roman" w:cs="Times New Roman"/>
          <w:sz w:val="24"/>
          <w:szCs w:val="24"/>
          <w:lang w:val="fr-FR"/>
        </w:rPr>
      </w:pPr>
    </w:p>
    <w:p w14:paraId="23E2900D" w14:textId="77777777" w:rsidR="00201BF9" w:rsidRPr="00201BF9" w:rsidRDefault="00000000" w:rsidP="002B6375">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1</m:t>
              </m:r>
            </m:sub>
            <m:sup>
              <m:r>
                <w:rPr>
                  <w:rFonts w:ascii="Cambria Math" w:hAnsi="Cambria Math" w:cs="Times New Roman"/>
                  <w:sz w:val="24"/>
                  <w:szCs w:val="24"/>
                  <w:lang w:val="fr-FR"/>
                </w:rPr>
                <m:t>k</m:t>
              </m:r>
            </m:sup>
          </m:sSub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0</m:t>
              </m:r>
            </m:sub>
            <m:sup>
              <m:r>
                <w:rPr>
                  <w:rFonts w:ascii="Cambria Math" w:hAnsi="Cambria Math" w:cs="Times New Roman"/>
                  <w:sz w:val="24"/>
                  <w:szCs w:val="24"/>
                  <w:lang w:val="fr-FR"/>
                </w:rPr>
                <m:t>k</m:t>
              </m:r>
            </m:sup>
          </m:sSubSup>
          <m:r>
            <w:rPr>
              <w:rFonts w:ascii="Cambria Math" w:hAnsi="Cambria Math" w:cs="Times New Roman"/>
              <w:sz w:val="24"/>
              <w:szCs w:val="24"/>
              <w:lang w:val="fr-FR"/>
            </w:rPr>
            <m:t>(1+</m:t>
          </m:r>
          <m:r>
            <w:rPr>
              <w:rFonts w:ascii="Cambria Math" w:eastAsiaTheme="minorEastAsia" w:hAnsi="Cambria Math" w:cs="Times New Roman"/>
              <w:sz w:val="24"/>
              <w:szCs w:val="24"/>
              <w:lang w:val="fr-FR"/>
            </w:rPr>
            <m:t>π</m:t>
          </m:r>
          <m:r>
            <w:rPr>
              <w:rFonts w:ascii="Cambria Math" w:hAnsi="Cambria Math" w:cs="Times New Roman"/>
              <w:sz w:val="24"/>
              <w:szCs w:val="24"/>
              <w:lang w:val="fr-FR"/>
            </w:rPr>
            <m:t>)(1-</m:t>
          </m:r>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m:t>
              </m:r>
            </m:e>
            <m:sup>
              <m:r>
                <w:rPr>
                  <w:rFonts w:ascii="Cambria Math" w:eastAsiaTheme="minorEastAsia" w:hAnsi="Cambria Math" w:cs="Times New Roman"/>
                  <w:sz w:val="24"/>
                  <w:szCs w:val="24"/>
                  <w:lang w:val="fr-FR"/>
                </w:rPr>
                <m:t>k</m:t>
              </m:r>
            </m:sup>
          </m:sSup>
          <m:r>
            <w:rPr>
              <w:rFonts w:ascii="Cambria Math" w:eastAsiaTheme="minorEastAsia" w:hAnsi="Cambria Math" w:cs="Times New Roman"/>
              <w:sz w:val="24"/>
              <w:szCs w:val="24"/>
              <w:lang w:val="fr-FR"/>
            </w:rPr>
            <m:t>)</m:t>
          </m:r>
        </m:oMath>
      </m:oMathPara>
    </w:p>
    <w:p w14:paraId="282AC890" w14:textId="77777777" w:rsidR="00201BF9" w:rsidRDefault="00201BF9" w:rsidP="002B6375">
      <w:pPr>
        <w:spacing w:after="0" w:line="240" w:lineRule="auto"/>
        <w:jc w:val="both"/>
        <w:rPr>
          <w:rFonts w:ascii="Times New Roman" w:hAnsi="Times New Roman" w:cs="Times New Roman"/>
          <w:sz w:val="24"/>
          <w:szCs w:val="24"/>
          <w:lang w:val="fr-FR"/>
        </w:rPr>
      </w:pPr>
    </w:p>
    <w:p w14:paraId="0C5D049F" w14:textId="77777777" w:rsidR="00EE1BC3" w:rsidRDefault="00EE1BC3"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Où </w:t>
      </w:r>
      <m:oMath>
        <m:r>
          <w:rPr>
            <w:rFonts w:ascii="Cambria Math" w:hAnsi="Cambria Math" w:cs="Times New Roman"/>
            <w:sz w:val="24"/>
            <w:szCs w:val="24"/>
            <w:lang w:val="fr-FR"/>
          </w:rPr>
          <m:t>π</m:t>
        </m:r>
      </m:oMath>
      <w:r>
        <w:rPr>
          <w:rFonts w:ascii="Times New Roman" w:hAnsi="Times New Roman" w:cs="Times New Roman"/>
          <w:sz w:val="24"/>
          <w:szCs w:val="24"/>
          <w:lang w:val="fr-FR"/>
        </w:rPr>
        <w:t xml:space="preserve"> est le taux </w:t>
      </w:r>
      <w:r w:rsidR="00FB6A18">
        <w:rPr>
          <w:rFonts w:ascii="Times New Roman" w:hAnsi="Times New Roman" w:cs="Times New Roman"/>
          <w:sz w:val="24"/>
          <w:szCs w:val="24"/>
          <w:lang w:val="fr-FR"/>
        </w:rPr>
        <w:t xml:space="preserve">nominal d’inflation </w:t>
      </w:r>
      <w:r>
        <w:rPr>
          <w:rFonts w:ascii="Times New Roman" w:hAnsi="Times New Roman" w:cs="Times New Roman"/>
          <w:sz w:val="24"/>
          <w:szCs w:val="24"/>
          <w:lang w:val="fr-FR"/>
        </w:rPr>
        <w:t xml:space="preserve">et </w:t>
      </w:r>
      <m:oMath>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m:t>
            </m:r>
          </m:e>
          <m:sup>
            <m:r>
              <w:rPr>
                <w:rFonts w:ascii="Cambria Math" w:eastAsiaTheme="minorEastAsia" w:hAnsi="Cambria Math" w:cs="Times New Roman"/>
                <w:sz w:val="24"/>
                <w:szCs w:val="24"/>
                <w:lang w:val="fr-FR"/>
              </w:rPr>
              <m:t>k</m:t>
            </m:r>
          </m:sup>
        </m:sSup>
      </m:oMath>
      <w:r>
        <w:rPr>
          <w:rFonts w:ascii="Times New Roman" w:hAnsi="Times New Roman" w:cs="Times New Roman"/>
          <w:sz w:val="24"/>
          <w:szCs w:val="24"/>
          <w:lang w:val="fr-FR"/>
        </w:rPr>
        <w:t xml:space="preserve"> le taux de dépréciation du bien k. Cette formule exprime le fait qu’à la date 1, le ménage a consommé une fraction du bien qui est mesurée par le taux de dépréciation. Mais </w:t>
      </w:r>
      <w:r w:rsidR="006038A4">
        <w:rPr>
          <w:rFonts w:ascii="Times New Roman" w:hAnsi="Times New Roman" w:cs="Times New Roman"/>
          <w:sz w:val="24"/>
          <w:szCs w:val="24"/>
          <w:lang w:val="fr-FR"/>
        </w:rPr>
        <w:t>le bien neuf ne vaut plus son prix nominal à la fin de la période, il vaut ce prix majoré de l’inflation</w:t>
      </w:r>
      <w:r>
        <w:rPr>
          <w:rFonts w:ascii="Times New Roman" w:hAnsi="Times New Roman" w:cs="Times New Roman"/>
          <w:sz w:val="24"/>
          <w:szCs w:val="24"/>
          <w:lang w:val="fr-FR"/>
        </w:rPr>
        <w:t xml:space="preserve">. De manière générale, on </w:t>
      </w:r>
      <w:r w:rsidR="006038A4">
        <w:rPr>
          <w:rFonts w:ascii="Times New Roman" w:hAnsi="Times New Roman" w:cs="Times New Roman"/>
          <w:sz w:val="24"/>
          <w:szCs w:val="24"/>
          <w:lang w:val="fr-FR"/>
        </w:rPr>
        <w:t>peut écrire</w:t>
      </w:r>
      <w:r>
        <w:rPr>
          <w:rFonts w:ascii="Times New Roman" w:hAnsi="Times New Roman" w:cs="Times New Roman"/>
          <w:sz w:val="24"/>
          <w:szCs w:val="24"/>
          <w:lang w:val="fr-FR"/>
        </w:rPr>
        <w:t xml:space="preserve"> : </w:t>
      </w:r>
    </w:p>
    <w:p w14:paraId="73D6F300" w14:textId="77777777" w:rsidR="00EE1BC3" w:rsidRDefault="00EE1BC3" w:rsidP="002B6375">
      <w:pPr>
        <w:spacing w:after="0" w:line="240" w:lineRule="auto"/>
        <w:jc w:val="both"/>
        <w:rPr>
          <w:rFonts w:ascii="Times New Roman" w:hAnsi="Times New Roman" w:cs="Times New Roman"/>
          <w:sz w:val="24"/>
          <w:szCs w:val="24"/>
          <w:lang w:val="fr-FR"/>
        </w:rPr>
      </w:pPr>
    </w:p>
    <w:p w14:paraId="18353DEA" w14:textId="77777777" w:rsidR="00EE1BC3" w:rsidRPr="00201BF9" w:rsidRDefault="00000000" w:rsidP="00EE1BC3">
      <w:pPr>
        <w:spacing w:after="0" w:line="240" w:lineRule="auto"/>
        <w:jc w:val="both"/>
        <w:rPr>
          <w:rFonts w:ascii="Times New Roman" w:hAnsi="Times New Roman" w:cs="Times New Roman"/>
          <w:sz w:val="24"/>
          <w:szCs w:val="24"/>
          <w:lang w:val="fr-FR"/>
        </w:rPr>
      </w:pPr>
      <m:oMathPara>
        <m:oMathParaPr>
          <m:jc m:val="left"/>
        </m:oMathParaP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0</m:t>
              </m:r>
            </m:sub>
            <m:sup>
              <m:r>
                <w:rPr>
                  <w:rFonts w:ascii="Cambria Math" w:hAnsi="Cambria Math" w:cs="Times New Roman"/>
                  <w:sz w:val="24"/>
                  <w:szCs w:val="24"/>
                  <w:lang w:val="fr-FR"/>
                </w:rPr>
                <m:t>k</m:t>
              </m:r>
            </m:sup>
          </m:sSub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(1+r)</m:t>
              </m:r>
            </m:e>
            <m:sup>
              <m:r>
                <w:rPr>
                  <w:rFonts w:ascii="Cambria Math" w:hAnsi="Cambria Math" w:cs="Times New Roman"/>
                  <w:sz w:val="24"/>
                  <w:szCs w:val="24"/>
                  <w:lang w:val="fr-FR"/>
                </w:rPr>
                <m:t>t</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(1-</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m:t>
                  </m:r>
                </m:e>
                <m:sup>
                  <m:r>
                    <w:rPr>
                      <w:rFonts w:ascii="Cambria Math" w:hAnsi="Cambria Math" w:cs="Times New Roman"/>
                      <w:sz w:val="24"/>
                      <w:szCs w:val="24"/>
                      <w:lang w:val="fr-FR"/>
                    </w:rPr>
                    <m:t>k</m:t>
                  </m:r>
                </m:sup>
              </m:sSup>
              <m:r>
                <w:rPr>
                  <w:rFonts w:ascii="Cambria Math" w:hAnsi="Cambria Math" w:cs="Times New Roman"/>
                  <w:sz w:val="24"/>
                  <w:szCs w:val="24"/>
                  <w:lang w:val="fr-FR"/>
                </w:rPr>
                <m:t>)</m:t>
              </m:r>
            </m:e>
            <m:sup>
              <m:r>
                <w:rPr>
                  <w:rFonts w:ascii="Cambria Math" w:hAnsi="Cambria Math" w:cs="Times New Roman"/>
                  <w:sz w:val="24"/>
                  <w:szCs w:val="24"/>
                  <w:lang w:val="fr-FR"/>
                </w:rPr>
                <m:t>t</m:t>
              </m:r>
            </m:sup>
          </m:sSup>
        </m:oMath>
      </m:oMathPara>
    </w:p>
    <w:p w14:paraId="161A0AD6" w14:textId="77777777" w:rsidR="00EE1BC3" w:rsidRDefault="00EE1BC3" w:rsidP="002B6375">
      <w:pPr>
        <w:spacing w:after="0" w:line="240" w:lineRule="auto"/>
        <w:jc w:val="both"/>
        <w:rPr>
          <w:rFonts w:ascii="Times New Roman" w:hAnsi="Times New Roman" w:cs="Times New Roman"/>
          <w:sz w:val="24"/>
          <w:szCs w:val="24"/>
          <w:lang w:val="fr-FR"/>
        </w:rPr>
      </w:pPr>
    </w:p>
    <w:p w14:paraId="001E8079" w14:textId="77777777" w:rsidR="00920B6E" w:rsidRDefault="00B6074A"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On </w:t>
      </w:r>
      <w:r w:rsidR="00920B6E">
        <w:rPr>
          <w:rFonts w:ascii="Times New Roman" w:hAnsi="Times New Roman" w:cs="Times New Roman"/>
          <w:sz w:val="24"/>
          <w:szCs w:val="24"/>
          <w:lang w:val="fr-FR"/>
        </w:rPr>
        <w:t xml:space="preserve">peut estimer la valeur d’usage </w:t>
      </w:r>
      <m:oMath>
        <m:r>
          <w:rPr>
            <w:rFonts w:ascii="Cambria Math" w:hAnsi="Cambria Math" w:cs="Times New Roman"/>
            <w:sz w:val="24"/>
            <w:szCs w:val="24"/>
            <w:lang w:val="fr-FR"/>
          </w:rPr>
          <m:t>vu</m:t>
        </m:r>
      </m:oMath>
      <w:r w:rsidR="00517EF3">
        <w:rPr>
          <w:rFonts w:ascii="Times New Roman" w:hAnsi="Times New Roman" w:cs="Times New Roman"/>
          <w:sz w:val="24"/>
          <w:szCs w:val="24"/>
          <w:lang w:val="fr-FR"/>
        </w:rPr>
        <w:t xml:space="preserve"> </w:t>
      </w:r>
      <w:r w:rsidR="00920B6E">
        <w:rPr>
          <w:rFonts w:ascii="Times New Roman" w:hAnsi="Times New Roman" w:cs="Times New Roman"/>
          <w:sz w:val="24"/>
          <w:szCs w:val="24"/>
          <w:lang w:val="fr-FR"/>
        </w:rPr>
        <w:t xml:space="preserve">du bien k </w:t>
      </w:r>
      <w:r w:rsidR="00F20A0F">
        <w:rPr>
          <w:rFonts w:ascii="Times New Roman" w:hAnsi="Times New Roman" w:cs="Times New Roman"/>
          <w:sz w:val="24"/>
          <w:szCs w:val="24"/>
          <w:lang w:val="fr-FR"/>
        </w:rPr>
        <w:t xml:space="preserve">à la date t </w:t>
      </w:r>
      <w:r w:rsidR="00920B6E">
        <w:rPr>
          <w:rFonts w:ascii="Times New Roman" w:hAnsi="Times New Roman" w:cs="Times New Roman"/>
          <w:sz w:val="24"/>
          <w:szCs w:val="24"/>
          <w:lang w:val="fr-FR"/>
        </w:rPr>
        <w:t>par :</w:t>
      </w:r>
    </w:p>
    <w:p w14:paraId="2D33556F" w14:textId="77777777" w:rsidR="00920B6E" w:rsidRDefault="00920B6E" w:rsidP="002B6375">
      <w:pPr>
        <w:spacing w:after="0" w:line="240" w:lineRule="auto"/>
        <w:jc w:val="both"/>
        <w:rPr>
          <w:rFonts w:ascii="Times New Roman" w:hAnsi="Times New Roman" w:cs="Times New Roman"/>
          <w:sz w:val="24"/>
          <w:szCs w:val="24"/>
          <w:lang w:val="fr-FR"/>
        </w:rPr>
      </w:pPr>
    </w:p>
    <w:p w14:paraId="25615500" w14:textId="77777777" w:rsidR="009D7E8B" w:rsidRPr="00920B6E" w:rsidRDefault="00000000" w:rsidP="002B6375">
      <w:pPr>
        <w:spacing w:after="0" w:line="240" w:lineRule="auto"/>
        <w:jc w:val="both"/>
        <w:rPr>
          <w:rFonts w:ascii="Times New Roman" w:hAnsi="Times New Roman" w:cs="Times New Roman"/>
          <w:sz w:val="24"/>
          <w:szCs w:val="24"/>
          <w:lang w:val="fr-FR"/>
        </w:rPr>
      </w:pPr>
      <m:oMathPara>
        <m:oMathParaPr>
          <m:jc m:val="left"/>
        </m:oMathParaPr>
        <m:oMath>
          <m:sSup>
            <m:sSupPr>
              <m:ctrlPr>
                <w:rPr>
                  <w:rFonts w:ascii="Cambria Math" w:hAnsi="Cambria Math" w:cs="Times New Roman"/>
                  <w:i/>
                  <w:sz w:val="24"/>
                  <w:szCs w:val="24"/>
                  <w:lang w:val="fr-FR"/>
                </w:rPr>
              </m:ctrlPr>
            </m:sSupPr>
            <m:e>
              <m:r>
                <w:rPr>
                  <w:rFonts w:ascii="Cambria Math" w:hAnsi="Cambria Math" w:cs="Times New Roman"/>
                  <w:sz w:val="24"/>
                  <w:szCs w:val="24"/>
                  <w:lang w:val="fr-FR"/>
                </w:rPr>
                <m:t>vu</m:t>
              </m:r>
            </m:e>
            <m:sup>
              <m:r>
                <w:rPr>
                  <w:rFonts w:ascii="Cambria Math" w:hAnsi="Cambria Math" w:cs="Times New Roman"/>
                  <w:sz w:val="24"/>
                  <w:szCs w:val="24"/>
                  <w:lang w:val="fr-FR"/>
                </w:rPr>
                <m:t>k</m:t>
              </m:r>
            </m:sup>
          </m:s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d>
                <m:dPr>
                  <m:ctrlPr>
                    <w:rPr>
                      <w:rFonts w:ascii="Cambria Math" w:hAnsi="Cambria Math" w:cs="Times New Roman"/>
                      <w:i/>
                      <w:sz w:val="24"/>
                      <w:szCs w:val="24"/>
                      <w:lang w:val="fr-FR"/>
                    </w:rPr>
                  </m:ctrlPr>
                </m:dPr>
                <m:e>
                  <m:r>
                    <w:rPr>
                      <w:rFonts w:ascii="Cambria Math" w:hAnsi="Cambria Math" w:cs="Times New Roman"/>
                      <w:sz w:val="24"/>
                      <w:szCs w:val="24"/>
                      <w:lang w:val="fr-FR"/>
                    </w:rPr>
                    <m:t>1+r</m:t>
                  </m:r>
                </m:e>
              </m:d>
              <m:r>
                <w:rPr>
                  <w:rFonts w:ascii="Cambria Math" w:hAnsi="Cambria Math" w:cs="Times New Roman"/>
                  <w:sz w:val="24"/>
                  <w:szCs w:val="24"/>
                  <w:lang w:val="fr-FR"/>
                </w:rPr>
                <m:t>p</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d>
                <m:dPr>
                  <m:ctrlPr>
                    <w:rPr>
                      <w:rFonts w:ascii="Cambria Math" w:hAnsi="Cambria Math" w:cs="Times New Roman"/>
                      <w:i/>
                      <w:sz w:val="24"/>
                      <w:szCs w:val="24"/>
                      <w:lang w:val="fr-FR"/>
                    </w:rPr>
                  </m:ctrlPr>
                </m:dPr>
                <m:e>
                  <m:r>
                    <w:rPr>
                      <w:rFonts w:ascii="Cambria Math" w:hAnsi="Cambria Math" w:cs="Times New Roman"/>
                      <w:sz w:val="24"/>
                      <w:szCs w:val="24"/>
                      <w:lang w:val="fr-FR"/>
                    </w:rPr>
                    <m:t>1+</m:t>
                  </m:r>
                  <m:r>
                    <w:rPr>
                      <w:rFonts w:ascii="Cambria Math" w:eastAsiaTheme="minorEastAsia" w:hAnsi="Cambria Math" w:cs="Times New Roman"/>
                      <w:sz w:val="24"/>
                      <w:szCs w:val="24"/>
                      <w:lang w:val="fr-FR"/>
                    </w:rPr>
                    <m:t>π</m:t>
                  </m:r>
                </m:e>
              </m:d>
              <m:d>
                <m:dPr>
                  <m:ctrlPr>
                    <w:rPr>
                      <w:rFonts w:ascii="Cambria Math" w:hAnsi="Cambria Math" w:cs="Times New Roman"/>
                      <w:i/>
                      <w:sz w:val="24"/>
                      <w:szCs w:val="24"/>
                      <w:lang w:val="fr-FR"/>
                    </w:rPr>
                  </m:ctrlPr>
                </m:dPr>
                <m:e>
                  <m:r>
                    <w:rPr>
                      <w:rFonts w:ascii="Cambria Math" w:hAnsi="Cambria Math" w:cs="Times New Roman"/>
                      <w:sz w:val="24"/>
                      <w:szCs w:val="24"/>
                      <w:lang w:val="fr-FR"/>
                    </w:rPr>
                    <m:t>1-</m:t>
                  </m:r>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m:t>
                      </m:r>
                    </m:e>
                    <m:sup>
                      <m:r>
                        <w:rPr>
                          <w:rFonts w:ascii="Cambria Math" w:eastAsiaTheme="minorEastAsia" w:hAnsi="Cambria Math" w:cs="Times New Roman"/>
                          <w:sz w:val="24"/>
                          <w:szCs w:val="24"/>
                          <w:lang w:val="fr-FR"/>
                        </w:rPr>
                        <m:t>k</m:t>
                      </m:r>
                    </m:sup>
                  </m:sSup>
                  <m:ctrlPr>
                    <w:rPr>
                      <w:rFonts w:ascii="Cambria Math" w:eastAsiaTheme="minorEastAsia" w:hAnsi="Cambria Math" w:cs="Times New Roman"/>
                      <w:i/>
                      <w:sz w:val="24"/>
                      <w:szCs w:val="24"/>
                      <w:lang w:val="fr-FR"/>
                    </w:rPr>
                  </m:ctrlPr>
                </m:e>
              </m:d>
              <m:r>
                <w:rPr>
                  <w:rFonts w:ascii="Cambria Math" w:hAnsi="Cambria Math" w:cs="Times New Roman"/>
                  <w:sz w:val="24"/>
                  <w:szCs w:val="24"/>
                  <w:lang w:val="fr-FR"/>
                </w:rPr>
                <m:t>p</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r>
            <w:rPr>
              <w:rFonts w:ascii="Cambria Math" w:eastAsiaTheme="minorEastAsia" w:hAnsi="Cambria Math" w:cs="Times New Roman"/>
              <w:sz w:val="24"/>
              <w:szCs w:val="24"/>
              <w:lang w:val="fr-FR"/>
            </w:rPr>
            <m:t>(r-π+</m:t>
          </m:r>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m:t>
              </m:r>
            </m:e>
            <m:sup>
              <m:r>
                <w:rPr>
                  <w:rFonts w:ascii="Cambria Math" w:eastAsiaTheme="minorEastAsia" w:hAnsi="Cambria Math" w:cs="Times New Roman"/>
                  <w:sz w:val="24"/>
                  <w:szCs w:val="24"/>
                  <w:lang w:val="fr-FR"/>
                </w:rPr>
                <m:t>k</m:t>
              </m:r>
            </m:sup>
          </m:sSup>
          <m:r>
            <w:rPr>
              <w:rFonts w:ascii="Cambria Math" w:eastAsiaTheme="minorEastAsia" w:hAnsi="Cambria Math" w:cs="Times New Roman"/>
              <w:sz w:val="24"/>
              <w:szCs w:val="24"/>
              <w:lang w:val="fr-FR"/>
            </w:rPr>
            <m:t>)</m:t>
          </m:r>
        </m:oMath>
      </m:oMathPara>
    </w:p>
    <w:p w14:paraId="3B1DCF2D" w14:textId="77777777" w:rsidR="00A81E27" w:rsidRDefault="00A81E27" w:rsidP="002B6375">
      <w:pPr>
        <w:spacing w:after="0" w:line="240" w:lineRule="auto"/>
        <w:jc w:val="both"/>
        <w:rPr>
          <w:rFonts w:ascii="Times New Roman" w:hAnsi="Times New Roman" w:cs="Times New Roman"/>
          <w:sz w:val="24"/>
          <w:szCs w:val="24"/>
          <w:lang w:val="fr-FR"/>
        </w:rPr>
      </w:pPr>
    </w:p>
    <w:p w14:paraId="01A1B90F" w14:textId="77777777" w:rsidR="00CB243B" w:rsidRDefault="00DC2A5D"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obtenir </w:t>
      </w:r>
      <w:r w:rsidR="00B6074A">
        <w:rPr>
          <w:rFonts w:ascii="Times New Roman" w:hAnsi="Times New Roman" w:cs="Times New Roman"/>
          <w:sz w:val="24"/>
          <w:szCs w:val="24"/>
          <w:lang w:val="fr-FR"/>
        </w:rPr>
        <w:t>la valeur d’usage</w:t>
      </w:r>
      <w:r>
        <w:rPr>
          <w:rFonts w:ascii="Times New Roman" w:hAnsi="Times New Roman" w:cs="Times New Roman"/>
          <w:sz w:val="24"/>
          <w:szCs w:val="24"/>
          <w:lang w:val="fr-FR"/>
        </w:rPr>
        <w:t xml:space="preserve">, il faut avoir la valeur </w:t>
      </w:r>
      <w:r w:rsidR="00671436">
        <w:rPr>
          <w:rFonts w:ascii="Times New Roman" w:hAnsi="Times New Roman" w:cs="Times New Roman"/>
          <w:sz w:val="24"/>
          <w:szCs w:val="24"/>
          <w:lang w:val="fr-FR"/>
        </w:rPr>
        <w:t xml:space="preserve">actuelle </w:t>
      </w:r>
      <w:r>
        <w:rPr>
          <w:rFonts w:ascii="Times New Roman" w:hAnsi="Times New Roman" w:cs="Times New Roman"/>
          <w:sz w:val="24"/>
          <w:szCs w:val="24"/>
          <w:lang w:val="fr-FR"/>
        </w:rPr>
        <w:t xml:space="preserve">du bien à la date t ainsi que le taux de dépréciation. </w:t>
      </w:r>
      <w:r w:rsidR="00CB243B">
        <w:rPr>
          <w:rFonts w:ascii="Times New Roman" w:hAnsi="Times New Roman" w:cs="Times New Roman"/>
          <w:sz w:val="24"/>
          <w:szCs w:val="24"/>
          <w:lang w:val="fr-FR"/>
        </w:rPr>
        <w:t xml:space="preserve">Si on reprend la formule ci-dessus de la valeur du bien à la date t en fonction de sa valeur à la date zéro d’acquisition, on </w:t>
      </w:r>
      <w:r w:rsidR="00110C60">
        <w:rPr>
          <w:rFonts w:ascii="Times New Roman" w:hAnsi="Times New Roman" w:cs="Times New Roman"/>
          <w:sz w:val="24"/>
          <w:szCs w:val="24"/>
          <w:lang w:val="fr-FR"/>
        </w:rPr>
        <w:t>peut calculer la valeur d’usage par la formule</w:t>
      </w:r>
      <w:r w:rsidR="00CB243B">
        <w:rPr>
          <w:rFonts w:ascii="Times New Roman" w:hAnsi="Times New Roman" w:cs="Times New Roman"/>
          <w:sz w:val="24"/>
          <w:szCs w:val="24"/>
          <w:lang w:val="fr-FR"/>
        </w:rPr>
        <w:t> :</w:t>
      </w:r>
    </w:p>
    <w:p w14:paraId="34452168" w14:textId="77777777" w:rsidR="00CB243B" w:rsidRDefault="00CB243B" w:rsidP="002B6375">
      <w:pPr>
        <w:spacing w:after="0" w:line="240" w:lineRule="auto"/>
        <w:jc w:val="both"/>
        <w:rPr>
          <w:rFonts w:ascii="Times New Roman" w:hAnsi="Times New Roman" w:cs="Times New Roman"/>
          <w:sz w:val="24"/>
          <w:szCs w:val="24"/>
          <w:lang w:val="fr-FR"/>
        </w:rPr>
      </w:pPr>
    </w:p>
    <w:p w14:paraId="5B1F6C05" w14:textId="77777777" w:rsidR="00CB243B" w:rsidRPr="00B6074A" w:rsidRDefault="00000000" w:rsidP="00CB243B">
      <w:pPr>
        <w:spacing w:after="0" w:line="240" w:lineRule="auto"/>
        <w:jc w:val="both"/>
        <w:rPr>
          <w:rFonts w:ascii="Times New Roman" w:hAnsi="Times New Roman" w:cs="Times New Roman"/>
          <w:sz w:val="24"/>
          <w:szCs w:val="24"/>
          <w:lang w:val="fr-FR"/>
        </w:rPr>
      </w:pPr>
      <m:oMathPara>
        <m:oMathParaPr>
          <m:jc m:val="left"/>
        </m:oMathParaPr>
        <m:oMath>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m:t>
              </m:r>
            </m:e>
            <m:sup>
              <m:r>
                <w:rPr>
                  <w:rFonts w:ascii="Cambria Math" w:eastAsiaTheme="minorEastAsia" w:hAnsi="Cambria Math" w:cs="Times New Roman"/>
                  <w:sz w:val="24"/>
                  <w:szCs w:val="24"/>
                  <w:lang w:val="fr-FR"/>
                </w:rPr>
                <m:t>k</m:t>
              </m:r>
            </m:sup>
          </m:sSup>
          <m:r>
            <w:rPr>
              <w:rFonts w:ascii="Cambria Math" w:hAnsi="Cambria Math" w:cs="Times New Roman"/>
              <w:sz w:val="24"/>
              <w:szCs w:val="24"/>
              <w:lang w:val="fr-FR"/>
            </w:rPr>
            <m:t>-</m:t>
          </m:r>
          <m:r>
            <w:rPr>
              <w:rFonts w:ascii="Cambria Math" w:eastAsiaTheme="minorEastAsia" w:hAnsi="Cambria Math" w:cs="Times New Roman"/>
              <w:sz w:val="24"/>
              <w:szCs w:val="24"/>
              <w:lang w:val="fr-FR"/>
            </w:rPr>
            <m:t>π=1-(</m:t>
          </m:r>
          <m:f>
            <m:fPr>
              <m:ctrlPr>
                <w:rPr>
                  <w:rFonts w:ascii="Cambria Math" w:eastAsiaTheme="minorEastAsia" w:hAnsi="Cambria Math" w:cs="Times New Roman"/>
                  <w:i/>
                  <w:sz w:val="24"/>
                  <w:szCs w:val="24"/>
                  <w:lang w:val="fr-FR"/>
                </w:rPr>
              </m:ctrlPr>
            </m:fPr>
            <m:num>
              <m:sSubSup>
                <m:sSubSupPr>
                  <m:ctrlPr>
                    <w:rPr>
                      <w:rFonts w:ascii="Cambria Math" w:eastAsiaTheme="minorEastAsia" w:hAnsi="Cambria Math" w:cs="Times New Roman"/>
                      <w:i/>
                      <w:sz w:val="24"/>
                      <w:szCs w:val="24"/>
                      <w:lang w:val="fr-FR"/>
                    </w:rPr>
                  </m:ctrlPr>
                </m:sSubSupPr>
                <m:e>
                  <m:r>
                    <w:rPr>
                      <w:rFonts w:ascii="Cambria Math" w:eastAsiaTheme="minorEastAsia" w:hAnsi="Cambria Math" w:cs="Times New Roman"/>
                      <w:sz w:val="24"/>
                      <w:szCs w:val="24"/>
                      <w:lang w:val="fr-FR"/>
                    </w:rPr>
                    <m:t>p</m:t>
                  </m:r>
                </m:e>
                <m:sub>
                  <m:r>
                    <w:rPr>
                      <w:rFonts w:ascii="Cambria Math" w:eastAsiaTheme="minorEastAsia" w:hAnsi="Cambria Math" w:cs="Times New Roman"/>
                      <w:sz w:val="24"/>
                      <w:szCs w:val="24"/>
                      <w:lang w:val="fr-FR"/>
                    </w:rPr>
                    <m:t>t</m:t>
                  </m:r>
                </m:sub>
                <m:sup>
                  <m:r>
                    <w:rPr>
                      <w:rFonts w:ascii="Cambria Math" w:eastAsiaTheme="minorEastAsia" w:hAnsi="Cambria Math" w:cs="Times New Roman"/>
                      <w:sz w:val="24"/>
                      <w:szCs w:val="24"/>
                      <w:lang w:val="fr-FR"/>
                    </w:rPr>
                    <m:t>k</m:t>
                  </m:r>
                </m:sup>
              </m:sSubSup>
            </m:num>
            <m:den>
              <m:sSubSup>
                <m:sSubSupPr>
                  <m:ctrlPr>
                    <w:rPr>
                      <w:rFonts w:ascii="Cambria Math" w:eastAsiaTheme="minorEastAsia" w:hAnsi="Cambria Math" w:cs="Times New Roman"/>
                      <w:i/>
                      <w:sz w:val="24"/>
                      <w:szCs w:val="24"/>
                      <w:lang w:val="fr-FR"/>
                    </w:rPr>
                  </m:ctrlPr>
                </m:sSubSupPr>
                <m:e>
                  <m:r>
                    <w:rPr>
                      <w:rFonts w:ascii="Cambria Math" w:eastAsiaTheme="minorEastAsia" w:hAnsi="Cambria Math" w:cs="Times New Roman"/>
                      <w:sz w:val="24"/>
                      <w:szCs w:val="24"/>
                      <w:lang w:val="fr-FR"/>
                    </w:rPr>
                    <m:t>p</m:t>
                  </m:r>
                </m:e>
                <m:sub>
                  <m:r>
                    <w:rPr>
                      <w:rFonts w:ascii="Cambria Math" w:eastAsiaTheme="minorEastAsia" w:hAnsi="Cambria Math" w:cs="Times New Roman"/>
                      <w:sz w:val="24"/>
                      <w:szCs w:val="24"/>
                      <w:lang w:val="fr-FR"/>
                    </w:rPr>
                    <m:t>0</m:t>
                  </m:r>
                </m:sub>
                <m:sup>
                  <m:r>
                    <w:rPr>
                      <w:rFonts w:ascii="Cambria Math" w:eastAsiaTheme="minorEastAsia" w:hAnsi="Cambria Math" w:cs="Times New Roman"/>
                      <w:sz w:val="24"/>
                      <w:szCs w:val="24"/>
                      <w:lang w:val="fr-FR"/>
                    </w:rPr>
                    <m:t>k</m:t>
                  </m:r>
                </m:sup>
              </m:sSubSup>
            </m:den>
          </m:f>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m:t>
              </m:r>
            </m:e>
            <m:sup>
              <m:f>
                <m:fPr>
                  <m:ctrlPr>
                    <w:rPr>
                      <w:rFonts w:ascii="Cambria Math" w:eastAsiaTheme="minorEastAsia" w:hAnsi="Cambria Math" w:cs="Times New Roman"/>
                      <w:i/>
                      <w:sz w:val="24"/>
                      <w:szCs w:val="24"/>
                      <w:lang w:val="fr-FR"/>
                    </w:rPr>
                  </m:ctrlPr>
                </m:fPr>
                <m:num>
                  <m:r>
                    <w:rPr>
                      <w:rFonts w:ascii="Cambria Math" w:eastAsiaTheme="minorEastAsia" w:hAnsi="Cambria Math" w:cs="Times New Roman"/>
                      <w:sz w:val="24"/>
                      <w:szCs w:val="24"/>
                      <w:lang w:val="fr-FR"/>
                    </w:rPr>
                    <m:t>1</m:t>
                  </m:r>
                </m:num>
                <m:den>
                  <m:r>
                    <w:rPr>
                      <w:rFonts w:ascii="Cambria Math" w:eastAsiaTheme="minorEastAsia" w:hAnsi="Cambria Math" w:cs="Times New Roman"/>
                      <w:sz w:val="24"/>
                      <w:szCs w:val="24"/>
                      <w:lang w:val="fr-FR"/>
                    </w:rPr>
                    <m:t>t</m:t>
                  </m:r>
                </m:den>
              </m:f>
            </m:sup>
          </m:sSup>
        </m:oMath>
      </m:oMathPara>
    </w:p>
    <w:p w14:paraId="19D389F1" w14:textId="77777777" w:rsidR="00CB243B" w:rsidRDefault="00CB243B" w:rsidP="002B6375">
      <w:pPr>
        <w:spacing w:after="0" w:line="240" w:lineRule="auto"/>
        <w:jc w:val="both"/>
        <w:rPr>
          <w:rFonts w:ascii="Times New Roman" w:hAnsi="Times New Roman" w:cs="Times New Roman"/>
          <w:sz w:val="24"/>
          <w:szCs w:val="24"/>
          <w:lang w:val="fr-FR"/>
        </w:rPr>
      </w:pPr>
    </w:p>
    <w:p w14:paraId="635F9C65" w14:textId="77777777" w:rsidR="009419C6" w:rsidRDefault="00CB243B" w:rsidP="00603D3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Ainsi disposant de la valeur actuelle du bien, de la valeur d’acquisition et de l’âge, on a les éléments pour calculer le taux de dépréciation et en déduire la valeur d’usage. </w:t>
      </w:r>
      <w:r w:rsidR="00603D32">
        <w:rPr>
          <w:rFonts w:ascii="Times New Roman" w:hAnsi="Times New Roman" w:cs="Times New Roman"/>
          <w:sz w:val="24"/>
          <w:szCs w:val="24"/>
          <w:lang w:val="fr-FR"/>
        </w:rPr>
        <w:t xml:space="preserve">Dans </w:t>
      </w:r>
      <w:r w:rsidR="00DE0678">
        <w:rPr>
          <w:rFonts w:ascii="Times New Roman" w:hAnsi="Times New Roman" w:cs="Times New Roman"/>
          <w:sz w:val="24"/>
          <w:szCs w:val="24"/>
          <w:lang w:val="fr-FR"/>
        </w:rPr>
        <w:t>une enquête</w:t>
      </w:r>
      <w:r w:rsidR="00603D32">
        <w:rPr>
          <w:rFonts w:ascii="Times New Roman" w:hAnsi="Times New Roman" w:cs="Times New Roman"/>
          <w:sz w:val="24"/>
          <w:szCs w:val="24"/>
          <w:lang w:val="fr-FR"/>
        </w:rPr>
        <w:t xml:space="preserve">, </w:t>
      </w:r>
      <w:r w:rsidR="00A2489F">
        <w:rPr>
          <w:rFonts w:ascii="Times New Roman" w:hAnsi="Times New Roman" w:cs="Times New Roman"/>
          <w:sz w:val="24"/>
          <w:szCs w:val="24"/>
          <w:lang w:val="fr-FR"/>
        </w:rPr>
        <w:t xml:space="preserve">la valeur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v</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oMath>
      <w:r w:rsidR="00A2489F">
        <w:rPr>
          <w:rFonts w:ascii="Times New Roman" w:hAnsi="Times New Roman" w:cs="Times New Roman"/>
          <w:sz w:val="24"/>
          <w:szCs w:val="24"/>
          <w:lang w:val="fr-FR"/>
        </w:rPr>
        <w:t xml:space="preserve"> de</w:t>
      </w:r>
      <w:r w:rsidR="00DE0678">
        <w:rPr>
          <w:rFonts w:ascii="Times New Roman" w:hAnsi="Times New Roman" w:cs="Times New Roman"/>
          <w:sz w:val="24"/>
          <w:szCs w:val="24"/>
          <w:lang w:val="fr-FR"/>
        </w:rPr>
        <w:t xml:space="preserve"> tou</w:t>
      </w:r>
      <w:r w:rsidR="00A2489F">
        <w:rPr>
          <w:rFonts w:ascii="Times New Roman" w:hAnsi="Times New Roman" w:cs="Times New Roman"/>
          <w:sz w:val="24"/>
          <w:szCs w:val="24"/>
          <w:lang w:val="fr-FR"/>
        </w:rPr>
        <w:t xml:space="preserve">s </w:t>
      </w:r>
      <w:r w:rsidR="00DE0678">
        <w:rPr>
          <w:rFonts w:ascii="Times New Roman" w:hAnsi="Times New Roman" w:cs="Times New Roman"/>
          <w:sz w:val="24"/>
          <w:szCs w:val="24"/>
          <w:lang w:val="fr-FR"/>
        </w:rPr>
        <w:t xml:space="preserve">les </w:t>
      </w:r>
      <w:r w:rsidR="00A2489F">
        <w:rPr>
          <w:rFonts w:ascii="Times New Roman" w:hAnsi="Times New Roman" w:cs="Times New Roman"/>
          <w:sz w:val="24"/>
          <w:szCs w:val="24"/>
          <w:lang w:val="fr-FR"/>
        </w:rPr>
        <w:t>biens de type k</w:t>
      </w:r>
      <w:r>
        <w:rPr>
          <w:rFonts w:ascii="Times New Roman" w:hAnsi="Times New Roman" w:cs="Times New Roman"/>
          <w:sz w:val="24"/>
          <w:szCs w:val="24"/>
          <w:lang w:val="fr-FR"/>
        </w:rPr>
        <w:t xml:space="preserve"> </w:t>
      </w:r>
      <w:r w:rsidR="00A2489F">
        <w:rPr>
          <w:rFonts w:ascii="Times New Roman" w:hAnsi="Times New Roman" w:cs="Times New Roman"/>
          <w:sz w:val="24"/>
          <w:szCs w:val="24"/>
          <w:lang w:val="fr-FR"/>
        </w:rPr>
        <w:t xml:space="preserve">est difficile </w:t>
      </w:r>
      <w:r w:rsidR="00DE0678">
        <w:rPr>
          <w:rFonts w:ascii="Times New Roman" w:hAnsi="Times New Roman" w:cs="Times New Roman"/>
          <w:sz w:val="24"/>
          <w:szCs w:val="24"/>
          <w:lang w:val="fr-FR"/>
        </w:rPr>
        <w:t>à obtenir car les biens sont d’un âge différent</w:t>
      </w:r>
      <w:r w:rsidR="00A2489F">
        <w:rPr>
          <w:rFonts w:ascii="Times New Roman" w:hAnsi="Times New Roman" w:cs="Times New Roman"/>
          <w:sz w:val="24"/>
          <w:szCs w:val="24"/>
          <w:lang w:val="fr-FR"/>
        </w:rPr>
        <w:t xml:space="preserve">. Par exemple si un ménage a deux téléviseurs, deux motos, on demanderait la valeur de chacun de ces biens, cela rendrait encore plus difficile la collecte des données. En général, on dispose de la valeur d’acquisition et de la valeur actuelle du dernier bien, et du nombre de biens. Si </w:t>
      </w:r>
      <w:r w:rsidR="00517EF3">
        <w:rPr>
          <w:rFonts w:ascii="Times New Roman" w:hAnsi="Times New Roman" w:cs="Times New Roman"/>
          <w:sz w:val="24"/>
          <w:szCs w:val="24"/>
          <w:lang w:val="fr-FR"/>
        </w:rPr>
        <w:t xml:space="preserve">on appelle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s</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oMath>
      <w:r w:rsidR="00517EF3">
        <w:rPr>
          <w:rFonts w:ascii="Times New Roman" w:hAnsi="Times New Roman" w:cs="Times New Roman"/>
          <w:sz w:val="24"/>
          <w:szCs w:val="24"/>
          <w:lang w:val="fr-FR"/>
        </w:rPr>
        <w:t xml:space="preserve"> le nombre de biens durables d’un type k,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p</m:t>
            </m:r>
          </m:e>
          <m:sub>
            <m:r>
              <w:rPr>
                <w:rFonts w:ascii="Cambria Math" w:hAnsi="Cambria Math" w:cs="Times New Roman"/>
                <w:sz w:val="24"/>
                <w:szCs w:val="24"/>
                <w:lang w:val="fr-FR"/>
              </w:rPr>
              <m:t>0</m:t>
            </m:r>
          </m:sub>
          <m:sup>
            <m:r>
              <w:rPr>
                <w:rFonts w:ascii="Cambria Math" w:hAnsi="Cambria Math" w:cs="Times New Roman"/>
                <w:sz w:val="24"/>
                <w:szCs w:val="24"/>
                <w:lang w:val="fr-FR"/>
              </w:rPr>
              <m:t>k</m:t>
            </m:r>
          </m:sup>
        </m:sSubSup>
      </m:oMath>
      <w:r w:rsidR="00517EF3">
        <w:rPr>
          <w:rFonts w:ascii="Times New Roman" w:hAnsi="Times New Roman" w:cs="Times New Roman"/>
          <w:sz w:val="24"/>
          <w:szCs w:val="24"/>
          <w:lang w:val="fr-FR"/>
        </w:rPr>
        <w:t>, le prix d’acquisition d</w:t>
      </w:r>
      <w:r w:rsidR="00A2489F">
        <w:rPr>
          <w:rFonts w:ascii="Times New Roman" w:hAnsi="Times New Roman" w:cs="Times New Roman"/>
          <w:sz w:val="24"/>
          <w:szCs w:val="24"/>
          <w:lang w:val="fr-FR"/>
        </w:rPr>
        <w:t xml:space="preserve">u dernier </w:t>
      </w:r>
      <w:r w:rsidR="00517EF3">
        <w:rPr>
          <w:rFonts w:ascii="Times New Roman" w:hAnsi="Times New Roman" w:cs="Times New Roman"/>
          <w:sz w:val="24"/>
          <w:szCs w:val="24"/>
          <w:lang w:val="fr-FR"/>
        </w:rPr>
        <w:t>bien</w:t>
      </w:r>
      <w:r w:rsidR="00671436">
        <w:rPr>
          <w:rFonts w:ascii="Times New Roman" w:hAnsi="Times New Roman" w:cs="Times New Roman"/>
          <w:sz w:val="24"/>
          <w:szCs w:val="24"/>
          <w:lang w:val="fr-FR"/>
        </w:rPr>
        <w:t xml:space="preserve">, </w:t>
      </w:r>
      <w:r w:rsidR="00A2489F">
        <w:rPr>
          <w:rFonts w:ascii="Times New Roman" w:hAnsi="Times New Roman" w:cs="Times New Roman"/>
          <w:sz w:val="24"/>
          <w:szCs w:val="24"/>
          <w:lang w:val="fr-FR"/>
        </w:rPr>
        <w:t xml:space="preserve">on estime la valeur par le produit </w:t>
      </w:r>
      <m:oMath>
        <m:sSubSup>
          <m:sSubSupPr>
            <m:ctrlPr>
              <w:rPr>
                <w:rFonts w:ascii="Cambria Math" w:hAnsi="Cambria Math" w:cs="Times New Roman"/>
                <w:i/>
                <w:sz w:val="24"/>
                <w:szCs w:val="24"/>
                <w:lang w:val="fr-FR"/>
              </w:rPr>
            </m:ctrlPr>
          </m:sSubSupPr>
          <m:e>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s</m:t>
                </m:r>
              </m:e>
              <m:sub>
                <m:r>
                  <w:rPr>
                    <w:rFonts w:ascii="Cambria Math" w:hAnsi="Cambria Math" w:cs="Times New Roman"/>
                    <w:sz w:val="24"/>
                    <w:szCs w:val="24"/>
                    <w:lang w:val="fr-FR"/>
                  </w:rPr>
                  <m:t>t</m:t>
                </m:r>
              </m:sub>
              <m:sup>
                <m:r>
                  <w:rPr>
                    <w:rFonts w:ascii="Cambria Math" w:hAnsi="Cambria Math" w:cs="Times New Roman"/>
                    <w:sz w:val="24"/>
                    <w:szCs w:val="24"/>
                    <w:lang w:val="fr-FR"/>
                  </w:rPr>
                  <m:t>k</m:t>
                </m:r>
              </m:sup>
            </m:sSubSup>
            <m:r>
              <w:rPr>
                <w:rFonts w:ascii="Cambria Math" w:hAnsi="Cambria Math" w:cs="Times New Roman"/>
                <w:sz w:val="24"/>
                <w:szCs w:val="24"/>
                <w:lang w:val="fr-FR"/>
              </w:rPr>
              <m:t>p</m:t>
            </m:r>
          </m:e>
          <m:sub>
            <m:r>
              <w:rPr>
                <w:rFonts w:ascii="Cambria Math" w:hAnsi="Cambria Math" w:cs="Times New Roman"/>
                <w:sz w:val="24"/>
                <w:szCs w:val="24"/>
                <w:lang w:val="fr-FR"/>
              </w:rPr>
              <m:t>0</m:t>
            </m:r>
          </m:sub>
          <m:sup>
            <m:r>
              <w:rPr>
                <w:rFonts w:ascii="Cambria Math" w:hAnsi="Cambria Math" w:cs="Times New Roman"/>
                <w:sz w:val="24"/>
                <w:szCs w:val="24"/>
                <w:lang w:val="fr-FR"/>
              </w:rPr>
              <m:t>k</m:t>
            </m:r>
          </m:sup>
        </m:sSubSup>
      </m:oMath>
      <w:r w:rsidR="00517EF3">
        <w:rPr>
          <w:rFonts w:ascii="Times New Roman" w:hAnsi="Times New Roman" w:cs="Times New Roman"/>
          <w:sz w:val="24"/>
          <w:szCs w:val="24"/>
          <w:lang w:val="fr-FR"/>
        </w:rPr>
        <w:t>.</w:t>
      </w:r>
    </w:p>
    <w:p w14:paraId="5F357E45" w14:textId="77777777" w:rsidR="00A2489F" w:rsidRDefault="00603D32"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14:paraId="223A0C43" w14:textId="77777777" w:rsidR="004076B0" w:rsidRDefault="00603D32"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dernière composante de l’agrégat de consommation est le loyer</w:t>
      </w:r>
      <w:r w:rsidR="007B168A">
        <w:rPr>
          <w:rFonts w:ascii="Times New Roman" w:hAnsi="Times New Roman" w:cs="Times New Roman"/>
          <w:sz w:val="24"/>
          <w:szCs w:val="24"/>
          <w:lang w:val="fr-FR"/>
        </w:rPr>
        <w:t xml:space="preserve"> imputé des ménages propriétaires et ceux logés gratuitement</w:t>
      </w:r>
      <w:r>
        <w:rPr>
          <w:rFonts w:ascii="Times New Roman" w:hAnsi="Times New Roman" w:cs="Times New Roman"/>
          <w:sz w:val="24"/>
          <w:szCs w:val="24"/>
          <w:lang w:val="fr-FR"/>
        </w:rPr>
        <w:t>.</w:t>
      </w:r>
      <w:r w:rsidR="00FF1B68">
        <w:rPr>
          <w:rFonts w:ascii="Times New Roman" w:hAnsi="Times New Roman" w:cs="Times New Roman"/>
          <w:sz w:val="24"/>
          <w:szCs w:val="24"/>
          <w:lang w:val="fr-FR"/>
        </w:rPr>
        <w:t xml:space="preserve"> Le bien durable par excellence dont dispose les ménages est le logement. </w:t>
      </w:r>
      <w:r w:rsidR="00B434CF">
        <w:rPr>
          <w:rFonts w:ascii="Times New Roman" w:hAnsi="Times New Roman" w:cs="Times New Roman"/>
          <w:sz w:val="24"/>
          <w:szCs w:val="24"/>
          <w:lang w:val="fr-FR"/>
        </w:rPr>
        <w:t>Un</w:t>
      </w:r>
      <w:r w:rsidR="000768D5">
        <w:rPr>
          <w:rFonts w:ascii="Times New Roman" w:hAnsi="Times New Roman" w:cs="Times New Roman"/>
          <w:sz w:val="24"/>
          <w:szCs w:val="24"/>
          <w:lang w:val="fr-FR"/>
        </w:rPr>
        <w:t xml:space="preserve">e maison construite va </w:t>
      </w:r>
      <w:r w:rsidR="00B434CF">
        <w:rPr>
          <w:rFonts w:ascii="Times New Roman" w:hAnsi="Times New Roman" w:cs="Times New Roman"/>
          <w:sz w:val="24"/>
          <w:szCs w:val="24"/>
          <w:lang w:val="fr-FR"/>
        </w:rPr>
        <w:t>dure</w:t>
      </w:r>
      <w:r w:rsidR="000768D5">
        <w:rPr>
          <w:rFonts w:ascii="Times New Roman" w:hAnsi="Times New Roman" w:cs="Times New Roman"/>
          <w:sz w:val="24"/>
          <w:szCs w:val="24"/>
          <w:lang w:val="fr-FR"/>
        </w:rPr>
        <w:t xml:space="preserve">r plusieurs </w:t>
      </w:r>
      <w:r w:rsidR="00B434CF">
        <w:rPr>
          <w:rFonts w:ascii="Times New Roman" w:hAnsi="Times New Roman" w:cs="Times New Roman"/>
          <w:sz w:val="24"/>
          <w:szCs w:val="24"/>
          <w:lang w:val="fr-FR"/>
        </w:rPr>
        <w:t xml:space="preserve">dizaines d’années et </w:t>
      </w:r>
      <w:r w:rsidR="000768D5">
        <w:rPr>
          <w:rFonts w:ascii="Times New Roman" w:hAnsi="Times New Roman" w:cs="Times New Roman"/>
          <w:sz w:val="24"/>
          <w:szCs w:val="24"/>
          <w:lang w:val="fr-FR"/>
        </w:rPr>
        <w:t>à l’instar des biens durables, le ménage n</w:t>
      </w:r>
      <w:r w:rsidR="00F87C4A">
        <w:rPr>
          <w:rFonts w:ascii="Times New Roman" w:hAnsi="Times New Roman" w:cs="Times New Roman"/>
          <w:sz w:val="24"/>
          <w:szCs w:val="24"/>
          <w:lang w:val="fr-FR"/>
        </w:rPr>
        <w:t>’</w:t>
      </w:r>
      <w:r w:rsidR="000768D5">
        <w:rPr>
          <w:rFonts w:ascii="Times New Roman" w:hAnsi="Times New Roman" w:cs="Times New Roman"/>
          <w:sz w:val="24"/>
          <w:szCs w:val="24"/>
          <w:lang w:val="fr-FR"/>
        </w:rPr>
        <w:t>e</w:t>
      </w:r>
      <w:r w:rsidR="00F87C4A">
        <w:rPr>
          <w:rFonts w:ascii="Times New Roman" w:hAnsi="Times New Roman" w:cs="Times New Roman"/>
          <w:sz w:val="24"/>
          <w:szCs w:val="24"/>
          <w:lang w:val="fr-FR"/>
        </w:rPr>
        <w:t>n</w:t>
      </w:r>
      <w:r w:rsidR="000768D5">
        <w:rPr>
          <w:rFonts w:ascii="Times New Roman" w:hAnsi="Times New Roman" w:cs="Times New Roman"/>
          <w:sz w:val="24"/>
          <w:szCs w:val="24"/>
          <w:lang w:val="fr-FR"/>
        </w:rPr>
        <w:t xml:space="preserve"> consomme que l’usage qu’il en fait. Cependant il est </w:t>
      </w:r>
      <w:r w:rsidR="00E41C1C">
        <w:rPr>
          <w:rFonts w:ascii="Times New Roman" w:hAnsi="Times New Roman" w:cs="Times New Roman"/>
          <w:sz w:val="24"/>
          <w:szCs w:val="24"/>
          <w:lang w:val="fr-FR"/>
        </w:rPr>
        <w:t xml:space="preserve">difficile de mettre en œuvre la même </w:t>
      </w:r>
      <w:r w:rsidR="000768D5">
        <w:rPr>
          <w:rFonts w:ascii="Times New Roman" w:hAnsi="Times New Roman" w:cs="Times New Roman"/>
          <w:sz w:val="24"/>
          <w:szCs w:val="24"/>
          <w:lang w:val="fr-FR"/>
        </w:rPr>
        <w:t xml:space="preserve">approche </w:t>
      </w:r>
      <w:r w:rsidR="00E41C1C">
        <w:rPr>
          <w:rFonts w:ascii="Times New Roman" w:hAnsi="Times New Roman" w:cs="Times New Roman"/>
          <w:sz w:val="24"/>
          <w:szCs w:val="24"/>
          <w:lang w:val="fr-FR"/>
        </w:rPr>
        <w:t xml:space="preserve">que celle </w:t>
      </w:r>
      <w:r w:rsidR="000768D5">
        <w:rPr>
          <w:rFonts w:ascii="Times New Roman" w:hAnsi="Times New Roman" w:cs="Times New Roman"/>
          <w:sz w:val="24"/>
          <w:szCs w:val="24"/>
          <w:lang w:val="fr-FR"/>
        </w:rPr>
        <w:t xml:space="preserve">des biens durables ; </w:t>
      </w:r>
      <w:r w:rsidR="00E41C1C">
        <w:rPr>
          <w:rFonts w:ascii="Times New Roman" w:hAnsi="Times New Roman" w:cs="Times New Roman"/>
          <w:sz w:val="24"/>
          <w:szCs w:val="24"/>
          <w:lang w:val="fr-FR"/>
        </w:rPr>
        <w:t>e</w:t>
      </w:r>
      <w:r w:rsidR="000768D5">
        <w:rPr>
          <w:rFonts w:ascii="Times New Roman" w:hAnsi="Times New Roman" w:cs="Times New Roman"/>
          <w:sz w:val="24"/>
          <w:szCs w:val="24"/>
          <w:lang w:val="fr-FR"/>
        </w:rPr>
        <w:t>l</w:t>
      </w:r>
      <w:r w:rsidR="00E41C1C">
        <w:rPr>
          <w:rFonts w:ascii="Times New Roman" w:hAnsi="Times New Roman" w:cs="Times New Roman"/>
          <w:sz w:val="24"/>
          <w:szCs w:val="24"/>
          <w:lang w:val="fr-FR"/>
        </w:rPr>
        <w:t xml:space="preserve">le </w:t>
      </w:r>
      <w:r w:rsidR="000768D5">
        <w:rPr>
          <w:rFonts w:ascii="Times New Roman" w:hAnsi="Times New Roman" w:cs="Times New Roman"/>
          <w:sz w:val="24"/>
          <w:szCs w:val="24"/>
          <w:lang w:val="fr-FR"/>
        </w:rPr>
        <w:t xml:space="preserve">se heurte à plusieurs difficultés, notamment celle de la valeur du logement. Pour cette raison, une </w:t>
      </w:r>
      <w:r w:rsidR="00A8600F">
        <w:rPr>
          <w:rFonts w:ascii="Times New Roman" w:hAnsi="Times New Roman" w:cs="Times New Roman"/>
          <w:sz w:val="24"/>
          <w:szCs w:val="24"/>
          <w:lang w:val="fr-FR"/>
        </w:rPr>
        <w:t xml:space="preserve">méthode </w:t>
      </w:r>
      <w:r w:rsidR="000768D5">
        <w:rPr>
          <w:rFonts w:ascii="Times New Roman" w:hAnsi="Times New Roman" w:cs="Times New Roman"/>
          <w:sz w:val="24"/>
          <w:szCs w:val="24"/>
          <w:lang w:val="fr-FR"/>
        </w:rPr>
        <w:t>alternative est utilisé</w:t>
      </w:r>
      <w:r w:rsidR="0038584F">
        <w:rPr>
          <w:rFonts w:ascii="Times New Roman" w:hAnsi="Times New Roman" w:cs="Times New Roman"/>
          <w:sz w:val="24"/>
          <w:szCs w:val="24"/>
          <w:lang w:val="fr-FR"/>
        </w:rPr>
        <w:t>e</w:t>
      </w:r>
      <w:r w:rsidR="000768D5">
        <w:rPr>
          <w:rFonts w:ascii="Times New Roman" w:hAnsi="Times New Roman" w:cs="Times New Roman"/>
          <w:sz w:val="24"/>
          <w:szCs w:val="24"/>
          <w:lang w:val="fr-FR"/>
        </w:rPr>
        <w:t xml:space="preserve">. </w:t>
      </w:r>
      <w:r w:rsidR="007C1616">
        <w:rPr>
          <w:rFonts w:ascii="Times New Roman" w:hAnsi="Times New Roman" w:cs="Times New Roman"/>
          <w:sz w:val="24"/>
          <w:szCs w:val="24"/>
          <w:lang w:val="fr-FR"/>
        </w:rPr>
        <w:t xml:space="preserve">Etant donné qu’il y a des personnes qui louent leur appartement, l’on </w:t>
      </w:r>
      <w:r w:rsidR="00675FFF">
        <w:rPr>
          <w:rFonts w:ascii="Times New Roman" w:hAnsi="Times New Roman" w:cs="Times New Roman"/>
          <w:sz w:val="24"/>
          <w:szCs w:val="24"/>
          <w:lang w:val="fr-FR"/>
        </w:rPr>
        <w:t xml:space="preserve">estime </w:t>
      </w:r>
      <w:r w:rsidR="007C1616">
        <w:rPr>
          <w:rFonts w:ascii="Times New Roman" w:hAnsi="Times New Roman" w:cs="Times New Roman"/>
          <w:sz w:val="24"/>
          <w:szCs w:val="24"/>
          <w:lang w:val="fr-FR"/>
        </w:rPr>
        <w:t xml:space="preserve">une fonction hédonique de logement pour les locataires, et cette fonction </w:t>
      </w:r>
      <w:r w:rsidR="00FB6A18">
        <w:rPr>
          <w:rFonts w:ascii="Times New Roman" w:hAnsi="Times New Roman" w:cs="Times New Roman"/>
          <w:sz w:val="24"/>
          <w:szCs w:val="24"/>
          <w:lang w:val="fr-FR"/>
        </w:rPr>
        <w:t>sert à i</w:t>
      </w:r>
      <w:r w:rsidR="007C1616">
        <w:rPr>
          <w:rFonts w:ascii="Times New Roman" w:hAnsi="Times New Roman" w:cs="Times New Roman"/>
          <w:sz w:val="24"/>
          <w:szCs w:val="24"/>
          <w:lang w:val="fr-FR"/>
        </w:rPr>
        <w:t xml:space="preserve">mputer un loyer fictif aux ménages propriétaires et ceux qui sont logés gratuitement (accessoirement la même procédure est utilisée pour </w:t>
      </w:r>
      <w:r w:rsidR="00A8600F">
        <w:rPr>
          <w:rFonts w:ascii="Times New Roman" w:hAnsi="Times New Roman" w:cs="Times New Roman"/>
          <w:sz w:val="24"/>
          <w:szCs w:val="24"/>
          <w:lang w:val="fr-FR"/>
        </w:rPr>
        <w:t>imput</w:t>
      </w:r>
      <w:r w:rsidR="007C1616">
        <w:rPr>
          <w:rFonts w:ascii="Times New Roman" w:hAnsi="Times New Roman" w:cs="Times New Roman"/>
          <w:sz w:val="24"/>
          <w:szCs w:val="24"/>
          <w:lang w:val="fr-FR"/>
        </w:rPr>
        <w:t xml:space="preserve">er le loyer des ménages locataires pour lesquels le loyer est non-déclaré). </w:t>
      </w:r>
      <w:r w:rsidR="000F56B7">
        <w:rPr>
          <w:rFonts w:ascii="Times New Roman" w:hAnsi="Times New Roman" w:cs="Times New Roman"/>
          <w:sz w:val="24"/>
          <w:szCs w:val="24"/>
          <w:lang w:val="fr-FR"/>
        </w:rPr>
        <w:t xml:space="preserve">Si </w:t>
      </w:r>
      <m:oMath>
        <m:r>
          <w:rPr>
            <w:rFonts w:ascii="Cambria Math" w:hAnsi="Cambria Math" w:cs="Times New Roman"/>
            <w:sz w:val="24"/>
            <w:szCs w:val="24"/>
            <w:lang w:val="fr-FR"/>
          </w:rPr>
          <m:t>L</m:t>
        </m:r>
      </m:oMath>
      <w:r w:rsidR="000F56B7">
        <w:rPr>
          <w:rFonts w:ascii="Times New Roman" w:hAnsi="Times New Roman" w:cs="Times New Roman"/>
          <w:sz w:val="24"/>
          <w:szCs w:val="24"/>
          <w:lang w:val="fr-FR"/>
        </w:rPr>
        <w:t xml:space="preserve"> est le loyer supporté</w:t>
      </w:r>
      <w:r w:rsidR="004076B0">
        <w:rPr>
          <w:rFonts w:ascii="Times New Roman" w:hAnsi="Times New Roman" w:cs="Times New Roman"/>
          <w:sz w:val="24"/>
          <w:szCs w:val="24"/>
          <w:lang w:val="fr-FR"/>
        </w:rPr>
        <w:t xml:space="preserve"> par les ménages en locations, </w:t>
      </w:r>
      <m:oMath>
        <m:r>
          <w:rPr>
            <w:rFonts w:ascii="Cambria Math" w:hAnsi="Cambria Math" w:cs="Times New Roman"/>
            <w:sz w:val="24"/>
            <w:szCs w:val="24"/>
            <w:lang w:val="fr-FR"/>
          </w:rPr>
          <m:t>X</m:t>
        </m:r>
      </m:oMath>
      <w:r w:rsidR="004076B0">
        <w:rPr>
          <w:rFonts w:ascii="Times New Roman" w:hAnsi="Times New Roman" w:cs="Times New Roman"/>
          <w:sz w:val="24"/>
          <w:szCs w:val="24"/>
          <w:lang w:val="fr-FR"/>
        </w:rPr>
        <w:t xml:space="preserve"> les caractéristiques du logement et de l’environnement du ménage, </w:t>
      </w:r>
      <m:oMath>
        <m:r>
          <w:rPr>
            <w:rFonts w:ascii="Cambria Math" w:hAnsi="Cambria Math" w:cs="Times New Roman"/>
            <w:sz w:val="24"/>
            <w:szCs w:val="24"/>
            <w:lang w:val="fr-FR"/>
          </w:rPr>
          <m:t>U</m:t>
        </m:r>
      </m:oMath>
      <w:r w:rsidR="004076B0">
        <w:rPr>
          <w:rFonts w:ascii="Times New Roman" w:hAnsi="Times New Roman" w:cs="Times New Roman"/>
          <w:sz w:val="24"/>
          <w:szCs w:val="24"/>
          <w:lang w:val="fr-FR"/>
        </w:rPr>
        <w:t xml:space="preserve"> l</w:t>
      </w:r>
      <w:r w:rsidR="00675FFF">
        <w:rPr>
          <w:rFonts w:ascii="Times New Roman" w:hAnsi="Times New Roman" w:cs="Times New Roman"/>
          <w:sz w:val="24"/>
          <w:szCs w:val="24"/>
          <w:lang w:val="fr-FR"/>
        </w:rPr>
        <w:t>e terme d</w:t>
      </w:r>
      <w:r w:rsidR="004076B0">
        <w:rPr>
          <w:rFonts w:ascii="Times New Roman" w:hAnsi="Times New Roman" w:cs="Times New Roman"/>
          <w:sz w:val="24"/>
          <w:szCs w:val="24"/>
          <w:lang w:val="fr-FR"/>
        </w:rPr>
        <w:t>’erreur, le modèle estimé est le suivant :</w:t>
      </w:r>
    </w:p>
    <w:p w14:paraId="27F52F19" w14:textId="77777777" w:rsidR="004076B0" w:rsidRDefault="004076B0" w:rsidP="002B6375">
      <w:pPr>
        <w:spacing w:after="0" w:line="240" w:lineRule="auto"/>
        <w:jc w:val="both"/>
        <w:rPr>
          <w:rFonts w:ascii="Times New Roman" w:hAnsi="Times New Roman" w:cs="Times New Roman"/>
          <w:sz w:val="24"/>
          <w:szCs w:val="24"/>
          <w:lang w:val="fr-FR"/>
        </w:rPr>
      </w:pPr>
    </w:p>
    <w:p w14:paraId="041C93E0" w14:textId="77777777" w:rsidR="00603D32" w:rsidRDefault="00000000" w:rsidP="002B6375">
      <w:pPr>
        <w:spacing w:after="0" w:line="240" w:lineRule="auto"/>
        <w:jc w:val="both"/>
        <w:rPr>
          <w:rFonts w:ascii="Times New Roman" w:hAnsi="Times New Roman" w:cs="Times New Roman"/>
          <w:sz w:val="24"/>
          <w:szCs w:val="24"/>
          <w:lang w:val="fr-FR"/>
        </w:rPr>
      </w:pP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lnL</m:t>
            </m:r>
          </m:e>
          <m:sub>
            <m:r>
              <w:rPr>
                <w:rFonts w:ascii="Cambria Math" w:hAnsi="Cambria Math" w:cs="Times New Roman"/>
                <w:sz w:val="24"/>
                <w:szCs w:val="24"/>
                <w:lang w:val="fr-FR"/>
              </w:rPr>
              <m:t>h</m:t>
            </m:r>
          </m:sub>
        </m:sSub>
        <m:r>
          <w:rPr>
            <w:rFonts w:ascii="Cambria Math" w:hAnsi="Cambria Math" w:cs="Times New Roman"/>
            <w:sz w:val="24"/>
            <w:szCs w:val="24"/>
            <w:lang w:val="fr-FR"/>
          </w:rPr>
          <m:t>=</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X</m:t>
            </m:r>
          </m:e>
          <m:sub>
            <m:r>
              <w:rPr>
                <w:rFonts w:ascii="Cambria Math" w:hAnsi="Cambria Math" w:cs="Times New Roman"/>
                <w:sz w:val="24"/>
                <w:szCs w:val="24"/>
                <w:lang w:val="fr-FR"/>
              </w:rPr>
              <m:t>h</m:t>
            </m:r>
          </m:sub>
        </m:sSub>
        <m:r>
          <w:rPr>
            <w:rFonts w:ascii="Cambria Math" w:hAnsi="Cambria Math" w:cs="Times New Roman"/>
            <w:sz w:val="24"/>
            <w:szCs w:val="24"/>
            <w:lang w:val="fr-FR"/>
          </w:rPr>
          <m:t>β+</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U</m:t>
            </m:r>
          </m:e>
          <m:sub>
            <m:r>
              <w:rPr>
                <w:rFonts w:ascii="Cambria Math" w:hAnsi="Cambria Math" w:cs="Times New Roman"/>
                <w:sz w:val="24"/>
                <w:szCs w:val="24"/>
                <w:lang w:val="fr-FR"/>
              </w:rPr>
              <m:t>h</m:t>
            </m:r>
          </m:sub>
        </m:sSub>
      </m:oMath>
      <w:r w:rsidR="000768D5">
        <w:rPr>
          <w:rFonts w:ascii="Times New Roman" w:hAnsi="Times New Roman" w:cs="Times New Roman"/>
          <w:sz w:val="24"/>
          <w:szCs w:val="24"/>
          <w:lang w:val="fr-FR"/>
        </w:rPr>
        <w:t xml:space="preserve"> </w:t>
      </w:r>
    </w:p>
    <w:p w14:paraId="4084751F" w14:textId="77777777" w:rsidR="004076B0" w:rsidRDefault="004076B0" w:rsidP="002B6375">
      <w:pPr>
        <w:spacing w:after="0" w:line="240" w:lineRule="auto"/>
        <w:jc w:val="both"/>
        <w:rPr>
          <w:rFonts w:ascii="Times New Roman" w:hAnsi="Times New Roman" w:cs="Times New Roman"/>
          <w:sz w:val="24"/>
          <w:szCs w:val="24"/>
          <w:lang w:val="fr-FR"/>
        </w:rPr>
      </w:pPr>
    </w:p>
    <w:p w14:paraId="348DECEC" w14:textId="77777777" w:rsidR="00DF21A5" w:rsidRDefault="00F136C1"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variables </w:t>
      </w:r>
      <w:r w:rsidR="00287AA6">
        <w:rPr>
          <w:rFonts w:ascii="Times New Roman" w:hAnsi="Times New Roman" w:cs="Times New Roman"/>
          <w:sz w:val="24"/>
          <w:szCs w:val="24"/>
          <w:lang w:val="fr-FR"/>
        </w:rPr>
        <w:t>pouvant être inclu</w:t>
      </w:r>
      <w:r>
        <w:rPr>
          <w:rFonts w:ascii="Times New Roman" w:hAnsi="Times New Roman" w:cs="Times New Roman"/>
          <w:sz w:val="24"/>
          <w:szCs w:val="24"/>
          <w:lang w:val="fr-FR"/>
        </w:rPr>
        <w:t xml:space="preserve">es dans </w:t>
      </w:r>
      <m:oMath>
        <m:r>
          <w:rPr>
            <w:rFonts w:ascii="Cambria Math" w:hAnsi="Cambria Math" w:cs="Times New Roman"/>
            <w:sz w:val="24"/>
            <w:szCs w:val="24"/>
            <w:lang w:val="fr-FR"/>
          </w:rPr>
          <m:t>X</m:t>
        </m:r>
      </m:oMath>
      <w:r w:rsidR="00FB6A1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sont </w:t>
      </w:r>
      <w:r w:rsidR="00287AA6">
        <w:rPr>
          <w:rFonts w:ascii="Times New Roman" w:hAnsi="Times New Roman" w:cs="Times New Roman"/>
          <w:sz w:val="24"/>
          <w:szCs w:val="24"/>
          <w:lang w:val="fr-FR"/>
        </w:rPr>
        <w:t xml:space="preserve">les suivantes : </w:t>
      </w:r>
      <w:r>
        <w:rPr>
          <w:rFonts w:ascii="Times New Roman" w:hAnsi="Times New Roman" w:cs="Times New Roman"/>
          <w:sz w:val="24"/>
          <w:szCs w:val="24"/>
          <w:lang w:val="fr-FR"/>
        </w:rPr>
        <w:t>nombre de pièces, nature des murs, nature du toit, nature du sol, nature des toilettes, électricité, eau courante, évacuation des ordures ménagères, évacuation des eaux usées</w:t>
      </w:r>
      <w:r w:rsidR="00DF21A5">
        <w:rPr>
          <w:rFonts w:ascii="Times New Roman" w:hAnsi="Times New Roman" w:cs="Times New Roman"/>
          <w:sz w:val="24"/>
          <w:szCs w:val="24"/>
          <w:lang w:val="fr-FR"/>
        </w:rPr>
        <w:t xml:space="preserve">. </w:t>
      </w:r>
      <w:r w:rsidR="00F87C4A">
        <w:rPr>
          <w:rFonts w:ascii="Times New Roman" w:hAnsi="Times New Roman" w:cs="Times New Roman"/>
          <w:sz w:val="24"/>
          <w:szCs w:val="24"/>
          <w:lang w:val="fr-FR"/>
        </w:rPr>
        <w:t>O</w:t>
      </w:r>
      <w:r w:rsidR="00DF21A5">
        <w:rPr>
          <w:rFonts w:ascii="Times New Roman" w:hAnsi="Times New Roman" w:cs="Times New Roman"/>
          <w:sz w:val="24"/>
          <w:szCs w:val="24"/>
          <w:lang w:val="fr-FR"/>
        </w:rPr>
        <w:t>n p</w:t>
      </w:r>
      <w:r w:rsidR="00F87C4A">
        <w:rPr>
          <w:rFonts w:ascii="Times New Roman" w:hAnsi="Times New Roman" w:cs="Times New Roman"/>
          <w:sz w:val="24"/>
          <w:szCs w:val="24"/>
          <w:lang w:val="fr-FR"/>
        </w:rPr>
        <w:t xml:space="preserve">ourrait </w:t>
      </w:r>
      <w:r w:rsidR="00DF21A5">
        <w:rPr>
          <w:rFonts w:ascii="Times New Roman" w:hAnsi="Times New Roman" w:cs="Times New Roman"/>
          <w:sz w:val="24"/>
          <w:szCs w:val="24"/>
          <w:lang w:val="fr-FR"/>
        </w:rPr>
        <w:t xml:space="preserve">estimer séparément </w:t>
      </w:r>
      <w:r w:rsidR="00F87C4A">
        <w:rPr>
          <w:rFonts w:ascii="Times New Roman" w:hAnsi="Times New Roman" w:cs="Times New Roman"/>
          <w:sz w:val="24"/>
          <w:szCs w:val="24"/>
          <w:lang w:val="fr-FR"/>
        </w:rPr>
        <w:t xml:space="preserve">ce modèle </w:t>
      </w:r>
      <w:r w:rsidR="00DF21A5">
        <w:rPr>
          <w:rFonts w:ascii="Times New Roman" w:hAnsi="Times New Roman" w:cs="Times New Roman"/>
          <w:sz w:val="24"/>
          <w:szCs w:val="24"/>
          <w:lang w:val="fr-FR"/>
        </w:rPr>
        <w:t>pour le milieu urbain et le milieu rural</w:t>
      </w:r>
      <w:r w:rsidR="00F87C4A">
        <w:rPr>
          <w:rFonts w:ascii="Times New Roman" w:hAnsi="Times New Roman" w:cs="Times New Roman"/>
          <w:sz w:val="24"/>
          <w:szCs w:val="24"/>
          <w:lang w:val="fr-FR"/>
        </w:rPr>
        <w:t xml:space="preserve"> et techniquement cela devrait donner de meilleurs résultats</w:t>
      </w:r>
      <w:r w:rsidR="00DF21A5">
        <w:rPr>
          <w:rFonts w:ascii="Times New Roman" w:hAnsi="Times New Roman" w:cs="Times New Roman"/>
          <w:sz w:val="24"/>
          <w:szCs w:val="24"/>
          <w:lang w:val="fr-FR"/>
        </w:rPr>
        <w:t xml:space="preserve">. La difficulté que pose cette approche est l’étroitesse du marché de location en milieu rural, </w:t>
      </w:r>
      <w:r w:rsidR="00C62B3D">
        <w:rPr>
          <w:rFonts w:ascii="Times New Roman" w:hAnsi="Times New Roman" w:cs="Times New Roman"/>
          <w:sz w:val="24"/>
          <w:szCs w:val="24"/>
          <w:lang w:val="fr-FR"/>
        </w:rPr>
        <w:t xml:space="preserve">beaucoup de ménages ruraux sont propriétaires et </w:t>
      </w:r>
      <w:r w:rsidR="00DF21A5">
        <w:rPr>
          <w:rFonts w:ascii="Times New Roman" w:hAnsi="Times New Roman" w:cs="Times New Roman"/>
          <w:sz w:val="24"/>
          <w:szCs w:val="24"/>
          <w:lang w:val="fr-FR"/>
        </w:rPr>
        <w:t xml:space="preserve">le nombre de ménages locataires est </w:t>
      </w:r>
      <w:r w:rsidR="00254B44">
        <w:rPr>
          <w:rFonts w:ascii="Times New Roman" w:hAnsi="Times New Roman" w:cs="Times New Roman"/>
          <w:sz w:val="24"/>
          <w:szCs w:val="24"/>
          <w:lang w:val="fr-FR"/>
        </w:rPr>
        <w:t xml:space="preserve">généralement </w:t>
      </w:r>
      <w:r w:rsidR="00DF21A5">
        <w:rPr>
          <w:rFonts w:ascii="Times New Roman" w:hAnsi="Times New Roman" w:cs="Times New Roman"/>
          <w:sz w:val="24"/>
          <w:szCs w:val="24"/>
          <w:lang w:val="fr-FR"/>
        </w:rPr>
        <w:t>faible</w:t>
      </w:r>
      <w:r w:rsidR="00C62B3D">
        <w:rPr>
          <w:rFonts w:ascii="Times New Roman" w:hAnsi="Times New Roman" w:cs="Times New Roman"/>
          <w:sz w:val="24"/>
          <w:szCs w:val="24"/>
          <w:lang w:val="fr-FR"/>
        </w:rPr>
        <w:t xml:space="preserve"> dans les échantillons d’enquête</w:t>
      </w:r>
      <w:r w:rsidR="00254B44">
        <w:rPr>
          <w:rFonts w:ascii="Times New Roman" w:hAnsi="Times New Roman" w:cs="Times New Roman"/>
          <w:sz w:val="24"/>
          <w:szCs w:val="24"/>
          <w:lang w:val="fr-FR"/>
        </w:rPr>
        <w:t xml:space="preserve">. </w:t>
      </w:r>
      <w:r w:rsidR="00C62B3D">
        <w:rPr>
          <w:rFonts w:ascii="Times New Roman" w:hAnsi="Times New Roman" w:cs="Times New Roman"/>
          <w:sz w:val="24"/>
          <w:szCs w:val="24"/>
          <w:lang w:val="fr-FR"/>
        </w:rPr>
        <w:t xml:space="preserve">On préfère donc </w:t>
      </w:r>
      <w:r w:rsidR="00254B44">
        <w:rPr>
          <w:rFonts w:ascii="Times New Roman" w:hAnsi="Times New Roman" w:cs="Times New Roman"/>
          <w:sz w:val="24"/>
          <w:szCs w:val="24"/>
          <w:lang w:val="fr-FR"/>
        </w:rPr>
        <w:t>estime</w:t>
      </w:r>
      <w:r w:rsidR="00C62B3D">
        <w:rPr>
          <w:rFonts w:ascii="Times New Roman" w:hAnsi="Times New Roman" w:cs="Times New Roman"/>
          <w:sz w:val="24"/>
          <w:szCs w:val="24"/>
          <w:lang w:val="fr-FR"/>
        </w:rPr>
        <w:t>r</w:t>
      </w:r>
      <w:r w:rsidR="00254B44">
        <w:rPr>
          <w:rFonts w:ascii="Times New Roman" w:hAnsi="Times New Roman" w:cs="Times New Roman"/>
          <w:sz w:val="24"/>
          <w:szCs w:val="24"/>
          <w:lang w:val="fr-FR"/>
        </w:rPr>
        <w:t xml:space="preserve"> un modèle au niveau national en </w:t>
      </w:r>
      <w:r w:rsidR="00C62B3D">
        <w:rPr>
          <w:rFonts w:ascii="Times New Roman" w:hAnsi="Times New Roman" w:cs="Times New Roman"/>
          <w:sz w:val="24"/>
          <w:szCs w:val="24"/>
          <w:lang w:val="fr-FR"/>
        </w:rPr>
        <w:t>y incorpora</w:t>
      </w:r>
      <w:r w:rsidR="00254B44">
        <w:rPr>
          <w:rFonts w:ascii="Times New Roman" w:hAnsi="Times New Roman" w:cs="Times New Roman"/>
          <w:sz w:val="24"/>
          <w:szCs w:val="24"/>
          <w:lang w:val="fr-FR"/>
        </w:rPr>
        <w:t xml:space="preserve">nt des variables </w:t>
      </w:r>
      <w:r w:rsidR="00675FFF">
        <w:rPr>
          <w:rFonts w:ascii="Times New Roman" w:hAnsi="Times New Roman" w:cs="Times New Roman"/>
          <w:sz w:val="24"/>
          <w:szCs w:val="24"/>
          <w:lang w:val="fr-FR"/>
        </w:rPr>
        <w:t xml:space="preserve">telles que le milieu de résidence, la région, etc. </w:t>
      </w:r>
      <w:r w:rsidR="00254B44">
        <w:rPr>
          <w:rFonts w:ascii="Times New Roman" w:hAnsi="Times New Roman" w:cs="Times New Roman"/>
          <w:sz w:val="24"/>
          <w:szCs w:val="24"/>
          <w:lang w:val="fr-FR"/>
        </w:rPr>
        <w:t xml:space="preserve">qui permettent de prendre en compte les variables non observables. On </w:t>
      </w:r>
      <w:r w:rsidR="00675FFF">
        <w:rPr>
          <w:rFonts w:ascii="Times New Roman" w:hAnsi="Times New Roman" w:cs="Times New Roman"/>
          <w:sz w:val="24"/>
          <w:szCs w:val="24"/>
          <w:lang w:val="fr-FR"/>
        </w:rPr>
        <w:t>va</w:t>
      </w:r>
      <w:r w:rsidR="00254B44">
        <w:rPr>
          <w:rFonts w:ascii="Times New Roman" w:hAnsi="Times New Roman" w:cs="Times New Roman"/>
          <w:sz w:val="24"/>
          <w:szCs w:val="24"/>
          <w:lang w:val="fr-FR"/>
        </w:rPr>
        <w:t xml:space="preserve"> aussi </w:t>
      </w:r>
      <w:r w:rsidR="00187274">
        <w:rPr>
          <w:rFonts w:ascii="Times New Roman" w:hAnsi="Times New Roman" w:cs="Times New Roman"/>
          <w:sz w:val="24"/>
          <w:szCs w:val="24"/>
          <w:lang w:val="fr-FR"/>
        </w:rPr>
        <w:t xml:space="preserve">mobiliser des variables de l’environnement du ménage du </w:t>
      </w:r>
      <w:r w:rsidR="00254B44">
        <w:rPr>
          <w:rFonts w:ascii="Times New Roman" w:hAnsi="Times New Roman" w:cs="Times New Roman"/>
          <w:sz w:val="24"/>
          <w:szCs w:val="24"/>
          <w:lang w:val="fr-FR"/>
        </w:rPr>
        <w:t>questionnaire communautaire telles que les distance</w:t>
      </w:r>
      <w:r w:rsidR="00C62B3D">
        <w:rPr>
          <w:rFonts w:ascii="Times New Roman" w:hAnsi="Times New Roman" w:cs="Times New Roman"/>
          <w:sz w:val="24"/>
          <w:szCs w:val="24"/>
          <w:lang w:val="fr-FR"/>
        </w:rPr>
        <w:t>s</w:t>
      </w:r>
      <w:r w:rsidR="00254B44">
        <w:rPr>
          <w:rFonts w:ascii="Times New Roman" w:hAnsi="Times New Roman" w:cs="Times New Roman"/>
          <w:sz w:val="24"/>
          <w:szCs w:val="24"/>
          <w:lang w:val="fr-FR"/>
        </w:rPr>
        <w:t xml:space="preserve"> au réseau électrique, au réseau d’eau</w:t>
      </w:r>
      <w:r w:rsidR="00FB6A18">
        <w:rPr>
          <w:rFonts w:ascii="Times New Roman" w:hAnsi="Times New Roman" w:cs="Times New Roman"/>
          <w:sz w:val="24"/>
          <w:szCs w:val="24"/>
          <w:lang w:val="fr-FR"/>
        </w:rPr>
        <w:t xml:space="preserve"> </w:t>
      </w:r>
      <w:r w:rsidR="00C62B3D">
        <w:rPr>
          <w:rFonts w:ascii="Times New Roman" w:hAnsi="Times New Roman" w:cs="Times New Roman"/>
          <w:sz w:val="24"/>
          <w:szCs w:val="24"/>
          <w:lang w:val="fr-FR"/>
        </w:rPr>
        <w:t>courante</w:t>
      </w:r>
      <w:r w:rsidR="00254B44">
        <w:rPr>
          <w:rFonts w:ascii="Times New Roman" w:hAnsi="Times New Roman" w:cs="Times New Roman"/>
          <w:sz w:val="24"/>
          <w:szCs w:val="24"/>
          <w:lang w:val="fr-FR"/>
        </w:rPr>
        <w:t>, etc</w:t>
      </w:r>
      <w:r>
        <w:rPr>
          <w:rFonts w:ascii="Times New Roman" w:hAnsi="Times New Roman" w:cs="Times New Roman"/>
          <w:sz w:val="24"/>
          <w:szCs w:val="24"/>
          <w:lang w:val="fr-FR"/>
        </w:rPr>
        <w:t xml:space="preserve">. </w:t>
      </w:r>
    </w:p>
    <w:p w14:paraId="43C6D83A" w14:textId="77777777" w:rsidR="00876E72" w:rsidRDefault="00876E72" w:rsidP="00876E72">
      <w:pPr>
        <w:spacing w:after="0" w:line="240" w:lineRule="auto"/>
        <w:jc w:val="both"/>
        <w:rPr>
          <w:rFonts w:ascii="Times New Roman" w:hAnsi="Times New Roman" w:cs="Times New Roman"/>
          <w:sz w:val="24"/>
          <w:szCs w:val="24"/>
          <w:lang w:val="fr-FR"/>
        </w:rPr>
      </w:pPr>
    </w:p>
    <w:p w14:paraId="3E61EF47" w14:textId="77777777" w:rsidR="00876E72" w:rsidRDefault="00876E72" w:rsidP="00876E72">
      <w:pPr>
        <w:spacing w:after="0" w:line="240" w:lineRule="auto"/>
        <w:jc w:val="both"/>
        <w:rPr>
          <w:rFonts w:ascii="Times New Roman" w:hAnsi="Times New Roman" w:cs="Times New Roman"/>
          <w:sz w:val="24"/>
          <w:szCs w:val="24"/>
          <w:lang w:val="fr-FR"/>
        </w:rPr>
      </w:pPr>
      <w:r w:rsidRPr="00823655">
        <w:rPr>
          <w:rFonts w:ascii="Times New Roman" w:hAnsi="Times New Roman" w:cs="Times New Roman"/>
          <w:b/>
          <w:sz w:val="24"/>
          <w:szCs w:val="24"/>
          <w:lang w:val="fr-FR"/>
        </w:rPr>
        <w:lastRenderedPageBreak/>
        <w:t xml:space="preserve">3.1. </w:t>
      </w:r>
      <w:r>
        <w:rPr>
          <w:rFonts w:ascii="Times New Roman" w:hAnsi="Times New Roman" w:cs="Times New Roman"/>
          <w:b/>
          <w:sz w:val="24"/>
          <w:szCs w:val="24"/>
          <w:lang w:val="fr-FR"/>
        </w:rPr>
        <w:t>3</w:t>
      </w:r>
      <w:r w:rsidRPr="00823655">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Normalisation par la </w:t>
      </w:r>
      <w:r w:rsidR="001C6E5D">
        <w:rPr>
          <w:rFonts w:ascii="Times New Roman" w:hAnsi="Times New Roman" w:cs="Times New Roman"/>
          <w:b/>
          <w:sz w:val="24"/>
          <w:szCs w:val="24"/>
          <w:lang w:val="fr-FR"/>
        </w:rPr>
        <w:t xml:space="preserve">composition des ménages </w:t>
      </w:r>
    </w:p>
    <w:p w14:paraId="4E255833" w14:textId="77777777" w:rsidR="00876E72" w:rsidRDefault="00876E72" w:rsidP="002B6375">
      <w:pPr>
        <w:spacing w:after="0" w:line="240" w:lineRule="auto"/>
        <w:jc w:val="both"/>
        <w:rPr>
          <w:rFonts w:ascii="Times New Roman" w:hAnsi="Times New Roman" w:cs="Times New Roman"/>
          <w:sz w:val="24"/>
          <w:szCs w:val="24"/>
          <w:lang w:val="fr-FR"/>
        </w:rPr>
      </w:pPr>
    </w:p>
    <w:p w14:paraId="09B57B77" w14:textId="77777777" w:rsidR="00F75D15" w:rsidRDefault="00757EF5"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Comme décrit ci-dessus, la</w:t>
      </w:r>
      <w:r w:rsidR="009C542D">
        <w:rPr>
          <w:rFonts w:ascii="Times New Roman" w:hAnsi="Times New Roman" w:cs="Times New Roman"/>
          <w:sz w:val="24"/>
          <w:szCs w:val="24"/>
          <w:lang w:val="fr-FR"/>
        </w:rPr>
        <w:t xml:space="preserve"> première étape pour construire un indicateur de mesure du bien-être </w:t>
      </w:r>
      <w:r w:rsidR="00910412">
        <w:rPr>
          <w:rFonts w:ascii="Times New Roman" w:hAnsi="Times New Roman" w:cs="Times New Roman"/>
          <w:sz w:val="24"/>
          <w:szCs w:val="24"/>
          <w:lang w:val="fr-FR"/>
        </w:rPr>
        <w:t xml:space="preserve">a </w:t>
      </w:r>
      <w:r w:rsidR="009C542D">
        <w:rPr>
          <w:rFonts w:ascii="Times New Roman" w:hAnsi="Times New Roman" w:cs="Times New Roman"/>
          <w:sz w:val="24"/>
          <w:szCs w:val="24"/>
          <w:lang w:val="fr-FR"/>
        </w:rPr>
        <w:t>consist</w:t>
      </w:r>
      <w:r w:rsidR="00910412">
        <w:rPr>
          <w:rFonts w:ascii="Times New Roman" w:hAnsi="Times New Roman" w:cs="Times New Roman"/>
          <w:sz w:val="24"/>
          <w:szCs w:val="24"/>
          <w:lang w:val="fr-FR"/>
        </w:rPr>
        <w:t>é</w:t>
      </w:r>
      <w:r w:rsidR="009C542D">
        <w:rPr>
          <w:rFonts w:ascii="Times New Roman" w:hAnsi="Times New Roman" w:cs="Times New Roman"/>
          <w:sz w:val="24"/>
          <w:szCs w:val="24"/>
          <w:lang w:val="fr-FR"/>
        </w:rPr>
        <w:t xml:space="preserve"> </w:t>
      </w:r>
      <w:r w:rsidR="00D079AC">
        <w:rPr>
          <w:rFonts w:ascii="Times New Roman" w:hAnsi="Times New Roman" w:cs="Times New Roman"/>
          <w:sz w:val="24"/>
          <w:szCs w:val="24"/>
          <w:lang w:val="fr-FR"/>
        </w:rPr>
        <w:t>à calculer l’agrégat de consommation qui est obtenu comme l</w:t>
      </w:r>
      <w:r w:rsidR="00F75D15">
        <w:rPr>
          <w:rFonts w:ascii="Times New Roman" w:hAnsi="Times New Roman" w:cs="Times New Roman"/>
          <w:sz w:val="24"/>
          <w:szCs w:val="24"/>
          <w:lang w:val="fr-FR"/>
        </w:rPr>
        <w:t xml:space="preserve">a somme </w:t>
      </w:r>
      <w:r w:rsidR="000B28A6">
        <w:rPr>
          <w:rFonts w:ascii="Times New Roman" w:hAnsi="Times New Roman" w:cs="Times New Roman"/>
          <w:sz w:val="24"/>
          <w:szCs w:val="24"/>
          <w:lang w:val="fr-FR"/>
        </w:rPr>
        <w:t>de la consommation alimentaire, la consommation non-alimentaire de biens non-durables et services, la valeur d’usage des biens durables et le loyer imputé</w:t>
      </w:r>
      <w:r w:rsidR="00DA116C">
        <w:rPr>
          <w:rFonts w:ascii="Times New Roman" w:hAnsi="Times New Roman" w:cs="Times New Roman"/>
          <w:sz w:val="24"/>
          <w:szCs w:val="24"/>
          <w:lang w:val="fr-FR"/>
        </w:rPr>
        <w:t xml:space="preserve"> des ménages propriétaires et ceux logés gratuitement</w:t>
      </w:r>
      <w:r w:rsidR="000B28A6">
        <w:rPr>
          <w:rFonts w:ascii="Times New Roman" w:hAnsi="Times New Roman" w:cs="Times New Roman"/>
          <w:sz w:val="24"/>
          <w:szCs w:val="24"/>
          <w:lang w:val="fr-FR"/>
        </w:rPr>
        <w:t xml:space="preserve">. </w:t>
      </w:r>
      <w:r w:rsidR="00910412">
        <w:rPr>
          <w:rFonts w:ascii="Times New Roman" w:hAnsi="Times New Roman" w:cs="Times New Roman"/>
          <w:sz w:val="24"/>
          <w:szCs w:val="24"/>
          <w:lang w:val="fr-FR"/>
        </w:rPr>
        <w:t>La deuxième étape consiste à tenir compte de</w:t>
      </w:r>
      <w:r w:rsidR="009513EC">
        <w:rPr>
          <w:rFonts w:ascii="Times New Roman" w:hAnsi="Times New Roman" w:cs="Times New Roman"/>
          <w:sz w:val="24"/>
          <w:szCs w:val="24"/>
          <w:lang w:val="fr-FR"/>
        </w:rPr>
        <w:t xml:space="preserve">s différences dans la </w:t>
      </w:r>
      <w:r w:rsidR="008E4B9B">
        <w:rPr>
          <w:rFonts w:ascii="Times New Roman" w:hAnsi="Times New Roman" w:cs="Times New Roman"/>
          <w:sz w:val="24"/>
          <w:szCs w:val="24"/>
          <w:lang w:val="fr-FR"/>
        </w:rPr>
        <w:t>taille et de la composition démographique</w:t>
      </w:r>
      <w:r w:rsidR="009513EC">
        <w:rPr>
          <w:rFonts w:ascii="Times New Roman" w:hAnsi="Times New Roman" w:cs="Times New Roman"/>
          <w:sz w:val="24"/>
          <w:szCs w:val="24"/>
          <w:lang w:val="fr-FR"/>
        </w:rPr>
        <w:t xml:space="preserve"> </w:t>
      </w:r>
      <w:r w:rsidR="00910412">
        <w:rPr>
          <w:rFonts w:ascii="Times New Roman" w:hAnsi="Times New Roman" w:cs="Times New Roman"/>
          <w:sz w:val="24"/>
          <w:szCs w:val="24"/>
          <w:lang w:val="fr-FR"/>
        </w:rPr>
        <w:t>des ménages.</w:t>
      </w:r>
    </w:p>
    <w:p w14:paraId="124E3D07" w14:textId="77777777" w:rsidR="00910412" w:rsidRDefault="00910412" w:rsidP="002B6375">
      <w:pPr>
        <w:spacing w:after="0" w:line="240" w:lineRule="auto"/>
        <w:jc w:val="both"/>
        <w:rPr>
          <w:rFonts w:ascii="Times New Roman" w:hAnsi="Times New Roman" w:cs="Times New Roman"/>
          <w:sz w:val="24"/>
          <w:szCs w:val="24"/>
          <w:lang w:val="fr-FR"/>
        </w:rPr>
      </w:pPr>
    </w:p>
    <w:p w14:paraId="5E88033E" w14:textId="77777777" w:rsidR="003B1A14" w:rsidRDefault="00910412" w:rsidP="00247F1B">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D’après la théorie, pour chaque ménage il faut calculer une échelle </w:t>
      </w:r>
      <w:r w:rsidR="00DA116C">
        <w:rPr>
          <w:rFonts w:ascii="Times New Roman" w:hAnsi="Times New Roman" w:cs="Times New Roman"/>
          <w:sz w:val="24"/>
          <w:szCs w:val="24"/>
          <w:lang w:val="fr-FR"/>
        </w:rPr>
        <w:t>d’équivalence qui tien</w:t>
      </w:r>
      <w:r w:rsidR="00AA1AC5">
        <w:rPr>
          <w:rFonts w:ascii="Times New Roman" w:hAnsi="Times New Roman" w:cs="Times New Roman"/>
          <w:sz w:val="24"/>
          <w:szCs w:val="24"/>
          <w:lang w:val="fr-FR"/>
        </w:rPr>
        <w:t>ne</w:t>
      </w:r>
      <w:r w:rsidR="00DA116C">
        <w:rPr>
          <w:rFonts w:ascii="Times New Roman" w:hAnsi="Times New Roman" w:cs="Times New Roman"/>
          <w:sz w:val="24"/>
          <w:szCs w:val="24"/>
          <w:lang w:val="fr-FR"/>
        </w:rPr>
        <w:t xml:space="preserve"> compte de la taille et </w:t>
      </w:r>
      <w:r w:rsidR="009513EC">
        <w:rPr>
          <w:rFonts w:ascii="Times New Roman" w:hAnsi="Times New Roman" w:cs="Times New Roman"/>
          <w:sz w:val="24"/>
          <w:szCs w:val="24"/>
          <w:lang w:val="fr-FR"/>
        </w:rPr>
        <w:t xml:space="preserve">de </w:t>
      </w:r>
      <w:r w:rsidR="00DA116C">
        <w:rPr>
          <w:rFonts w:ascii="Times New Roman" w:hAnsi="Times New Roman" w:cs="Times New Roman"/>
          <w:sz w:val="24"/>
          <w:szCs w:val="24"/>
          <w:lang w:val="fr-FR"/>
        </w:rPr>
        <w:t>la composition des ménages</w:t>
      </w:r>
      <w:r w:rsidR="0030111C">
        <w:rPr>
          <w:rFonts w:ascii="Times New Roman" w:hAnsi="Times New Roman" w:cs="Times New Roman"/>
          <w:sz w:val="24"/>
          <w:szCs w:val="24"/>
          <w:lang w:val="fr-FR"/>
        </w:rPr>
        <w:t xml:space="preserve">. </w:t>
      </w:r>
      <w:r w:rsidR="009D3BD4">
        <w:rPr>
          <w:rFonts w:ascii="Times New Roman" w:hAnsi="Times New Roman" w:cs="Times New Roman"/>
          <w:sz w:val="24"/>
          <w:szCs w:val="24"/>
          <w:lang w:val="fr-FR"/>
        </w:rPr>
        <w:t xml:space="preserve">L’échelle d’équivalence se justifie par </w:t>
      </w:r>
      <w:r w:rsidR="00AA1AC5">
        <w:rPr>
          <w:rFonts w:ascii="Times New Roman" w:hAnsi="Times New Roman" w:cs="Times New Roman"/>
          <w:sz w:val="24"/>
          <w:szCs w:val="24"/>
          <w:lang w:val="fr-FR"/>
        </w:rPr>
        <w:t>une réalité simple</w:t>
      </w:r>
      <w:r w:rsidR="009D3BD4">
        <w:rPr>
          <w:rFonts w:ascii="Times New Roman" w:hAnsi="Times New Roman" w:cs="Times New Roman"/>
          <w:sz w:val="24"/>
          <w:szCs w:val="24"/>
          <w:lang w:val="fr-FR"/>
        </w:rPr>
        <w:t xml:space="preserve"> : i) les besoins des personnes sont différents selon l’âge, le genre et même le type d’activité dans laquelle ces personnes sont engagées</w:t>
      </w:r>
      <w:r w:rsidR="00AA1AC5">
        <w:rPr>
          <w:rFonts w:ascii="Times New Roman" w:hAnsi="Times New Roman" w:cs="Times New Roman"/>
          <w:sz w:val="24"/>
          <w:szCs w:val="24"/>
          <w:lang w:val="fr-FR"/>
        </w:rPr>
        <w:t xml:space="preserve"> (</w:t>
      </w:r>
      <w:r w:rsidR="009D3BD4">
        <w:rPr>
          <w:rFonts w:ascii="Times New Roman" w:hAnsi="Times New Roman" w:cs="Times New Roman"/>
          <w:sz w:val="24"/>
          <w:szCs w:val="24"/>
          <w:lang w:val="fr-FR"/>
        </w:rPr>
        <w:t>par exemple les besoins en nourriture d’un jeune enfant sont différents de ceux d’un adulte</w:t>
      </w:r>
      <w:r w:rsidR="00AA1AC5">
        <w:rPr>
          <w:rFonts w:ascii="Times New Roman" w:hAnsi="Times New Roman" w:cs="Times New Roman"/>
          <w:sz w:val="24"/>
          <w:szCs w:val="24"/>
          <w:lang w:val="fr-FR"/>
        </w:rPr>
        <w:t>)</w:t>
      </w:r>
      <w:r w:rsidR="009D3BD4">
        <w:rPr>
          <w:rFonts w:ascii="Times New Roman" w:hAnsi="Times New Roman" w:cs="Times New Roman"/>
          <w:sz w:val="24"/>
          <w:szCs w:val="24"/>
          <w:lang w:val="fr-FR"/>
        </w:rPr>
        <w:t xml:space="preserve"> ; ii) il y a des économies d’échelle dans un ménage </w:t>
      </w:r>
      <w:r w:rsidR="00AA1AC5">
        <w:rPr>
          <w:rFonts w:ascii="Times New Roman" w:hAnsi="Times New Roman" w:cs="Times New Roman"/>
          <w:sz w:val="24"/>
          <w:szCs w:val="24"/>
          <w:lang w:val="fr-FR"/>
        </w:rPr>
        <w:t>(</w:t>
      </w:r>
      <w:r w:rsidR="009D3BD4">
        <w:rPr>
          <w:rFonts w:ascii="Times New Roman" w:hAnsi="Times New Roman" w:cs="Times New Roman"/>
          <w:sz w:val="24"/>
          <w:szCs w:val="24"/>
          <w:lang w:val="fr-FR"/>
        </w:rPr>
        <w:t>par exemple un ménage de trois personnes n’a pas nécessairement besoin de trois fois plus de téléviseurs qu’un ménage d’une personne</w:t>
      </w:r>
      <w:r w:rsidR="00AA1AC5">
        <w:rPr>
          <w:rFonts w:ascii="Times New Roman" w:hAnsi="Times New Roman" w:cs="Times New Roman"/>
          <w:sz w:val="24"/>
          <w:szCs w:val="24"/>
          <w:lang w:val="fr-FR"/>
        </w:rPr>
        <w:t>)</w:t>
      </w:r>
      <w:r w:rsidR="009D3BD4">
        <w:rPr>
          <w:rFonts w:ascii="Times New Roman" w:hAnsi="Times New Roman" w:cs="Times New Roman"/>
          <w:sz w:val="24"/>
          <w:szCs w:val="24"/>
          <w:lang w:val="fr-FR"/>
        </w:rPr>
        <w:t>.</w:t>
      </w:r>
      <w:r w:rsidR="00247F1B">
        <w:rPr>
          <w:rFonts w:ascii="Times New Roman" w:hAnsi="Times New Roman" w:cs="Times New Roman"/>
          <w:sz w:val="24"/>
          <w:szCs w:val="24"/>
          <w:lang w:val="fr-FR"/>
        </w:rPr>
        <w:t xml:space="preserve"> </w:t>
      </w:r>
      <w:r w:rsidR="008E4B9B">
        <w:rPr>
          <w:rFonts w:ascii="Times New Roman" w:hAnsi="Times New Roman" w:cs="Times New Roman"/>
          <w:sz w:val="24"/>
          <w:szCs w:val="24"/>
          <w:lang w:val="fr-FR"/>
        </w:rPr>
        <w:t xml:space="preserve">L’échelle d’équivalence est donc une norme permettant de rendre les ménages comparables. </w:t>
      </w:r>
      <w:r w:rsidR="00247F1B">
        <w:rPr>
          <w:rFonts w:ascii="Times New Roman" w:hAnsi="Times New Roman" w:cs="Times New Roman"/>
          <w:sz w:val="24"/>
          <w:szCs w:val="24"/>
          <w:lang w:val="fr-FR"/>
        </w:rPr>
        <w:t>Pour déterminer une échelle d’équivalence</w:t>
      </w:r>
      <w:r w:rsidR="00AA1AC5">
        <w:rPr>
          <w:rFonts w:ascii="Times New Roman" w:hAnsi="Times New Roman" w:cs="Times New Roman"/>
          <w:sz w:val="24"/>
          <w:szCs w:val="24"/>
          <w:lang w:val="fr-FR"/>
        </w:rPr>
        <w:t xml:space="preserve"> d’un ménage h</w:t>
      </w:r>
      <w:r w:rsidR="00247F1B">
        <w:rPr>
          <w:rFonts w:ascii="Times New Roman" w:hAnsi="Times New Roman" w:cs="Times New Roman"/>
          <w:sz w:val="24"/>
          <w:szCs w:val="24"/>
          <w:lang w:val="fr-FR"/>
        </w:rPr>
        <w:t>, o</w:t>
      </w:r>
      <w:r w:rsidR="009D3BD4">
        <w:rPr>
          <w:rFonts w:ascii="Times New Roman" w:hAnsi="Times New Roman" w:cs="Times New Roman"/>
          <w:sz w:val="24"/>
          <w:szCs w:val="24"/>
          <w:lang w:val="fr-FR"/>
        </w:rPr>
        <w:t xml:space="preserve">n considère </w:t>
      </w:r>
      <w:r w:rsidR="00AA1AC5">
        <w:rPr>
          <w:rFonts w:ascii="Times New Roman" w:hAnsi="Times New Roman" w:cs="Times New Roman"/>
          <w:sz w:val="24"/>
          <w:szCs w:val="24"/>
          <w:lang w:val="fr-FR"/>
        </w:rPr>
        <w:t xml:space="preserve">d’abord </w:t>
      </w:r>
      <w:r w:rsidR="009D3BD4">
        <w:rPr>
          <w:rFonts w:ascii="Times New Roman" w:hAnsi="Times New Roman" w:cs="Times New Roman"/>
          <w:sz w:val="24"/>
          <w:szCs w:val="24"/>
          <w:lang w:val="fr-FR"/>
        </w:rPr>
        <w:t xml:space="preserve">un ménage de référence, par exemple celui d’un homme adulte vivant seul. Pour </w:t>
      </w:r>
      <w:r w:rsidR="00AA1AC5">
        <w:rPr>
          <w:rFonts w:ascii="Times New Roman" w:hAnsi="Times New Roman" w:cs="Times New Roman"/>
          <w:sz w:val="24"/>
          <w:szCs w:val="24"/>
          <w:lang w:val="fr-FR"/>
        </w:rPr>
        <w:t>le</w:t>
      </w:r>
      <w:r w:rsidR="009D3BD4">
        <w:rPr>
          <w:rFonts w:ascii="Times New Roman" w:hAnsi="Times New Roman" w:cs="Times New Roman"/>
          <w:sz w:val="24"/>
          <w:szCs w:val="24"/>
          <w:lang w:val="fr-FR"/>
        </w:rPr>
        <w:t xml:space="preserve"> ménage </w:t>
      </w:r>
      <w:r w:rsidR="00AA1AC5">
        <w:rPr>
          <w:rFonts w:ascii="Times New Roman" w:hAnsi="Times New Roman" w:cs="Times New Roman"/>
          <w:sz w:val="24"/>
          <w:szCs w:val="24"/>
          <w:lang w:val="fr-FR"/>
        </w:rPr>
        <w:t xml:space="preserve">h </w:t>
      </w:r>
      <w:r w:rsidR="009D3BD4">
        <w:rPr>
          <w:rFonts w:ascii="Times New Roman" w:hAnsi="Times New Roman" w:cs="Times New Roman"/>
          <w:sz w:val="24"/>
          <w:szCs w:val="24"/>
          <w:lang w:val="fr-FR"/>
        </w:rPr>
        <w:t xml:space="preserve">donné, l’échelle d’équivalence </w:t>
      </w:r>
      <w:r w:rsidR="00247F1B">
        <w:rPr>
          <w:rFonts w:ascii="Times New Roman" w:hAnsi="Times New Roman" w:cs="Times New Roman"/>
          <w:sz w:val="24"/>
          <w:szCs w:val="24"/>
          <w:lang w:val="fr-FR"/>
        </w:rPr>
        <w:t>est la somme du nombre d’équivalent-adulte</w:t>
      </w:r>
      <w:r w:rsidR="00AA1AC5">
        <w:rPr>
          <w:rFonts w:ascii="Times New Roman" w:hAnsi="Times New Roman" w:cs="Times New Roman"/>
          <w:sz w:val="24"/>
          <w:szCs w:val="24"/>
          <w:lang w:val="fr-FR"/>
        </w:rPr>
        <w:t>s</w:t>
      </w:r>
      <w:r w:rsidR="00247F1B">
        <w:rPr>
          <w:rFonts w:ascii="Times New Roman" w:hAnsi="Times New Roman" w:cs="Times New Roman"/>
          <w:sz w:val="24"/>
          <w:szCs w:val="24"/>
          <w:lang w:val="fr-FR"/>
        </w:rPr>
        <w:t xml:space="preserve"> par rapport au ménage de </w:t>
      </w:r>
      <w:r w:rsidR="009D3BD4">
        <w:rPr>
          <w:rFonts w:ascii="Times New Roman" w:hAnsi="Times New Roman" w:cs="Times New Roman"/>
          <w:sz w:val="24"/>
          <w:szCs w:val="24"/>
          <w:lang w:val="fr-FR"/>
        </w:rPr>
        <w:t>référence</w:t>
      </w:r>
      <w:r w:rsidR="00AA1AC5">
        <w:rPr>
          <w:rFonts w:ascii="Times New Roman" w:hAnsi="Times New Roman" w:cs="Times New Roman"/>
          <w:sz w:val="24"/>
          <w:szCs w:val="24"/>
          <w:lang w:val="fr-FR"/>
        </w:rPr>
        <w:t xml:space="preserve">, ajusté par un facteur </w:t>
      </w:r>
      <w:r w:rsidR="00247F1B">
        <w:rPr>
          <w:rFonts w:ascii="Times New Roman" w:hAnsi="Times New Roman" w:cs="Times New Roman"/>
          <w:sz w:val="24"/>
          <w:szCs w:val="24"/>
          <w:lang w:val="fr-FR"/>
        </w:rPr>
        <w:t>d</w:t>
      </w:r>
      <w:r w:rsidR="00AA1AC5">
        <w:rPr>
          <w:rFonts w:ascii="Times New Roman" w:hAnsi="Times New Roman" w:cs="Times New Roman"/>
          <w:sz w:val="24"/>
          <w:szCs w:val="24"/>
          <w:lang w:val="fr-FR"/>
        </w:rPr>
        <w:t>’</w:t>
      </w:r>
      <w:r w:rsidR="00247F1B">
        <w:rPr>
          <w:rFonts w:ascii="Times New Roman" w:hAnsi="Times New Roman" w:cs="Times New Roman"/>
          <w:sz w:val="24"/>
          <w:szCs w:val="24"/>
          <w:lang w:val="fr-FR"/>
        </w:rPr>
        <w:t>économies d’échelle. Quand l’échelle d’équivalence</w:t>
      </w:r>
      <w:r w:rsidR="00AA1AC5">
        <w:rPr>
          <w:rFonts w:ascii="Times New Roman" w:hAnsi="Times New Roman" w:cs="Times New Roman"/>
          <w:sz w:val="24"/>
          <w:szCs w:val="24"/>
          <w:lang w:val="fr-FR"/>
        </w:rPr>
        <w:t xml:space="preserve"> est calculée pour chaque ménage</w:t>
      </w:r>
      <w:r w:rsidR="00247F1B">
        <w:rPr>
          <w:rFonts w:ascii="Times New Roman" w:hAnsi="Times New Roman" w:cs="Times New Roman"/>
          <w:sz w:val="24"/>
          <w:szCs w:val="24"/>
          <w:lang w:val="fr-FR"/>
        </w:rPr>
        <w:t xml:space="preserve">, on divise </w:t>
      </w:r>
      <w:r w:rsidR="009D3BD4">
        <w:rPr>
          <w:rFonts w:ascii="Times New Roman" w:hAnsi="Times New Roman" w:cs="Times New Roman"/>
          <w:sz w:val="24"/>
          <w:szCs w:val="24"/>
          <w:lang w:val="fr-FR"/>
        </w:rPr>
        <w:t>l</w:t>
      </w:r>
      <w:r w:rsidR="00AA1AC5">
        <w:rPr>
          <w:rFonts w:ascii="Times New Roman" w:hAnsi="Times New Roman" w:cs="Times New Roman"/>
          <w:sz w:val="24"/>
          <w:szCs w:val="24"/>
          <w:lang w:val="fr-FR"/>
        </w:rPr>
        <w:t>’</w:t>
      </w:r>
      <w:r w:rsidR="009D3BD4">
        <w:rPr>
          <w:rFonts w:ascii="Times New Roman" w:hAnsi="Times New Roman" w:cs="Times New Roman"/>
          <w:sz w:val="24"/>
          <w:szCs w:val="24"/>
          <w:lang w:val="fr-FR"/>
        </w:rPr>
        <w:t>a</w:t>
      </w:r>
      <w:r w:rsidR="00AA1AC5">
        <w:rPr>
          <w:rFonts w:ascii="Times New Roman" w:hAnsi="Times New Roman" w:cs="Times New Roman"/>
          <w:sz w:val="24"/>
          <w:szCs w:val="24"/>
          <w:lang w:val="fr-FR"/>
        </w:rPr>
        <w:t>grégat de</w:t>
      </w:r>
      <w:r w:rsidR="009D3BD4">
        <w:rPr>
          <w:rFonts w:ascii="Times New Roman" w:hAnsi="Times New Roman" w:cs="Times New Roman"/>
          <w:sz w:val="24"/>
          <w:szCs w:val="24"/>
          <w:lang w:val="fr-FR"/>
        </w:rPr>
        <w:t xml:space="preserve"> consommation du ménage </w:t>
      </w:r>
      <w:r w:rsidR="00247F1B">
        <w:rPr>
          <w:rFonts w:ascii="Times New Roman" w:hAnsi="Times New Roman" w:cs="Times New Roman"/>
          <w:sz w:val="24"/>
          <w:szCs w:val="24"/>
          <w:lang w:val="fr-FR"/>
        </w:rPr>
        <w:t xml:space="preserve">(calculée ci-dessus) </w:t>
      </w:r>
      <w:r w:rsidR="009D3BD4">
        <w:rPr>
          <w:rFonts w:ascii="Times New Roman" w:hAnsi="Times New Roman" w:cs="Times New Roman"/>
          <w:sz w:val="24"/>
          <w:szCs w:val="24"/>
          <w:lang w:val="fr-FR"/>
        </w:rPr>
        <w:t xml:space="preserve">par cette échelle. </w:t>
      </w:r>
      <w:r w:rsidR="003B1A14">
        <w:rPr>
          <w:rFonts w:ascii="Times New Roman" w:hAnsi="Times New Roman" w:cs="Times New Roman"/>
          <w:sz w:val="24"/>
          <w:szCs w:val="24"/>
          <w:lang w:val="fr-FR"/>
        </w:rPr>
        <w:t xml:space="preserve">L’alternative à une échelle d’équivalence est </w:t>
      </w:r>
      <w:r w:rsidR="006B48A3">
        <w:rPr>
          <w:rFonts w:ascii="Times New Roman" w:hAnsi="Times New Roman" w:cs="Times New Roman"/>
          <w:sz w:val="24"/>
          <w:szCs w:val="24"/>
          <w:lang w:val="fr-FR"/>
        </w:rPr>
        <w:t xml:space="preserve">la taille </w:t>
      </w:r>
      <w:r w:rsidR="00D1334C">
        <w:rPr>
          <w:rFonts w:ascii="Times New Roman" w:hAnsi="Times New Roman" w:cs="Times New Roman"/>
          <w:sz w:val="24"/>
          <w:szCs w:val="24"/>
          <w:lang w:val="fr-FR"/>
        </w:rPr>
        <w:t>du ménage. Chaque approche présente des avantages et des inconvénients.</w:t>
      </w:r>
    </w:p>
    <w:p w14:paraId="22F1493A" w14:textId="77777777" w:rsidR="00134D12" w:rsidRDefault="00134D12" w:rsidP="00247F1B">
      <w:pPr>
        <w:spacing w:after="0" w:line="240" w:lineRule="auto"/>
        <w:jc w:val="both"/>
        <w:rPr>
          <w:rFonts w:ascii="Times New Roman" w:hAnsi="Times New Roman" w:cs="Times New Roman"/>
          <w:sz w:val="24"/>
          <w:szCs w:val="24"/>
          <w:lang w:val="fr-FR"/>
        </w:rPr>
      </w:pPr>
    </w:p>
    <w:p w14:paraId="1D92F889" w14:textId="77777777" w:rsidR="009D3BD4" w:rsidRDefault="00E115DB" w:rsidP="00247F1B">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L’avantage de l’échelle d’équivalence est son assise théorique. </w:t>
      </w:r>
      <w:r w:rsidR="00134D12">
        <w:rPr>
          <w:rFonts w:ascii="Times New Roman" w:hAnsi="Times New Roman" w:cs="Times New Roman"/>
          <w:sz w:val="24"/>
          <w:szCs w:val="24"/>
          <w:lang w:val="fr-FR"/>
        </w:rPr>
        <w:t xml:space="preserve">Cependant évaluer les échelles d’équivalence pose des difficultés </w:t>
      </w:r>
      <w:r w:rsidR="00CE14E4">
        <w:rPr>
          <w:rFonts w:ascii="Times New Roman" w:hAnsi="Times New Roman" w:cs="Times New Roman"/>
          <w:sz w:val="24"/>
          <w:szCs w:val="24"/>
          <w:lang w:val="fr-FR"/>
        </w:rPr>
        <w:t>en économétrie appliquée</w:t>
      </w:r>
      <w:r w:rsidR="00134D12">
        <w:rPr>
          <w:rFonts w:ascii="Times New Roman" w:hAnsi="Times New Roman" w:cs="Times New Roman"/>
          <w:sz w:val="24"/>
          <w:szCs w:val="24"/>
          <w:lang w:val="fr-FR"/>
        </w:rPr>
        <w:t>.</w:t>
      </w:r>
      <w:r w:rsidR="009D3BD4">
        <w:rPr>
          <w:rFonts w:ascii="Times New Roman" w:hAnsi="Times New Roman" w:cs="Times New Roman"/>
          <w:sz w:val="24"/>
          <w:szCs w:val="24"/>
          <w:lang w:val="fr-FR"/>
        </w:rPr>
        <w:t xml:space="preserve"> </w:t>
      </w:r>
      <w:r w:rsidR="003D04D9">
        <w:rPr>
          <w:rFonts w:ascii="Times New Roman" w:hAnsi="Times New Roman" w:cs="Times New Roman"/>
          <w:sz w:val="24"/>
          <w:szCs w:val="24"/>
          <w:lang w:val="fr-FR"/>
        </w:rPr>
        <w:t xml:space="preserve">En fait il n’y a pas d’approche économétrique robuste permettant d’estimer </w:t>
      </w:r>
      <w:r w:rsidR="0027189E">
        <w:rPr>
          <w:rFonts w:ascii="Times New Roman" w:hAnsi="Times New Roman" w:cs="Times New Roman"/>
          <w:sz w:val="24"/>
          <w:szCs w:val="24"/>
          <w:lang w:val="fr-FR"/>
        </w:rPr>
        <w:t>les échelles d’équivalence de manière fiable. Face à cette difficulté, l’habitude est d’utiliser une échelle d’équivalence qui existe. L’une des plus utilisée</w:t>
      </w:r>
      <w:r w:rsidR="00522E55">
        <w:rPr>
          <w:rFonts w:ascii="Times New Roman" w:hAnsi="Times New Roman" w:cs="Times New Roman"/>
          <w:sz w:val="24"/>
          <w:szCs w:val="24"/>
          <w:lang w:val="fr-FR"/>
        </w:rPr>
        <w:t xml:space="preserve"> est l’échelle de la FAO, adaptée au cas des pays en développement, elle est donnée par le tableau </w:t>
      </w:r>
      <w:r w:rsidR="00B23C0D">
        <w:rPr>
          <w:rFonts w:ascii="Times New Roman" w:hAnsi="Times New Roman" w:cs="Times New Roman"/>
          <w:sz w:val="24"/>
          <w:szCs w:val="24"/>
          <w:lang w:val="fr-FR"/>
        </w:rPr>
        <w:t>2</w:t>
      </w:r>
      <w:r w:rsidR="00522E55">
        <w:rPr>
          <w:rFonts w:ascii="Times New Roman" w:hAnsi="Times New Roman" w:cs="Times New Roman"/>
          <w:sz w:val="24"/>
          <w:szCs w:val="24"/>
          <w:lang w:val="fr-FR"/>
        </w:rPr>
        <w:t xml:space="preserve"> ci-dessous.</w:t>
      </w:r>
      <w:r w:rsidR="0027189E">
        <w:rPr>
          <w:rFonts w:ascii="Times New Roman" w:hAnsi="Times New Roman" w:cs="Times New Roman"/>
          <w:sz w:val="24"/>
          <w:szCs w:val="24"/>
          <w:lang w:val="fr-FR"/>
        </w:rPr>
        <w:t xml:space="preserve"> </w:t>
      </w:r>
    </w:p>
    <w:p w14:paraId="2A5557AB" w14:textId="77777777" w:rsidR="00910412" w:rsidRDefault="00910412" w:rsidP="002B6375">
      <w:pPr>
        <w:spacing w:after="0" w:line="240" w:lineRule="auto"/>
        <w:jc w:val="both"/>
        <w:rPr>
          <w:rFonts w:ascii="Times New Roman" w:hAnsi="Times New Roman" w:cs="Times New Roman"/>
          <w:sz w:val="24"/>
          <w:szCs w:val="24"/>
          <w:lang w:val="fr-FR"/>
        </w:rPr>
      </w:pPr>
    </w:p>
    <w:p w14:paraId="271101EE" w14:textId="77777777" w:rsidR="00522E55" w:rsidRDefault="00522E55"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Tableau </w:t>
      </w:r>
      <w:r w:rsidR="00D27375">
        <w:rPr>
          <w:rFonts w:ascii="Times New Roman" w:hAnsi="Times New Roman" w:cs="Times New Roman"/>
          <w:sz w:val="24"/>
          <w:szCs w:val="24"/>
          <w:lang w:val="fr-FR"/>
        </w:rPr>
        <w:t>2</w:t>
      </w:r>
      <w:r>
        <w:rPr>
          <w:rFonts w:ascii="Times New Roman" w:hAnsi="Times New Roman" w:cs="Times New Roman"/>
          <w:sz w:val="24"/>
          <w:szCs w:val="24"/>
          <w:lang w:val="fr-FR"/>
        </w:rPr>
        <w:t>. Coefficient par sexe et âge pour évaluer l’échelle d’équivalence</w:t>
      </w:r>
    </w:p>
    <w:tbl>
      <w:tblPr>
        <w:tblW w:w="7680" w:type="dxa"/>
        <w:tblLook w:val="04A0" w:firstRow="1" w:lastRow="0" w:firstColumn="1" w:lastColumn="0" w:noHBand="0" w:noVBand="1"/>
      </w:tblPr>
      <w:tblGrid>
        <w:gridCol w:w="2420"/>
        <w:gridCol w:w="2560"/>
        <w:gridCol w:w="2700"/>
      </w:tblGrid>
      <w:tr w:rsidR="00522E55" w:rsidRPr="00522E55" w14:paraId="7ADFB5CE" w14:textId="77777777" w:rsidTr="00522E55">
        <w:trPr>
          <w:trHeight w:val="310"/>
        </w:trPr>
        <w:tc>
          <w:tcPr>
            <w:tcW w:w="2420" w:type="dxa"/>
            <w:tcBorders>
              <w:top w:val="single" w:sz="4" w:space="0" w:color="auto"/>
              <w:left w:val="nil"/>
              <w:bottom w:val="single" w:sz="4" w:space="0" w:color="auto"/>
              <w:right w:val="nil"/>
            </w:tcBorders>
            <w:shd w:val="clear" w:color="auto" w:fill="auto"/>
            <w:noWrap/>
            <w:vAlign w:val="bottom"/>
            <w:hideMark/>
          </w:tcPr>
          <w:p w14:paraId="5283D3E3" w14:textId="77777777" w:rsidR="00522E55" w:rsidRPr="00522E55" w:rsidRDefault="00522E55" w:rsidP="00522E55">
            <w:pPr>
              <w:spacing w:after="0" w:line="240" w:lineRule="auto"/>
              <w:rPr>
                <w:rFonts w:ascii="Times New Roman" w:eastAsia="Times New Roman" w:hAnsi="Times New Roman" w:cs="Times New Roman"/>
                <w:color w:val="000000"/>
                <w:sz w:val="24"/>
                <w:szCs w:val="24"/>
                <w:lang w:val="fr-FR"/>
              </w:rPr>
            </w:pPr>
            <w:r w:rsidRPr="00522E55">
              <w:rPr>
                <w:rFonts w:ascii="Times New Roman" w:eastAsia="Times New Roman" w:hAnsi="Times New Roman" w:cs="Times New Roman"/>
                <w:color w:val="000000"/>
                <w:sz w:val="24"/>
                <w:szCs w:val="24"/>
                <w:lang w:val="fr-FR"/>
              </w:rPr>
              <w:t> </w:t>
            </w:r>
          </w:p>
        </w:tc>
        <w:tc>
          <w:tcPr>
            <w:tcW w:w="2560" w:type="dxa"/>
            <w:tcBorders>
              <w:top w:val="single" w:sz="4" w:space="0" w:color="auto"/>
              <w:left w:val="nil"/>
              <w:bottom w:val="single" w:sz="4" w:space="0" w:color="auto"/>
              <w:right w:val="nil"/>
            </w:tcBorders>
            <w:shd w:val="clear" w:color="auto" w:fill="auto"/>
            <w:noWrap/>
            <w:vAlign w:val="bottom"/>
            <w:hideMark/>
          </w:tcPr>
          <w:p w14:paraId="26648FCC"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Homme </w:t>
            </w:r>
          </w:p>
        </w:tc>
        <w:tc>
          <w:tcPr>
            <w:tcW w:w="2700" w:type="dxa"/>
            <w:tcBorders>
              <w:top w:val="single" w:sz="4" w:space="0" w:color="auto"/>
              <w:left w:val="nil"/>
              <w:bottom w:val="single" w:sz="4" w:space="0" w:color="auto"/>
              <w:right w:val="nil"/>
            </w:tcBorders>
            <w:shd w:val="clear" w:color="auto" w:fill="auto"/>
            <w:noWrap/>
            <w:vAlign w:val="bottom"/>
            <w:hideMark/>
          </w:tcPr>
          <w:p w14:paraId="7AED40E6"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Femme</w:t>
            </w:r>
          </w:p>
        </w:tc>
      </w:tr>
      <w:tr w:rsidR="00522E55" w:rsidRPr="00522E55" w14:paraId="42681C73" w14:textId="77777777" w:rsidTr="00522E55">
        <w:trPr>
          <w:trHeight w:val="310"/>
        </w:trPr>
        <w:tc>
          <w:tcPr>
            <w:tcW w:w="2420" w:type="dxa"/>
            <w:tcBorders>
              <w:top w:val="nil"/>
              <w:left w:val="nil"/>
              <w:bottom w:val="nil"/>
              <w:right w:val="nil"/>
            </w:tcBorders>
            <w:shd w:val="clear" w:color="auto" w:fill="auto"/>
            <w:noWrap/>
            <w:vAlign w:val="bottom"/>
            <w:hideMark/>
          </w:tcPr>
          <w:p w14:paraId="734EA295"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proofErr w:type="spellStart"/>
            <w:r w:rsidRPr="00522E55">
              <w:rPr>
                <w:rFonts w:ascii="Times New Roman" w:eastAsia="Times New Roman" w:hAnsi="Times New Roman" w:cs="Times New Roman"/>
                <w:color w:val="000000"/>
                <w:sz w:val="24"/>
                <w:szCs w:val="24"/>
              </w:rPr>
              <w:t>Moins</w:t>
            </w:r>
            <w:proofErr w:type="spellEnd"/>
            <w:r w:rsidRPr="00522E55">
              <w:rPr>
                <w:rFonts w:ascii="Times New Roman" w:eastAsia="Times New Roman" w:hAnsi="Times New Roman" w:cs="Times New Roman"/>
                <w:color w:val="000000"/>
                <w:sz w:val="24"/>
                <w:szCs w:val="24"/>
              </w:rPr>
              <w:t xml:space="preserve"> d'un an</w:t>
            </w:r>
          </w:p>
        </w:tc>
        <w:tc>
          <w:tcPr>
            <w:tcW w:w="2560" w:type="dxa"/>
            <w:tcBorders>
              <w:top w:val="nil"/>
              <w:left w:val="nil"/>
              <w:bottom w:val="nil"/>
              <w:right w:val="nil"/>
            </w:tcBorders>
            <w:shd w:val="clear" w:color="auto" w:fill="auto"/>
            <w:noWrap/>
            <w:vAlign w:val="bottom"/>
            <w:hideMark/>
          </w:tcPr>
          <w:p w14:paraId="2AC02CFC"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0.255</w:t>
            </w:r>
          </w:p>
        </w:tc>
        <w:tc>
          <w:tcPr>
            <w:tcW w:w="2700" w:type="dxa"/>
            <w:tcBorders>
              <w:top w:val="nil"/>
              <w:left w:val="nil"/>
              <w:bottom w:val="nil"/>
              <w:right w:val="nil"/>
            </w:tcBorders>
            <w:shd w:val="clear" w:color="auto" w:fill="auto"/>
            <w:noWrap/>
            <w:vAlign w:val="bottom"/>
            <w:hideMark/>
          </w:tcPr>
          <w:p w14:paraId="298A86F5"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0.255</w:t>
            </w:r>
          </w:p>
        </w:tc>
      </w:tr>
      <w:tr w:rsidR="00522E55" w:rsidRPr="00522E55" w14:paraId="6D565EAC" w14:textId="77777777" w:rsidTr="00522E55">
        <w:trPr>
          <w:trHeight w:val="310"/>
        </w:trPr>
        <w:tc>
          <w:tcPr>
            <w:tcW w:w="2420" w:type="dxa"/>
            <w:tcBorders>
              <w:top w:val="nil"/>
              <w:left w:val="nil"/>
              <w:bottom w:val="nil"/>
              <w:right w:val="nil"/>
            </w:tcBorders>
            <w:shd w:val="clear" w:color="auto" w:fill="auto"/>
            <w:noWrap/>
            <w:vAlign w:val="bottom"/>
            <w:hideMark/>
          </w:tcPr>
          <w:p w14:paraId="2F185181"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1 à 3 </w:t>
            </w:r>
            <w:proofErr w:type="spellStart"/>
            <w:r w:rsidRPr="00522E55">
              <w:rPr>
                <w:rFonts w:ascii="Times New Roman" w:eastAsia="Times New Roman" w:hAnsi="Times New Roman" w:cs="Times New Roman"/>
                <w:color w:val="000000"/>
                <w:sz w:val="24"/>
                <w:szCs w:val="24"/>
              </w:rPr>
              <w:t>ans</w:t>
            </w:r>
            <w:proofErr w:type="spellEnd"/>
          </w:p>
        </w:tc>
        <w:tc>
          <w:tcPr>
            <w:tcW w:w="2560" w:type="dxa"/>
            <w:tcBorders>
              <w:top w:val="nil"/>
              <w:left w:val="nil"/>
              <w:bottom w:val="nil"/>
              <w:right w:val="nil"/>
            </w:tcBorders>
            <w:shd w:val="clear" w:color="auto" w:fill="auto"/>
            <w:noWrap/>
            <w:vAlign w:val="bottom"/>
            <w:hideMark/>
          </w:tcPr>
          <w:p w14:paraId="52FB80A7"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0.450</w:t>
            </w:r>
          </w:p>
        </w:tc>
        <w:tc>
          <w:tcPr>
            <w:tcW w:w="2700" w:type="dxa"/>
            <w:tcBorders>
              <w:top w:val="nil"/>
              <w:left w:val="nil"/>
              <w:bottom w:val="nil"/>
              <w:right w:val="nil"/>
            </w:tcBorders>
            <w:shd w:val="clear" w:color="auto" w:fill="auto"/>
            <w:noWrap/>
            <w:vAlign w:val="bottom"/>
            <w:hideMark/>
          </w:tcPr>
          <w:p w14:paraId="158368C1"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0.450</w:t>
            </w:r>
          </w:p>
        </w:tc>
      </w:tr>
      <w:tr w:rsidR="00522E55" w:rsidRPr="00522E55" w14:paraId="676EEF1A" w14:textId="77777777" w:rsidTr="00522E55">
        <w:trPr>
          <w:trHeight w:val="310"/>
        </w:trPr>
        <w:tc>
          <w:tcPr>
            <w:tcW w:w="2420" w:type="dxa"/>
            <w:tcBorders>
              <w:top w:val="nil"/>
              <w:left w:val="nil"/>
              <w:bottom w:val="nil"/>
              <w:right w:val="nil"/>
            </w:tcBorders>
            <w:shd w:val="clear" w:color="auto" w:fill="auto"/>
            <w:noWrap/>
            <w:vAlign w:val="bottom"/>
            <w:hideMark/>
          </w:tcPr>
          <w:p w14:paraId="257ACCEB"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4 à 6 </w:t>
            </w:r>
            <w:proofErr w:type="spellStart"/>
            <w:r w:rsidRPr="00522E55">
              <w:rPr>
                <w:rFonts w:ascii="Times New Roman" w:eastAsia="Times New Roman" w:hAnsi="Times New Roman" w:cs="Times New Roman"/>
                <w:color w:val="000000"/>
                <w:sz w:val="24"/>
                <w:szCs w:val="24"/>
              </w:rPr>
              <w:t>ans</w:t>
            </w:r>
            <w:proofErr w:type="spellEnd"/>
          </w:p>
        </w:tc>
        <w:tc>
          <w:tcPr>
            <w:tcW w:w="2560" w:type="dxa"/>
            <w:tcBorders>
              <w:top w:val="nil"/>
              <w:left w:val="nil"/>
              <w:bottom w:val="nil"/>
              <w:right w:val="nil"/>
            </w:tcBorders>
            <w:shd w:val="clear" w:color="auto" w:fill="auto"/>
            <w:noWrap/>
            <w:vAlign w:val="bottom"/>
            <w:hideMark/>
          </w:tcPr>
          <w:p w14:paraId="73142484"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0.620</w:t>
            </w:r>
          </w:p>
        </w:tc>
        <w:tc>
          <w:tcPr>
            <w:tcW w:w="2700" w:type="dxa"/>
            <w:tcBorders>
              <w:top w:val="nil"/>
              <w:left w:val="nil"/>
              <w:bottom w:val="nil"/>
              <w:right w:val="nil"/>
            </w:tcBorders>
            <w:shd w:val="clear" w:color="auto" w:fill="auto"/>
            <w:noWrap/>
            <w:vAlign w:val="bottom"/>
            <w:hideMark/>
          </w:tcPr>
          <w:p w14:paraId="66C9D14A"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0.620</w:t>
            </w:r>
          </w:p>
        </w:tc>
      </w:tr>
      <w:tr w:rsidR="00522E55" w:rsidRPr="00522E55" w14:paraId="1A6FEF58" w14:textId="77777777" w:rsidTr="00522E55">
        <w:trPr>
          <w:trHeight w:val="310"/>
        </w:trPr>
        <w:tc>
          <w:tcPr>
            <w:tcW w:w="2420" w:type="dxa"/>
            <w:tcBorders>
              <w:top w:val="nil"/>
              <w:left w:val="nil"/>
              <w:bottom w:val="nil"/>
              <w:right w:val="nil"/>
            </w:tcBorders>
            <w:shd w:val="clear" w:color="auto" w:fill="auto"/>
            <w:noWrap/>
            <w:vAlign w:val="bottom"/>
            <w:hideMark/>
          </w:tcPr>
          <w:p w14:paraId="25D7B5E1"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7 à 10 </w:t>
            </w:r>
            <w:proofErr w:type="spellStart"/>
            <w:r w:rsidRPr="00522E55">
              <w:rPr>
                <w:rFonts w:ascii="Times New Roman" w:eastAsia="Times New Roman" w:hAnsi="Times New Roman" w:cs="Times New Roman"/>
                <w:color w:val="000000"/>
                <w:sz w:val="24"/>
                <w:szCs w:val="24"/>
              </w:rPr>
              <w:t>ans</w:t>
            </w:r>
            <w:proofErr w:type="spellEnd"/>
          </w:p>
        </w:tc>
        <w:tc>
          <w:tcPr>
            <w:tcW w:w="2560" w:type="dxa"/>
            <w:tcBorders>
              <w:top w:val="nil"/>
              <w:left w:val="nil"/>
              <w:bottom w:val="nil"/>
              <w:right w:val="nil"/>
            </w:tcBorders>
            <w:shd w:val="clear" w:color="auto" w:fill="auto"/>
            <w:noWrap/>
            <w:vAlign w:val="bottom"/>
            <w:hideMark/>
          </w:tcPr>
          <w:p w14:paraId="5F692EC3"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0.690</w:t>
            </w:r>
          </w:p>
        </w:tc>
        <w:tc>
          <w:tcPr>
            <w:tcW w:w="2700" w:type="dxa"/>
            <w:tcBorders>
              <w:top w:val="nil"/>
              <w:left w:val="nil"/>
              <w:bottom w:val="nil"/>
              <w:right w:val="nil"/>
            </w:tcBorders>
            <w:shd w:val="clear" w:color="auto" w:fill="auto"/>
            <w:noWrap/>
            <w:vAlign w:val="bottom"/>
            <w:hideMark/>
          </w:tcPr>
          <w:p w14:paraId="6133C741"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0.690</w:t>
            </w:r>
          </w:p>
        </w:tc>
      </w:tr>
      <w:tr w:rsidR="00522E55" w:rsidRPr="00522E55" w14:paraId="16598EE0" w14:textId="77777777" w:rsidTr="00522E55">
        <w:trPr>
          <w:trHeight w:val="310"/>
        </w:trPr>
        <w:tc>
          <w:tcPr>
            <w:tcW w:w="2420" w:type="dxa"/>
            <w:tcBorders>
              <w:top w:val="nil"/>
              <w:left w:val="nil"/>
              <w:bottom w:val="nil"/>
              <w:right w:val="nil"/>
            </w:tcBorders>
            <w:shd w:val="clear" w:color="auto" w:fill="auto"/>
            <w:noWrap/>
            <w:vAlign w:val="bottom"/>
            <w:hideMark/>
          </w:tcPr>
          <w:p w14:paraId="533DB791"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11 à 14 </w:t>
            </w:r>
            <w:proofErr w:type="spellStart"/>
            <w:r w:rsidRPr="00522E55">
              <w:rPr>
                <w:rFonts w:ascii="Times New Roman" w:eastAsia="Times New Roman" w:hAnsi="Times New Roman" w:cs="Times New Roman"/>
                <w:color w:val="000000"/>
                <w:sz w:val="24"/>
                <w:szCs w:val="24"/>
              </w:rPr>
              <w:t>ans</w:t>
            </w:r>
            <w:proofErr w:type="spellEnd"/>
          </w:p>
        </w:tc>
        <w:tc>
          <w:tcPr>
            <w:tcW w:w="2560" w:type="dxa"/>
            <w:tcBorders>
              <w:top w:val="nil"/>
              <w:left w:val="nil"/>
              <w:bottom w:val="nil"/>
              <w:right w:val="nil"/>
            </w:tcBorders>
            <w:shd w:val="clear" w:color="auto" w:fill="auto"/>
            <w:noWrap/>
            <w:vAlign w:val="bottom"/>
            <w:hideMark/>
          </w:tcPr>
          <w:p w14:paraId="01B82326"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0.860</w:t>
            </w:r>
          </w:p>
        </w:tc>
        <w:tc>
          <w:tcPr>
            <w:tcW w:w="2700" w:type="dxa"/>
            <w:tcBorders>
              <w:top w:val="nil"/>
              <w:left w:val="nil"/>
              <w:bottom w:val="nil"/>
              <w:right w:val="nil"/>
            </w:tcBorders>
            <w:shd w:val="clear" w:color="auto" w:fill="auto"/>
            <w:noWrap/>
            <w:vAlign w:val="bottom"/>
            <w:hideMark/>
          </w:tcPr>
          <w:p w14:paraId="10292ABF"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0.760</w:t>
            </w:r>
          </w:p>
        </w:tc>
      </w:tr>
      <w:tr w:rsidR="00522E55" w:rsidRPr="00522E55" w14:paraId="0EBCA2EE" w14:textId="77777777" w:rsidTr="00522E55">
        <w:trPr>
          <w:trHeight w:val="310"/>
        </w:trPr>
        <w:tc>
          <w:tcPr>
            <w:tcW w:w="2420" w:type="dxa"/>
            <w:tcBorders>
              <w:top w:val="nil"/>
              <w:left w:val="nil"/>
              <w:bottom w:val="nil"/>
              <w:right w:val="nil"/>
            </w:tcBorders>
            <w:shd w:val="clear" w:color="auto" w:fill="auto"/>
            <w:noWrap/>
            <w:vAlign w:val="bottom"/>
            <w:hideMark/>
          </w:tcPr>
          <w:p w14:paraId="04CAD54F"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15 à 18 </w:t>
            </w:r>
            <w:proofErr w:type="spellStart"/>
            <w:r w:rsidRPr="00522E55">
              <w:rPr>
                <w:rFonts w:ascii="Times New Roman" w:eastAsia="Times New Roman" w:hAnsi="Times New Roman" w:cs="Times New Roman"/>
                <w:color w:val="000000"/>
                <w:sz w:val="24"/>
                <w:szCs w:val="24"/>
              </w:rPr>
              <w:t>ans</w:t>
            </w:r>
            <w:proofErr w:type="spellEnd"/>
          </w:p>
        </w:tc>
        <w:tc>
          <w:tcPr>
            <w:tcW w:w="2560" w:type="dxa"/>
            <w:tcBorders>
              <w:top w:val="nil"/>
              <w:left w:val="nil"/>
              <w:bottom w:val="nil"/>
              <w:right w:val="nil"/>
            </w:tcBorders>
            <w:shd w:val="clear" w:color="auto" w:fill="auto"/>
            <w:noWrap/>
            <w:vAlign w:val="bottom"/>
            <w:hideMark/>
          </w:tcPr>
          <w:p w14:paraId="7465F86F"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1.030</w:t>
            </w:r>
          </w:p>
        </w:tc>
        <w:tc>
          <w:tcPr>
            <w:tcW w:w="2700" w:type="dxa"/>
            <w:tcBorders>
              <w:top w:val="nil"/>
              <w:left w:val="nil"/>
              <w:bottom w:val="nil"/>
              <w:right w:val="nil"/>
            </w:tcBorders>
            <w:shd w:val="clear" w:color="auto" w:fill="auto"/>
            <w:noWrap/>
            <w:vAlign w:val="bottom"/>
            <w:hideMark/>
          </w:tcPr>
          <w:p w14:paraId="06F8B822"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0.760</w:t>
            </w:r>
          </w:p>
        </w:tc>
      </w:tr>
      <w:tr w:rsidR="00522E55" w:rsidRPr="00522E55" w14:paraId="03392239" w14:textId="77777777" w:rsidTr="00522E55">
        <w:trPr>
          <w:trHeight w:val="310"/>
        </w:trPr>
        <w:tc>
          <w:tcPr>
            <w:tcW w:w="2420" w:type="dxa"/>
            <w:tcBorders>
              <w:top w:val="nil"/>
              <w:left w:val="nil"/>
              <w:bottom w:val="nil"/>
              <w:right w:val="nil"/>
            </w:tcBorders>
            <w:shd w:val="clear" w:color="auto" w:fill="auto"/>
            <w:noWrap/>
            <w:vAlign w:val="bottom"/>
            <w:hideMark/>
          </w:tcPr>
          <w:p w14:paraId="75C34F3D"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19 à 50 </w:t>
            </w:r>
            <w:proofErr w:type="spellStart"/>
            <w:r w:rsidRPr="00522E55">
              <w:rPr>
                <w:rFonts w:ascii="Times New Roman" w:eastAsia="Times New Roman" w:hAnsi="Times New Roman" w:cs="Times New Roman"/>
                <w:color w:val="000000"/>
                <w:sz w:val="24"/>
                <w:szCs w:val="24"/>
              </w:rPr>
              <w:t>ans</w:t>
            </w:r>
            <w:proofErr w:type="spellEnd"/>
          </w:p>
        </w:tc>
        <w:tc>
          <w:tcPr>
            <w:tcW w:w="2560" w:type="dxa"/>
            <w:tcBorders>
              <w:top w:val="nil"/>
              <w:left w:val="nil"/>
              <w:bottom w:val="nil"/>
              <w:right w:val="nil"/>
            </w:tcBorders>
            <w:shd w:val="clear" w:color="auto" w:fill="auto"/>
            <w:noWrap/>
            <w:vAlign w:val="bottom"/>
            <w:hideMark/>
          </w:tcPr>
          <w:p w14:paraId="60C3BBA3"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1.000</w:t>
            </w:r>
          </w:p>
        </w:tc>
        <w:tc>
          <w:tcPr>
            <w:tcW w:w="2700" w:type="dxa"/>
            <w:tcBorders>
              <w:top w:val="nil"/>
              <w:left w:val="nil"/>
              <w:bottom w:val="nil"/>
              <w:right w:val="nil"/>
            </w:tcBorders>
            <w:shd w:val="clear" w:color="auto" w:fill="auto"/>
            <w:noWrap/>
            <w:vAlign w:val="bottom"/>
            <w:hideMark/>
          </w:tcPr>
          <w:p w14:paraId="50024C62"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0.760</w:t>
            </w:r>
          </w:p>
        </w:tc>
      </w:tr>
      <w:tr w:rsidR="00522E55" w:rsidRPr="00522E55" w14:paraId="251AA262" w14:textId="77777777" w:rsidTr="00522E55">
        <w:trPr>
          <w:trHeight w:val="310"/>
        </w:trPr>
        <w:tc>
          <w:tcPr>
            <w:tcW w:w="2420" w:type="dxa"/>
            <w:tcBorders>
              <w:top w:val="nil"/>
              <w:left w:val="nil"/>
              <w:bottom w:val="single" w:sz="4" w:space="0" w:color="auto"/>
              <w:right w:val="nil"/>
            </w:tcBorders>
            <w:shd w:val="clear" w:color="auto" w:fill="auto"/>
            <w:noWrap/>
            <w:vAlign w:val="bottom"/>
            <w:hideMark/>
          </w:tcPr>
          <w:p w14:paraId="41E29749" w14:textId="77777777" w:rsidR="00522E55" w:rsidRPr="00522E55" w:rsidRDefault="00522E55" w:rsidP="00522E55">
            <w:pPr>
              <w:spacing w:after="0" w:line="240" w:lineRule="auto"/>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 xml:space="preserve">51 </w:t>
            </w:r>
            <w:proofErr w:type="spellStart"/>
            <w:r w:rsidRPr="00522E55">
              <w:rPr>
                <w:rFonts w:ascii="Times New Roman" w:eastAsia="Times New Roman" w:hAnsi="Times New Roman" w:cs="Times New Roman"/>
                <w:color w:val="000000"/>
                <w:sz w:val="24"/>
                <w:szCs w:val="24"/>
              </w:rPr>
              <w:t>ans</w:t>
            </w:r>
            <w:proofErr w:type="spellEnd"/>
            <w:r w:rsidRPr="00522E55">
              <w:rPr>
                <w:rFonts w:ascii="Times New Roman" w:eastAsia="Times New Roman" w:hAnsi="Times New Roman" w:cs="Times New Roman"/>
                <w:color w:val="000000"/>
                <w:sz w:val="24"/>
                <w:szCs w:val="24"/>
              </w:rPr>
              <w:t xml:space="preserve"> et plus</w:t>
            </w:r>
          </w:p>
        </w:tc>
        <w:tc>
          <w:tcPr>
            <w:tcW w:w="2560" w:type="dxa"/>
            <w:tcBorders>
              <w:top w:val="nil"/>
              <w:left w:val="nil"/>
              <w:bottom w:val="single" w:sz="4" w:space="0" w:color="auto"/>
              <w:right w:val="nil"/>
            </w:tcBorders>
            <w:shd w:val="clear" w:color="auto" w:fill="auto"/>
            <w:noWrap/>
            <w:vAlign w:val="bottom"/>
            <w:hideMark/>
          </w:tcPr>
          <w:p w14:paraId="2CD2964D"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0.790</w:t>
            </w:r>
          </w:p>
        </w:tc>
        <w:tc>
          <w:tcPr>
            <w:tcW w:w="2700" w:type="dxa"/>
            <w:tcBorders>
              <w:top w:val="nil"/>
              <w:left w:val="nil"/>
              <w:bottom w:val="single" w:sz="4" w:space="0" w:color="auto"/>
              <w:right w:val="nil"/>
            </w:tcBorders>
            <w:shd w:val="clear" w:color="auto" w:fill="auto"/>
            <w:noWrap/>
            <w:vAlign w:val="bottom"/>
            <w:hideMark/>
          </w:tcPr>
          <w:p w14:paraId="25DCDD18" w14:textId="77777777" w:rsidR="00522E55" w:rsidRPr="00522E55" w:rsidRDefault="00522E55" w:rsidP="00522E55">
            <w:pPr>
              <w:spacing w:after="0" w:line="240" w:lineRule="auto"/>
              <w:jc w:val="center"/>
              <w:rPr>
                <w:rFonts w:ascii="Times New Roman" w:eastAsia="Times New Roman" w:hAnsi="Times New Roman" w:cs="Times New Roman"/>
                <w:color w:val="000000"/>
                <w:sz w:val="24"/>
                <w:szCs w:val="24"/>
              </w:rPr>
            </w:pPr>
            <w:r w:rsidRPr="00522E55">
              <w:rPr>
                <w:rFonts w:ascii="Times New Roman" w:eastAsia="Times New Roman" w:hAnsi="Times New Roman" w:cs="Times New Roman"/>
                <w:color w:val="000000"/>
                <w:sz w:val="24"/>
                <w:szCs w:val="24"/>
              </w:rPr>
              <w:t>0.660</w:t>
            </w:r>
          </w:p>
        </w:tc>
      </w:tr>
    </w:tbl>
    <w:p w14:paraId="09D45A14" w14:textId="77777777" w:rsidR="00522E55" w:rsidRDefault="00522E55" w:rsidP="002B6375">
      <w:pPr>
        <w:spacing w:after="0" w:line="240" w:lineRule="auto"/>
        <w:jc w:val="both"/>
        <w:rPr>
          <w:rFonts w:ascii="Times New Roman" w:hAnsi="Times New Roman" w:cs="Times New Roman"/>
          <w:sz w:val="24"/>
          <w:szCs w:val="24"/>
          <w:lang w:val="fr-FR"/>
        </w:rPr>
      </w:pPr>
    </w:p>
    <w:p w14:paraId="329067E4" w14:textId="77777777" w:rsidR="00F75D15" w:rsidRDefault="00F75D15" w:rsidP="002B6375">
      <w:pPr>
        <w:spacing w:after="0" w:line="240" w:lineRule="auto"/>
        <w:jc w:val="both"/>
        <w:rPr>
          <w:rFonts w:ascii="Times New Roman" w:hAnsi="Times New Roman" w:cs="Times New Roman"/>
          <w:sz w:val="24"/>
          <w:szCs w:val="24"/>
          <w:lang w:val="fr-FR"/>
        </w:rPr>
      </w:pPr>
    </w:p>
    <w:p w14:paraId="68EE5943" w14:textId="77777777" w:rsidR="0030111C" w:rsidRDefault="00FB078F"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On peut aussi utiliser une approche plus générale. </w:t>
      </w:r>
      <w:r w:rsidR="00156570">
        <w:rPr>
          <w:rFonts w:ascii="Times New Roman" w:hAnsi="Times New Roman" w:cs="Times New Roman"/>
          <w:sz w:val="24"/>
          <w:szCs w:val="24"/>
          <w:lang w:val="fr-FR"/>
        </w:rPr>
        <w:t>Si on appelle A le nombre d’adultes dans un ménage (individus de 1</w:t>
      </w:r>
      <w:r w:rsidR="005F5C61">
        <w:rPr>
          <w:rFonts w:ascii="Times New Roman" w:hAnsi="Times New Roman" w:cs="Times New Roman"/>
          <w:sz w:val="24"/>
          <w:szCs w:val="24"/>
          <w:lang w:val="fr-FR"/>
        </w:rPr>
        <w:t>8</w:t>
      </w:r>
      <w:r w:rsidR="00156570">
        <w:rPr>
          <w:rFonts w:ascii="Times New Roman" w:hAnsi="Times New Roman" w:cs="Times New Roman"/>
          <w:sz w:val="24"/>
          <w:szCs w:val="24"/>
          <w:lang w:val="fr-FR"/>
        </w:rPr>
        <w:t xml:space="preserve"> ans au moins), et E le nombre d’enfants (individus de moins de 1</w:t>
      </w:r>
      <w:r w:rsidR="005F5C61">
        <w:rPr>
          <w:rFonts w:ascii="Times New Roman" w:hAnsi="Times New Roman" w:cs="Times New Roman"/>
          <w:sz w:val="24"/>
          <w:szCs w:val="24"/>
          <w:lang w:val="fr-FR"/>
        </w:rPr>
        <w:t>8</w:t>
      </w:r>
      <w:r w:rsidR="00156570">
        <w:rPr>
          <w:rFonts w:ascii="Times New Roman" w:hAnsi="Times New Roman" w:cs="Times New Roman"/>
          <w:sz w:val="24"/>
          <w:szCs w:val="24"/>
          <w:lang w:val="fr-FR"/>
        </w:rPr>
        <w:t xml:space="preserve"> ans), une formule plus générale pour calculer une échelle d’équivalence adaptée est donné par : </w:t>
      </w:r>
    </w:p>
    <w:p w14:paraId="1AE34B77" w14:textId="77777777" w:rsidR="0030111C" w:rsidRDefault="0030111C" w:rsidP="002B6375">
      <w:pPr>
        <w:spacing w:after="0" w:line="240" w:lineRule="auto"/>
        <w:jc w:val="both"/>
        <w:rPr>
          <w:rFonts w:ascii="Times New Roman" w:hAnsi="Times New Roman" w:cs="Times New Roman"/>
          <w:sz w:val="24"/>
          <w:szCs w:val="24"/>
          <w:lang w:val="fr-FR"/>
        </w:rPr>
      </w:pPr>
    </w:p>
    <w:p w14:paraId="1CD2CBD4" w14:textId="77777777" w:rsidR="0030111C" w:rsidRPr="00BD50DE" w:rsidRDefault="00156570" w:rsidP="002B6375">
      <w:pPr>
        <w:spacing w:after="0" w:line="240" w:lineRule="auto"/>
        <w:jc w:val="both"/>
        <w:rPr>
          <w:rFonts w:ascii="Times New Roman" w:hAnsi="Times New Roman" w:cs="Times New Roman"/>
          <w:sz w:val="24"/>
          <w:szCs w:val="24"/>
          <w:lang w:val="fr-FR"/>
        </w:rPr>
      </w:pPr>
      <m:oMathPara>
        <m:oMathParaPr>
          <m:jc m:val="left"/>
        </m:oMathParaPr>
        <m:oMath>
          <m:r>
            <w:rPr>
              <w:rFonts w:ascii="Cambria Math" w:hAnsi="Cambria Math" w:cs="Times New Roman"/>
              <w:sz w:val="24"/>
              <w:szCs w:val="24"/>
              <w:lang w:val="fr-FR"/>
            </w:rPr>
            <m:t>AE=</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(1+α</m:t>
              </m:r>
              <m:d>
                <m:dPr>
                  <m:ctrlPr>
                    <w:rPr>
                      <w:rFonts w:ascii="Cambria Math" w:hAnsi="Cambria Math" w:cs="Times New Roman"/>
                      <w:i/>
                      <w:sz w:val="24"/>
                      <w:szCs w:val="24"/>
                      <w:lang w:val="fr-FR"/>
                    </w:rPr>
                  </m:ctrlPr>
                </m:dPr>
                <m:e>
                  <m:r>
                    <w:rPr>
                      <w:rFonts w:ascii="Cambria Math" w:hAnsi="Cambria Math" w:cs="Times New Roman"/>
                      <w:sz w:val="24"/>
                      <w:szCs w:val="24"/>
                      <w:lang w:val="fr-FR"/>
                    </w:rPr>
                    <m:t>A-1</m:t>
                  </m:r>
                </m:e>
              </m:d>
              <m:r>
                <w:rPr>
                  <w:rFonts w:ascii="Cambria Math" w:hAnsi="Cambria Math" w:cs="Times New Roman"/>
                  <w:sz w:val="24"/>
                  <w:szCs w:val="24"/>
                  <w:lang w:val="fr-FR"/>
                </w:rPr>
                <m:t>+βE)</m:t>
              </m:r>
            </m:e>
            <m:sup>
              <m:r>
                <w:rPr>
                  <w:rFonts w:ascii="Cambria Math" w:hAnsi="Cambria Math" w:cs="Times New Roman"/>
                  <w:sz w:val="24"/>
                  <w:szCs w:val="24"/>
                  <w:lang w:val="fr-FR"/>
                </w:rPr>
                <m:t>θ</m:t>
              </m:r>
            </m:sup>
          </m:sSup>
        </m:oMath>
      </m:oMathPara>
    </w:p>
    <w:p w14:paraId="7BFD7422" w14:textId="77777777" w:rsidR="00156570" w:rsidRDefault="00156570" w:rsidP="002B6375">
      <w:pPr>
        <w:spacing w:after="0" w:line="240" w:lineRule="auto"/>
        <w:jc w:val="both"/>
        <w:rPr>
          <w:rFonts w:ascii="Times New Roman" w:hAnsi="Times New Roman" w:cs="Times New Roman"/>
          <w:sz w:val="24"/>
          <w:szCs w:val="24"/>
          <w:lang w:val="fr-FR"/>
        </w:rPr>
      </w:pPr>
    </w:p>
    <w:p w14:paraId="455D3E34" w14:textId="77777777" w:rsidR="00332646" w:rsidRDefault="00332646"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avoir l’échelle d’équivalence, il faut estimer les </w:t>
      </w:r>
      <w:r w:rsidR="00997684">
        <w:rPr>
          <w:rFonts w:ascii="Times New Roman" w:hAnsi="Times New Roman" w:cs="Times New Roman"/>
          <w:sz w:val="24"/>
          <w:szCs w:val="24"/>
          <w:lang w:val="fr-FR"/>
        </w:rPr>
        <w:t xml:space="preserve">trois </w:t>
      </w:r>
      <w:r>
        <w:rPr>
          <w:rFonts w:ascii="Times New Roman" w:hAnsi="Times New Roman" w:cs="Times New Roman"/>
          <w:sz w:val="24"/>
          <w:szCs w:val="24"/>
          <w:lang w:val="fr-FR"/>
        </w:rPr>
        <w:t xml:space="preserve">paramètres </w:t>
      </w:r>
      <m:oMath>
        <m:r>
          <w:rPr>
            <w:rFonts w:ascii="Cambria Math" w:hAnsi="Cambria Math" w:cs="Times New Roman"/>
            <w:sz w:val="24"/>
            <w:szCs w:val="24"/>
            <w:lang w:val="fr-FR"/>
          </w:rPr>
          <m:t>α, β et θ</m:t>
        </m:r>
      </m:oMath>
      <w:r>
        <w:rPr>
          <w:rFonts w:ascii="Times New Roman" w:hAnsi="Times New Roman" w:cs="Times New Roman"/>
          <w:sz w:val="24"/>
          <w:szCs w:val="24"/>
          <w:lang w:val="fr-FR"/>
        </w:rPr>
        <w:t xml:space="preserve">. </w:t>
      </w:r>
      <w:r w:rsidR="00997684">
        <w:rPr>
          <w:rFonts w:ascii="Times New Roman" w:hAnsi="Times New Roman" w:cs="Times New Roman"/>
          <w:sz w:val="24"/>
          <w:szCs w:val="24"/>
          <w:lang w:val="fr-FR"/>
        </w:rPr>
        <w:t xml:space="preserve">Les deux premiers expriment respectivement les besoins d’un adulte supplémentaire dans le ménage et ceux d’un enfant, par rapport à ceux du premier adulte. Quant au troisième paramètre, il prend en compte les économies d’échelle. </w:t>
      </w:r>
      <w:r w:rsidR="00F829C4">
        <w:rPr>
          <w:rFonts w:ascii="Times New Roman" w:hAnsi="Times New Roman" w:cs="Times New Roman"/>
          <w:sz w:val="24"/>
          <w:szCs w:val="24"/>
          <w:lang w:val="fr-FR"/>
        </w:rPr>
        <w:t xml:space="preserve">Tous les trois paramètres ont des valeurs comprises entre 0 et </w:t>
      </w:r>
      <w:r w:rsidR="005F5C61">
        <w:rPr>
          <w:rFonts w:ascii="Times New Roman" w:hAnsi="Times New Roman" w:cs="Times New Roman"/>
          <w:sz w:val="24"/>
          <w:szCs w:val="24"/>
          <w:lang w:val="fr-FR"/>
        </w:rPr>
        <w:t>1</w:t>
      </w:r>
      <w:r w:rsidR="00F829C4">
        <w:rPr>
          <w:rFonts w:ascii="Times New Roman" w:hAnsi="Times New Roman" w:cs="Times New Roman"/>
          <w:sz w:val="24"/>
          <w:szCs w:val="24"/>
          <w:lang w:val="fr-FR"/>
        </w:rPr>
        <w:t xml:space="preserve">. Si on prend le cas des pays à revenus faibles et intermédiaires, le paramètre </w:t>
      </w:r>
      <m:oMath>
        <m:r>
          <w:rPr>
            <w:rFonts w:ascii="Cambria Math" w:hAnsi="Cambria Math" w:cs="Times New Roman"/>
            <w:sz w:val="24"/>
            <w:szCs w:val="24"/>
            <w:lang w:val="fr-FR"/>
          </w:rPr>
          <m:t>α</m:t>
        </m:r>
      </m:oMath>
      <w:r w:rsidR="00F829C4">
        <w:rPr>
          <w:rFonts w:ascii="Times New Roman" w:hAnsi="Times New Roman" w:cs="Times New Roman"/>
          <w:sz w:val="24"/>
          <w:szCs w:val="24"/>
          <w:lang w:val="fr-FR"/>
        </w:rPr>
        <w:t xml:space="preserve"> devrait être proche de 1</w:t>
      </w:r>
      <w:r w:rsidR="00695AF1">
        <w:rPr>
          <w:rFonts w:ascii="Times New Roman" w:hAnsi="Times New Roman" w:cs="Times New Roman"/>
          <w:sz w:val="24"/>
          <w:szCs w:val="24"/>
          <w:lang w:val="fr-FR"/>
        </w:rPr>
        <w:t xml:space="preserve">, par contre la paramètre </w:t>
      </w:r>
      <m:oMath>
        <m:r>
          <w:rPr>
            <w:rFonts w:ascii="Cambria Math" w:hAnsi="Cambria Math" w:cs="Times New Roman"/>
            <w:sz w:val="24"/>
            <w:szCs w:val="24"/>
            <w:lang w:val="fr-FR"/>
          </w:rPr>
          <m:t>β</m:t>
        </m:r>
      </m:oMath>
      <w:r w:rsidR="00695AF1">
        <w:rPr>
          <w:rFonts w:ascii="Times New Roman" w:hAnsi="Times New Roman" w:cs="Times New Roman"/>
          <w:sz w:val="24"/>
          <w:szCs w:val="24"/>
          <w:lang w:val="fr-FR"/>
        </w:rPr>
        <w:t xml:space="preserve"> devrait être </w:t>
      </w:r>
      <w:r w:rsidR="00FB078F">
        <w:rPr>
          <w:rFonts w:ascii="Times New Roman" w:hAnsi="Times New Roman" w:cs="Times New Roman"/>
          <w:sz w:val="24"/>
          <w:szCs w:val="24"/>
          <w:lang w:val="fr-FR"/>
        </w:rPr>
        <w:t>plus proche de zéro ;</w:t>
      </w:r>
      <w:r w:rsidR="00695AF1">
        <w:rPr>
          <w:rFonts w:ascii="Times New Roman" w:hAnsi="Times New Roman" w:cs="Times New Roman"/>
          <w:sz w:val="24"/>
          <w:szCs w:val="24"/>
          <w:lang w:val="fr-FR"/>
        </w:rPr>
        <w:t xml:space="preserve"> en effet les besoins des enfants sont moins grands dans des pays</w:t>
      </w:r>
      <w:r w:rsidR="00D85EE1">
        <w:rPr>
          <w:rFonts w:ascii="Times New Roman" w:hAnsi="Times New Roman" w:cs="Times New Roman"/>
          <w:sz w:val="24"/>
          <w:szCs w:val="24"/>
          <w:lang w:val="fr-FR"/>
        </w:rPr>
        <w:t xml:space="preserve"> en développement, du fait </w:t>
      </w:r>
      <w:r w:rsidR="00695AF1">
        <w:rPr>
          <w:rFonts w:ascii="Times New Roman" w:hAnsi="Times New Roman" w:cs="Times New Roman"/>
          <w:sz w:val="24"/>
          <w:szCs w:val="24"/>
          <w:lang w:val="fr-FR"/>
        </w:rPr>
        <w:t xml:space="preserve">par exemple </w:t>
      </w:r>
      <w:r w:rsidR="00D85EE1">
        <w:rPr>
          <w:rFonts w:ascii="Times New Roman" w:hAnsi="Times New Roman" w:cs="Times New Roman"/>
          <w:sz w:val="24"/>
          <w:szCs w:val="24"/>
          <w:lang w:val="fr-FR"/>
        </w:rPr>
        <w:t xml:space="preserve">du coût de l’éducation qui s’étale sur une </w:t>
      </w:r>
      <w:r w:rsidR="00695AF1">
        <w:rPr>
          <w:rFonts w:ascii="Times New Roman" w:hAnsi="Times New Roman" w:cs="Times New Roman"/>
          <w:sz w:val="24"/>
          <w:szCs w:val="24"/>
          <w:lang w:val="fr-FR"/>
        </w:rPr>
        <w:t xml:space="preserve">durée </w:t>
      </w:r>
      <w:r w:rsidR="00D85EE1">
        <w:rPr>
          <w:rFonts w:ascii="Times New Roman" w:hAnsi="Times New Roman" w:cs="Times New Roman"/>
          <w:sz w:val="24"/>
          <w:szCs w:val="24"/>
          <w:lang w:val="fr-FR"/>
        </w:rPr>
        <w:t xml:space="preserve">plus </w:t>
      </w:r>
      <w:r w:rsidR="00695AF1">
        <w:rPr>
          <w:rFonts w:ascii="Times New Roman" w:hAnsi="Times New Roman" w:cs="Times New Roman"/>
          <w:sz w:val="24"/>
          <w:szCs w:val="24"/>
          <w:lang w:val="fr-FR"/>
        </w:rPr>
        <w:t>courte</w:t>
      </w:r>
      <w:r w:rsidR="00D85EE1">
        <w:rPr>
          <w:rFonts w:ascii="Times New Roman" w:hAnsi="Times New Roman" w:cs="Times New Roman"/>
          <w:sz w:val="24"/>
          <w:szCs w:val="24"/>
          <w:lang w:val="fr-FR"/>
        </w:rPr>
        <w:t xml:space="preserve"> (faible espérance de vie scolaire dans ces pays)</w:t>
      </w:r>
      <w:r w:rsidR="00695AF1">
        <w:rPr>
          <w:rFonts w:ascii="Times New Roman" w:hAnsi="Times New Roman" w:cs="Times New Roman"/>
          <w:sz w:val="24"/>
          <w:szCs w:val="24"/>
          <w:lang w:val="fr-FR"/>
        </w:rPr>
        <w:t xml:space="preserve">. Quant au paramètre </w:t>
      </w:r>
      <m:oMath>
        <m:r>
          <w:rPr>
            <w:rFonts w:ascii="Cambria Math" w:hAnsi="Cambria Math" w:cs="Times New Roman"/>
            <w:sz w:val="24"/>
            <w:szCs w:val="24"/>
            <w:lang w:val="fr-FR"/>
          </w:rPr>
          <m:t>θ</m:t>
        </m:r>
      </m:oMath>
      <w:r w:rsidR="00695AF1">
        <w:rPr>
          <w:rFonts w:ascii="Times New Roman" w:hAnsi="Times New Roman" w:cs="Times New Roman"/>
          <w:sz w:val="24"/>
          <w:szCs w:val="24"/>
          <w:lang w:val="fr-FR"/>
        </w:rPr>
        <w:t xml:space="preserve">, il devrait aussi être proche de 1 ; la raison en est que l’alimentation a une grande part du budget et est sujette à de faibles économies d’échelle, les </w:t>
      </w:r>
      <w:r w:rsidR="00D85EE1" w:rsidRPr="00D85EE1">
        <w:rPr>
          <w:rFonts w:ascii="Times New Roman" w:hAnsi="Times New Roman" w:cs="Times New Roman"/>
          <w:i/>
          <w:sz w:val="24"/>
          <w:szCs w:val="24"/>
          <w:lang w:val="fr-FR"/>
        </w:rPr>
        <w:t>biens publics</w:t>
      </w:r>
      <w:r w:rsidR="00D85EE1">
        <w:rPr>
          <w:rFonts w:ascii="Times New Roman" w:hAnsi="Times New Roman" w:cs="Times New Roman"/>
          <w:sz w:val="24"/>
          <w:szCs w:val="24"/>
          <w:lang w:val="fr-FR"/>
        </w:rPr>
        <w:t xml:space="preserve"> des ménages (</w:t>
      </w:r>
      <w:r w:rsidR="00695AF1">
        <w:rPr>
          <w:rFonts w:ascii="Times New Roman" w:hAnsi="Times New Roman" w:cs="Times New Roman"/>
          <w:sz w:val="24"/>
          <w:szCs w:val="24"/>
          <w:lang w:val="fr-FR"/>
        </w:rPr>
        <w:t>appareils électro-ménager</w:t>
      </w:r>
      <w:r w:rsidR="00697483">
        <w:rPr>
          <w:rFonts w:ascii="Times New Roman" w:hAnsi="Times New Roman" w:cs="Times New Roman"/>
          <w:sz w:val="24"/>
          <w:szCs w:val="24"/>
          <w:lang w:val="fr-FR"/>
        </w:rPr>
        <w:t>s</w:t>
      </w:r>
      <w:r w:rsidR="00695AF1">
        <w:rPr>
          <w:rFonts w:ascii="Times New Roman" w:hAnsi="Times New Roman" w:cs="Times New Roman"/>
          <w:sz w:val="24"/>
          <w:szCs w:val="24"/>
          <w:lang w:val="fr-FR"/>
        </w:rPr>
        <w:t>, voiture</w:t>
      </w:r>
      <w:r w:rsidR="00D85EE1">
        <w:rPr>
          <w:rFonts w:ascii="Times New Roman" w:hAnsi="Times New Roman" w:cs="Times New Roman"/>
          <w:sz w:val="24"/>
          <w:szCs w:val="24"/>
          <w:lang w:val="fr-FR"/>
        </w:rPr>
        <w:t xml:space="preserve">, </w:t>
      </w:r>
      <w:r w:rsidR="005F5C61">
        <w:rPr>
          <w:rFonts w:ascii="Times New Roman" w:hAnsi="Times New Roman" w:cs="Times New Roman"/>
          <w:sz w:val="24"/>
          <w:szCs w:val="24"/>
          <w:lang w:val="fr-FR"/>
        </w:rPr>
        <w:t xml:space="preserve">instruments de musique, </w:t>
      </w:r>
      <w:r w:rsidR="00D85EE1">
        <w:rPr>
          <w:rFonts w:ascii="Times New Roman" w:hAnsi="Times New Roman" w:cs="Times New Roman"/>
          <w:sz w:val="24"/>
          <w:szCs w:val="24"/>
          <w:lang w:val="fr-FR"/>
        </w:rPr>
        <w:t>etc.)</w:t>
      </w:r>
      <w:r w:rsidR="00695AF1">
        <w:rPr>
          <w:rFonts w:ascii="Times New Roman" w:hAnsi="Times New Roman" w:cs="Times New Roman"/>
          <w:sz w:val="24"/>
          <w:szCs w:val="24"/>
          <w:lang w:val="fr-FR"/>
        </w:rPr>
        <w:t xml:space="preserve"> qui sont sujets à plus d’économie</w:t>
      </w:r>
      <w:r w:rsidR="00D85EE1">
        <w:rPr>
          <w:rFonts w:ascii="Times New Roman" w:hAnsi="Times New Roman" w:cs="Times New Roman"/>
          <w:sz w:val="24"/>
          <w:szCs w:val="24"/>
          <w:lang w:val="fr-FR"/>
        </w:rPr>
        <w:t>s</w:t>
      </w:r>
      <w:r w:rsidR="00695AF1">
        <w:rPr>
          <w:rFonts w:ascii="Times New Roman" w:hAnsi="Times New Roman" w:cs="Times New Roman"/>
          <w:sz w:val="24"/>
          <w:szCs w:val="24"/>
          <w:lang w:val="fr-FR"/>
        </w:rPr>
        <w:t xml:space="preserve"> d’échelle ont une part relativement peu élevé</w:t>
      </w:r>
      <w:r w:rsidR="00697483">
        <w:rPr>
          <w:rFonts w:ascii="Times New Roman" w:hAnsi="Times New Roman" w:cs="Times New Roman"/>
          <w:sz w:val="24"/>
          <w:szCs w:val="24"/>
          <w:lang w:val="fr-FR"/>
        </w:rPr>
        <w:t>e</w:t>
      </w:r>
      <w:r w:rsidR="00695AF1">
        <w:rPr>
          <w:rFonts w:ascii="Times New Roman" w:hAnsi="Times New Roman" w:cs="Times New Roman"/>
          <w:sz w:val="24"/>
          <w:szCs w:val="24"/>
          <w:lang w:val="fr-FR"/>
        </w:rPr>
        <w:t xml:space="preserve"> dans le budget des ménages. </w:t>
      </w:r>
    </w:p>
    <w:p w14:paraId="2528227D" w14:textId="77777777" w:rsidR="00332646" w:rsidRDefault="00332646" w:rsidP="002B6375">
      <w:pPr>
        <w:spacing w:after="0" w:line="240" w:lineRule="auto"/>
        <w:jc w:val="both"/>
        <w:rPr>
          <w:rFonts w:ascii="Times New Roman" w:hAnsi="Times New Roman" w:cs="Times New Roman"/>
          <w:sz w:val="24"/>
          <w:szCs w:val="24"/>
          <w:lang w:val="fr-FR"/>
        </w:rPr>
      </w:pPr>
    </w:p>
    <w:p w14:paraId="0FBFE7D6" w14:textId="77777777" w:rsidR="00332646" w:rsidRDefault="001225AF"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Si à défaut d</w:t>
      </w:r>
      <w:r w:rsidR="00CE53AF">
        <w:rPr>
          <w:rFonts w:ascii="Times New Roman" w:hAnsi="Times New Roman" w:cs="Times New Roman"/>
          <w:sz w:val="24"/>
          <w:szCs w:val="24"/>
          <w:lang w:val="fr-FR"/>
        </w:rPr>
        <w:t xml:space="preserve">’une </w:t>
      </w:r>
      <w:r>
        <w:rPr>
          <w:rFonts w:ascii="Times New Roman" w:hAnsi="Times New Roman" w:cs="Times New Roman"/>
          <w:sz w:val="24"/>
          <w:szCs w:val="24"/>
          <w:lang w:val="fr-FR"/>
        </w:rPr>
        <w:t>échelle d’équivalence on utilise plutôt la taille du ménage, l’avantage est clairement dans la facilité d</w:t>
      </w:r>
      <w:r w:rsidR="00FB078F">
        <w:rPr>
          <w:rFonts w:ascii="Times New Roman" w:hAnsi="Times New Roman" w:cs="Times New Roman"/>
          <w:sz w:val="24"/>
          <w:szCs w:val="24"/>
          <w:lang w:val="fr-FR"/>
        </w:rPr>
        <w:t>e</w:t>
      </w:r>
      <w:r>
        <w:rPr>
          <w:rFonts w:ascii="Times New Roman" w:hAnsi="Times New Roman" w:cs="Times New Roman"/>
          <w:sz w:val="24"/>
          <w:szCs w:val="24"/>
          <w:lang w:val="fr-FR"/>
        </w:rPr>
        <w:t xml:space="preserve"> la mise en œuvre. L’autre avantage est l’interprétation facile de l’indicateur de bien-être, la consommation par tête du ménage est compréhensible pour toute perso</w:t>
      </w:r>
      <w:r w:rsidR="00672637">
        <w:rPr>
          <w:rFonts w:ascii="Times New Roman" w:hAnsi="Times New Roman" w:cs="Times New Roman"/>
          <w:sz w:val="24"/>
          <w:szCs w:val="24"/>
          <w:lang w:val="fr-FR"/>
        </w:rPr>
        <w:t>nne. Le principal inconvénient est qu’on gomme les différences dans la composition des ménages. En le faisant, on surestime le niveau de pauvreté des ménages de grande taille, cela affecte le ciblage des programmes de lutte contre la pauvreté.</w:t>
      </w:r>
      <w:r>
        <w:rPr>
          <w:rFonts w:ascii="Times New Roman" w:hAnsi="Times New Roman" w:cs="Times New Roman"/>
          <w:sz w:val="24"/>
          <w:szCs w:val="24"/>
          <w:lang w:val="fr-FR"/>
        </w:rPr>
        <w:t xml:space="preserve"> </w:t>
      </w:r>
    </w:p>
    <w:p w14:paraId="502DA8B9" w14:textId="77777777" w:rsidR="001225AF" w:rsidRDefault="001225AF" w:rsidP="002B6375">
      <w:pPr>
        <w:spacing w:after="0" w:line="240" w:lineRule="auto"/>
        <w:jc w:val="both"/>
        <w:rPr>
          <w:rFonts w:ascii="Times New Roman" w:hAnsi="Times New Roman" w:cs="Times New Roman"/>
          <w:sz w:val="24"/>
          <w:szCs w:val="24"/>
          <w:lang w:val="fr-FR"/>
        </w:rPr>
      </w:pPr>
    </w:p>
    <w:p w14:paraId="02AEB2F4" w14:textId="77777777" w:rsidR="00672637" w:rsidRDefault="00672637" w:rsidP="002B637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Face à la difficulté d’estimer une échelle d’équivalence, on retient la taille du ménage malgré les inconvénients dus à son utilisation. </w:t>
      </w:r>
      <w:r w:rsidR="007B2DA2">
        <w:rPr>
          <w:rFonts w:ascii="Times New Roman" w:hAnsi="Times New Roman" w:cs="Times New Roman"/>
          <w:sz w:val="24"/>
          <w:szCs w:val="24"/>
          <w:lang w:val="fr-FR"/>
        </w:rPr>
        <w:t>Ainsi l’</w:t>
      </w:r>
      <w:r w:rsidR="007B2DA2" w:rsidRPr="00A81E27">
        <w:rPr>
          <w:rFonts w:ascii="Times New Roman" w:hAnsi="Times New Roman" w:cs="Times New Roman"/>
          <w:sz w:val="24"/>
          <w:szCs w:val="24"/>
          <w:lang w:val="fr-FR"/>
        </w:rPr>
        <w:t xml:space="preserve">agrégat </w:t>
      </w:r>
      <w:r w:rsidR="007B2DA2">
        <w:rPr>
          <w:rFonts w:ascii="Times New Roman" w:hAnsi="Times New Roman" w:cs="Times New Roman"/>
          <w:sz w:val="24"/>
          <w:szCs w:val="24"/>
          <w:lang w:val="fr-FR"/>
        </w:rPr>
        <w:t xml:space="preserve">de consommation </w:t>
      </w:r>
      <w:r w:rsidR="007B2DA2" w:rsidRPr="00A81E27">
        <w:rPr>
          <w:rFonts w:ascii="Times New Roman" w:hAnsi="Times New Roman" w:cs="Times New Roman"/>
          <w:sz w:val="24"/>
          <w:szCs w:val="24"/>
          <w:lang w:val="fr-FR"/>
        </w:rPr>
        <w:t>calculé au niveau du ménage est normalisé en le divisant par la taille du ménage.</w:t>
      </w:r>
      <w:r w:rsidR="007B2DA2">
        <w:rPr>
          <w:rFonts w:ascii="Times New Roman" w:hAnsi="Times New Roman" w:cs="Times New Roman"/>
          <w:sz w:val="24"/>
          <w:szCs w:val="24"/>
          <w:lang w:val="fr-FR"/>
        </w:rPr>
        <w:t xml:space="preserve"> </w:t>
      </w:r>
      <w:r w:rsidR="007B2DA2" w:rsidRPr="009B70B5">
        <w:rPr>
          <w:rFonts w:ascii="Times New Roman" w:hAnsi="Times New Roman" w:cs="Times New Roman"/>
          <w:sz w:val="24"/>
          <w:szCs w:val="24"/>
          <w:lang w:val="fr-FR"/>
        </w:rPr>
        <w:t>Cependant,</w:t>
      </w:r>
      <w:r w:rsidR="007B2DA2">
        <w:rPr>
          <w:rFonts w:ascii="Times New Roman" w:hAnsi="Times New Roman" w:cs="Times New Roman"/>
          <w:sz w:val="24"/>
          <w:szCs w:val="24"/>
          <w:lang w:val="fr-FR"/>
        </w:rPr>
        <w:t xml:space="preserve"> il sera procédé à tests de sensibilité au profil de pauvreté ; notamment en remplaçant la taille par une échelle d’équivalence. </w:t>
      </w:r>
    </w:p>
    <w:p w14:paraId="0313E3C8" w14:textId="77777777" w:rsidR="00D22A4E" w:rsidRDefault="00D22A4E" w:rsidP="00D22A4E">
      <w:pPr>
        <w:spacing w:after="0" w:line="240" w:lineRule="auto"/>
        <w:jc w:val="both"/>
        <w:rPr>
          <w:rFonts w:ascii="Times New Roman" w:hAnsi="Times New Roman" w:cs="Times New Roman"/>
          <w:sz w:val="24"/>
          <w:szCs w:val="24"/>
          <w:lang w:val="fr-FR"/>
        </w:rPr>
      </w:pPr>
    </w:p>
    <w:p w14:paraId="2D16186C" w14:textId="77777777" w:rsidR="00D22A4E" w:rsidRDefault="00D22A4E" w:rsidP="00D22A4E">
      <w:pPr>
        <w:spacing w:after="0" w:line="240" w:lineRule="auto"/>
        <w:jc w:val="both"/>
        <w:rPr>
          <w:rFonts w:ascii="Times New Roman" w:hAnsi="Times New Roman" w:cs="Times New Roman"/>
          <w:sz w:val="24"/>
          <w:szCs w:val="24"/>
          <w:lang w:val="fr-FR"/>
        </w:rPr>
      </w:pPr>
      <w:r w:rsidRPr="00823655">
        <w:rPr>
          <w:rFonts w:ascii="Times New Roman" w:hAnsi="Times New Roman" w:cs="Times New Roman"/>
          <w:b/>
          <w:sz w:val="24"/>
          <w:szCs w:val="24"/>
          <w:lang w:val="fr-FR"/>
        </w:rPr>
        <w:t xml:space="preserve">3.1. </w:t>
      </w:r>
      <w:r>
        <w:rPr>
          <w:rFonts w:ascii="Times New Roman" w:hAnsi="Times New Roman" w:cs="Times New Roman"/>
          <w:b/>
          <w:sz w:val="24"/>
          <w:szCs w:val="24"/>
          <w:lang w:val="fr-FR"/>
        </w:rPr>
        <w:t>4</w:t>
      </w:r>
      <w:r w:rsidRPr="00823655">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Normalisation par les différences du coût de la vie </w:t>
      </w:r>
    </w:p>
    <w:p w14:paraId="43B3AA84" w14:textId="77777777" w:rsidR="00D22A4E" w:rsidRDefault="00D22A4E" w:rsidP="00D22A4E">
      <w:pPr>
        <w:spacing w:after="0" w:line="240" w:lineRule="auto"/>
        <w:jc w:val="both"/>
        <w:rPr>
          <w:rFonts w:ascii="Times New Roman" w:hAnsi="Times New Roman" w:cs="Times New Roman"/>
          <w:sz w:val="24"/>
          <w:szCs w:val="24"/>
          <w:lang w:val="fr-FR"/>
        </w:rPr>
      </w:pPr>
    </w:p>
    <w:p w14:paraId="5EA1607E" w14:textId="77777777" w:rsidR="00A86BED" w:rsidRDefault="00E35FEC" w:rsidP="0042416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données ont été collectées pendant 6 mois sur une période de 9 mois, trois mois pour la première vague, trois mois de repos et trois mois pour la seconde vague. </w:t>
      </w:r>
      <w:r w:rsidR="00373C13">
        <w:rPr>
          <w:rFonts w:ascii="Times New Roman" w:hAnsi="Times New Roman" w:cs="Times New Roman"/>
          <w:sz w:val="24"/>
          <w:szCs w:val="24"/>
          <w:lang w:val="fr-FR"/>
        </w:rPr>
        <w:t xml:space="preserve">Les travaux de collecte couvrent donc 9 mois. </w:t>
      </w:r>
      <w:r w:rsidR="007B3CF9">
        <w:rPr>
          <w:rFonts w:ascii="Times New Roman" w:hAnsi="Times New Roman" w:cs="Times New Roman"/>
          <w:sz w:val="24"/>
          <w:szCs w:val="24"/>
          <w:lang w:val="fr-FR"/>
        </w:rPr>
        <w:t xml:space="preserve">Les différences de coût de la vie entre les ménages se situent à deux niveaux : i) les ménages d’une même localité </w:t>
      </w:r>
      <w:r w:rsidR="003A5F1B">
        <w:rPr>
          <w:rFonts w:ascii="Times New Roman" w:hAnsi="Times New Roman" w:cs="Times New Roman"/>
          <w:sz w:val="24"/>
          <w:szCs w:val="24"/>
          <w:lang w:val="fr-FR"/>
        </w:rPr>
        <w:t xml:space="preserve">interviewés à des périodes différentes </w:t>
      </w:r>
      <w:r w:rsidR="007B3CF9">
        <w:rPr>
          <w:rFonts w:ascii="Times New Roman" w:hAnsi="Times New Roman" w:cs="Times New Roman"/>
          <w:sz w:val="24"/>
          <w:szCs w:val="24"/>
          <w:lang w:val="fr-FR"/>
        </w:rPr>
        <w:t>font face à de</w:t>
      </w:r>
      <w:r w:rsidR="003A5F1B">
        <w:rPr>
          <w:rFonts w:ascii="Times New Roman" w:hAnsi="Times New Roman" w:cs="Times New Roman"/>
          <w:sz w:val="24"/>
          <w:szCs w:val="24"/>
          <w:lang w:val="fr-FR"/>
        </w:rPr>
        <w:t>s</w:t>
      </w:r>
      <w:r w:rsidR="007B3CF9">
        <w:rPr>
          <w:rFonts w:ascii="Times New Roman" w:hAnsi="Times New Roman" w:cs="Times New Roman"/>
          <w:sz w:val="24"/>
          <w:szCs w:val="24"/>
          <w:lang w:val="fr-FR"/>
        </w:rPr>
        <w:t xml:space="preserve"> prix différent</w:t>
      </w:r>
      <w:r w:rsidR="003A5F1B">
        <w:rPr>
          <w:rFonts w:ascii="Times New Roman" w:hAnsi="Times New Roman" w:cs="Times New Roman"/>
          <w:sz w:val="24"/>
          <w:szCs w:val="24"/>
          <w:lang w:val="fr-FR"/>
        </w:rPr>
        <w:t>s</w:t>
      </w:r>
      <w:r w:rsidR="007B3CF9">
        <w:rPr>
          <w:rFonts w:ascii="Times New Roman" w:hAnsi="Times New Roman" w:cs="Times New Roman"/>
          <w:sz w:val="24"/>
          <w:szCs w:val="24"/>
          <w:lang w:val="fr-FR"/>
        </w:rPr>
        <w:t> ; ii) les ménages viv</w:t>
      </w:r>
      <w:r w:rsidR="00373C13">
        <w:rPr>
          <w:rFonts w:ascii="Times New Roman" w:hAnsi="Times New Roman" w:cs="Times New Roman"/>
          <w:sz w:val="24"/>
          <w:szCs w:val="24"/>
          <w:lang w:val="fr-FR"/>
        </w:rPr>
        <w:t>a</w:t>
      </w:r>
      <w:r w:rsidR="007B3CF9">
        <w:rPr>
          <w:rFonts w:ascii="Times New Roman" w:hAnsi="Times New Roman" w:cs="Times New Roman"/>
          <w:sz w:val="24"/>
          <w:szCs w:val="24"/>
          <w:lang w:val="fr-FR"/>
        </w:rPr>
        <w:t>nt dans des localités différent</w:t>
      </w:r>
      <w:r w:rsidR="00A86BED">
        <w:rPr>
          <w:rFonts w:ascii="Times New Roman" w:hAnsi="Times New Roman" w:cs="Times New Roman"/>
          <w:sz w:val="24"/>
          <w:szCs w:val="24"/>
          <w:lang w:val="fr-FR"/>
        </w:rPr>
        <w:t>e</w:t>
      </w:r>
      <w:r w:rsidR="007B3CF9">
        <w:rPr>
          <w:rFonts w:ascii="Times New Roman" w:hAnsi="Times New Roman" w:cs="Times New Roman"/>
          <w:sz w:val="24"/>
          <w:szCs w:val="24"/>
          <w:lang w:val="fr-FR"/>
        </w:rPr>
        <w:t>s</w:t>
      </w:r>
      <w:r w:rsidR="00373C13">
        <w:rPr>
          <w:rFonts w:ascii="Times New Roman" w:hAnsi="Times New Roman" w:cs="Times New Roman"/>
          <w:sz w:val="24"/>
          <w:szCs w:val="24"/>
          <w:lang w:val="fr-FR"/>
        </w:rPr>
        <w:t xml:space="preserve"> éloignées les unes des autres supportent des prix différents du fait </w:t>
      </w:r>
      <w:r w:rsidR="007B3CF9">
        <w:rPr>
          <w:rFonts w:ascii="Times New Roman" w:hAnsi="Times New Roman" w:cs="Times New Roman"/>
          <w:sz w:val="24"/>
          <w:szCs w:val="24"/>
          <w:lang w:val="fr-FR"/>
        </w:rPr>
        <w:t>des coûts de transaction</w:t>
      </w:r>
      <w:r w:rsidR="00373C13">
        <w:rPr>
          <w:rFonts w:ascii="Times New Roman" w:hAnsi="Times New Roman" w:cs="Times New Roman"/>
          <w:sz w:val="24"/>
          <w:szCs w:val="24"/>
          <w:lang w:val="fr-FR"/>
        </w:rPr>
        <w:t xml:space="preserve"> des lieux de production (ou d’importation) aux lieux de consommation</w:t>
      </w:r>
      <w:r w:rsidR="00C83C1D">
        <w:rPr>
          <w:rFonts w:ascii="Times New Roman" w:hAnsi="Times New Roman" w:cs="Times New Roman"/>
          <w:sz w:val="24"/>
          <w:szCs w:val="24"/>
          <w:lang w:val="fr-FR"/>
        </w:rPr>
        <w:t>.</w:t>
      </w:r>
    </w:p>
    <w:p w14:paraId="6FFFBA1B" w14:textId="77777777" w:rsidR="00A86BED" w:rsidRDefault="00A86BED" w:rsidP="00424162">
      <w:pPr>
        <w:spacing w:after="0" w:line="240" w:lineRule="auto"/>
        <w:jc w:val="both"/>
        <w:rPr>
          <w:rFonts w:ascii="Times New Roman" w:hAnsi="Times New Roman" w:cs="Times New Roman"/>
          <w:sz w:val="24"/>
          <w:szCs w:val="24"/>
          <w:lang w:val="fr-FR"/>
        </w:rPr>
      </w:pPr>
    </w:p>
    <w:p w14:paraId="40939312" w14:textId="77777777" w:rsidR="00741D4C" w:rsidRDefault="00BE5ED5" w:rsidP="0042416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Dans les travaux d’analyse de la pauvreté, </w:t>
      </w:r>
      <w:r w:rsidR="00A86BED">
        <w:rPr>
          <w:rFonts w:ascii="Times New Roman" w:hAnsi="Times New Roman" w:cs="Times New Roman"/>
          <w:sz w:val="24"/>
          <w:szCs w:val="24"/>
          <w:lang w:val="fr-FR"/>
        </w:rPr>
        <w:t xml:space="preserve">ces deux </w:t>
      </w:r>
      <w:r w:rsidR="0077658B">
        <w:rPr>
          <w:rFonts w:ascii="Times New Roman" w:hAnsi="Times New Roman" w:cs="Times New Roman"/>
          <w:sz w:val="24"/>
          <w:szCs w:val="24"/>
          <w:lang w:val="fr-FR"/>
        </w:rPr>
        <w:t xml:space="preserve">facteurs </w:t>
      </w:r>
      <w:r>
        <w:rPr>
          <w:rFonts w:ascii="Times New Roman" w:hAnsi="Times New Roman" w:cs="Times New Roman"/>
          <w:sz w:val="24"/>
          <w:szCs w:val="24"/>
          <w:lang w:val="fr-FR"/>
        </w:rPr>
        <w:t xml:space="preserve">sont pris en compte </w:t>
      </w:r>
      <w:r w:rsidR="0077658B">
        <w:rPr>
          <w:rFonts w:ascii="Times New Roman" w:hAnsi="Times New Roman" w:cs="Times New Roman"/>
          <w:sz w:val="24"/>
          <w:szCs w:val="24"/>
          <w:lang w:val="fr-FR"/>
        </w:rPr>
        <w:t xml:space="preserve">en calculant deux indices, un indice </w:t>
      </w:r>
      <w:r>
        <w:rPr>
          <w:rFonts w:ascii="Times New Roman" w:hAnsi="Times New Roman" w:cs="Times New Roman"/>
          <w:sz w:val="24"/>
          <w:szCs w:val="24"/>
          <w:lang w:val="fr-FR"/>
        </w:rPr>
        <w:t xml:space="preserve">temporel </w:t>
      </w:r>
      <w:r w:rsidR="0077658B">
        <w:rPr>
          <w:rFonts w:ascii="Times New Roman" w:hAnsi="Times New Roman" w:cs="Times New Roman"/>
          <w:sz w:val="24"/>
          <w:szCs w:val="24"/>
          <w:lang w:val="fr-FR"/>
        </w:rPr>
        <w:t xml:space="preserve">et un indice spatial </w:t>
      </w:r>
      <w:r w:rsidR="00FD2790">
        <w:rPr>
          <w:rFonts w:ascii="Times New Roman" w:hAnsi="Times New Roman" w:cs="Times New Roman"/>
          <w:sz w:val="24"/>
          <w:szCs w:val="24"/>
          <w:lang w:val="fr-FR"/>
        </w:rPr>
        <w:t>des prix</w:t>
      </w:r>
      <w:r w:rsidR="0077658B">
        <w:rPr>
          <w:rFonts w:ascii="Times New Roman" w:hAnsi="Times New Roman" w:cs="Times New Roman"/>
          <w:sz w:val="24"/>
          <w:szCs w:val="24"/>
          <w:lang w:val="fr-FR"/>
        </w:rPr>
        <w:t xml:space="preserve">. </w:t>
      </w:r>
      <w:r w:rsidR="00FD2790">
        <w:rPr>
          <w:rFonts w:ascii="Times New Roman" w:hAnsi="Times New Roman" w:cs="Times New Roman"/>
          <w:sz w:val="24"/>
          <w:szCs w:val="24"/>
          <w:lang w:val="fr-FR"/>
        </w:rPr>
        <w:t>L</w:t>
      </w:r>
      <w:r w:rsidR="00D87BB9">
        <w:rPr>
          <w:rFonts w:ascii="Times New Roman" w:hAnsi="Times New Roman" w:cs="Times New Roman"/>
          <w:sz w:val="24"/>
          <w:szCs w:val="24"/>
          <w:lang w:val="fr-FR"/>
        </w:rPr>
        <w:t xml:space="preserve">e calcul de ces indices à partir des données d’enquête </w:t>
      </w:r>
      <w:r>
        <w:rPr>
          <w:rFonts w:ascii="Times New Roman" w:hAnsi="Times New Roman" w:cs="Times New Roman"/>
          <w:sz w:val="24"/>
          <w:szCs w:val="24"/>
          <w:lang w:val="fr-FR"/>
        </w:rPr>
        <w:t xml:space="preserve">n’est pas sans difficulté, en particulier </w:t>
      </w:r>
      <w:r w:rsidR="00D87BB9">
        <w:rPr>
          <w:rFonts w:ascii="Times New Roman" w:hAnsi="Times New Roman" w:cs="Times New Roman"/>
          <w:sz w:val="24"/>
          <w:szCs w:val="24"/>
          <w:lang w:val="fr-FR"/>
        </w:rPr>
        <w:t>pour les bien</w:t>
      </w:r>
      <w:r w:rsidR="00FD2790">
        <w:rPr>
          <w:rFonts w:ascii="Times New Roman" w:hAnsi="Times New Roman" w:cs="Times New Roman"/>
          <w:sz w:val="24"/>
          <w:szCs w:val="24"/>
          <w:lang w:val="fr-FR"/>
        </w:rPr>
        <w:t>s</w:t>
      </w:r>
      <w:r w:rsidR="00D87BB9">
        <w:rPr>
          <w:rFonts w:ascii="Times New Roman" w:hAnsi="Times New Roman" w:cs="Times New Roman"/>
          <w:sz w:val="24"/>
          <w:szCs w:val="24"/>
          <w:lang w:val="fr-FR"/>
        </w:rPr>
        <w:t xml:space="preserve"> non-alimentaires pour lesquels </w:t>
      </w:r>
      <w:r>
        <w:rPr>
          <w:rFonts w:ascii="Times New Roman" w:hAnsi="Times New Roman" w:cs="Times New Roman"/>
          <w:sz w:val="24"/>
          <w:szCs w:val="24"/>
          <w:lang w:val="fr-FR"/>
        </w:rPr>
        <w:t xml:space="preserve">il </w:t>
      </w:r>
      <w:r w:rsidR="003001F0">
        <w:rPr>
          <w:rFonts w:ascii="Times New Roman" w:hAnsi="Times New Roman" w:cs="Times New Roman"/>
          <w:sz w:val="24"/>
          <w:szCs w:val="24"/>
          <w:lang w:val="fr-FR"/>
        </w:rPr>
        <w:t>e</w:t>
      </w:r>
      <w:r>
        <w:rPr>
          <w:rFonts w:ascii="Times New Roman" w:hAnsi="Times New Roman" w:cs="Times New Roman"/>
          <w:sz w:val="24"/>
          <w:szCs w:val="24"/>
          <w:lang w:val="fr-FR"/>
        </w:rPr>
        <w:t xml:space="preserve">st très difficile de renseigner </w:t>
      </w:r>
      <w:r w:rsidR="00D87BB9">
        <w:rPr>
          <w:rFonts w:ascii="Times New Roman" w:hAnsi="Times New Roman" w:cs="Times New Roman"/>
          <w:sz w:val="24"/>
          <w:szCs w:val="24"/>
          <w:lang w:val="fr-FR"/>
        </w:rPr>
        <w:t xml:space="preserve">les prix </w:t>
      </w:r>
      <w:r>
        <w:rPr>
          <w:rFonts w:ascii="Times New Roman" w:hAnsi="Times New Roman" w:cs="Times New Roman"/>
          <w:sz w:val="24"/>
          <w:szCs w:val="24"/>
          <w:lang w:val="fr-FR"/>
        </w:rPr>
        <w:t xml:space="preserve">de manière adéquate </w:t>
      </w:r>
      <w:r w:rsidR="00266C0D">
        <w:rPr>
          <w:rFonts w:ascii="Times New Roman" w:hAnsi="Times New Roman" w:cs="Times New Roman"/>
          <w:sz w:val="24"/>
          <w:szCs w:val="24"/>
          <w:lang w:val="fr-FR"/>
        </w:rPr>
        <w:t xml:space="preserve">du fait </w:t>
      </w:r>
      <w:r>
        <w:rPr>
          <w:rFonts w:ascii="Times New Roman" w:hAnsi="Times New Roman" w:cs="Times New Roman"/>
          <w:sz w:val="24"/>
          <w:szCs w:val="24"/>
          <w:lang w:val="fr-FR"/>
        </w:rPr>
        <w:t>du grand nombre de produit</w:t>
      </w:r>
      <w:r w:rsidR="00FD2790">
        <w:rPr>
          <w:rFonts w:ascii="Times New Roman" w:hAnsi="Times New Roman" w:cs="Times New Roman"/>
          <w:sz w:val="24"/>
          <w:szCs w:val="24"/>
          <w:lang w:val="fr-FR"/>
        </w:rPr>
        <w:t>s</w:t>
      </w:r>
      <w:r>
        <w:rPr>
          <w:rFonts w:ascii="Times New Roman" w:hAnsi="Times New Roman" w:cs="Times New Roman"/>
          <w:sz w:val="24"/>
          <w:szCs w:val="24"/>
          <w:lang w:val="fr-FR"/>
        </w:rPr>
        <w:t>, du grand nombre de variétés d’un même produit, de</w:t>
      </w:r>
      <w:r w:rsidR="00266C0D">
        <w:rPr>
          <w:rFonts w:ascii="Times New Roman" w:hAnsi="Times New Roman" w:cs="Times New Roman"/>
          <w:sz w:val="24"/>
          <w:szCs w:val="24"/>
          <w:lang w:val="fr-FR"/>
        </w:rPr>
        <w:t>s questions de différences de</w:t>
      </w:r>
      <w:r>
        <w:rPr>
          <w:rFonts w:ascii="Times New Roman" w:hAnsi="Times New Roman" w:cs="Times New Roman"/>
          <w:sz w:val="24"/>
          <w:szCs w:val="24"/>
          <w:lang w:val="fr-FR"/>
        </w:rPr>
        <w:t xml:space="preserve"> qualité, </w:t>
      </w:r>
      <w:r>
        <w:rPr>
          <w:rFonts w:ascii="Times New Roman" w:hAnsi="Times New Roman" w:cs="Times New Roman"/>
          <w:sz w:val="24"/>
          <w:szCs w:val="24"/>
          <w:lang w:val="fr-FR"/>
        </w:rPr>
        <w:lastRenderedPageBreak/>
        <w:t>etc.</w:t>
      </w:r>
      <w:r w:rsidR="00D87BB9">
        <w:rPr>
          <w:rFonts w:ascii="Times New Roman" w:hAnsi="Times New Roman" w:cs="Times New Roman"/>
          <w:sz w:val="24"/>
          <w:szCs w:val="24"/>
          <w:lang w:val="fr-FR"/>
        </w:rPr>
        <w:t xml:space="preserve"> On peut surmonter cette difficulté en utilisant l’indice national des prix à la consommation finale </w:t>
      </w:r>
      <w:r w:rsidR="00CA357D">
        <w:rPr>
          <w:rFonts w:ascii="Times New Roman" w:hAnsi="Times New Roman" w:cs="Times New Roman"/>
          <w:sz w:val="24"/>
          <w:szCs w:val="24"/>
          <w:lang w:val="fr-FR"/>
        </w:rPr>
        <w:t xml:space="preserve">(IPC) </w:t>
      </w:r>
      <w:r w:rsidR="00D87BB9">
        <w:rPr>
          <w:rFonts w:ascii="Times New Roman" w:hAnsi="Times New Roman" w:cs="Times New Roman"/>
          <w:sz w:val="24"/>
          <w:szCs w:val="24"/>
          <w:lang w:val="fr-FR"/>
        </w:rPr>
        <w:t>des ménages comme déflateur temporel</w:t>
      </w:r>
      <w:r w:rsidR="00AE2642">
        <w:rPr>
          <w:rFonts w:ascii="Times New Roman" w:hAnsi="Times New Roman" w:cs="Times New Roman"/>
          <w:sz w:val="24"/>
          <w:szCs w:val="24"/>
          <w:lang w:val="fr-FR"/>
        </w:rPr>
        <w:t>.</w:t>
      </w:r>
      <w:r w:rsidR="00AE2642" w:rsidRPr="00AE2642">
        <w:rPr>
          <w:rFonts w:ascii="Times New Roman" w:hAnsi="Times New Roman" w:cs="Times New Roman"/>
          <w:sz w:val="24"/>
          <w:szCs w:val="24"/>
          <w:lang w:val="fr-FR"/>
        </w:rPr>
        <w:t xml:space="preserve"> </w:t>
      </w:r>
      <w:r w:rsidR="00CA357D">
        <w:rPr>
          <w:rFonts w:ascii="Times New Roman" w:hAnsi="Times New Roman" w:cs="Times New Roman"/>
          <w:sz w:val="24"/>
          <w:szCs w:val="24"/>
          <w:lang w:val="fr-FR"/>
        </w:rPr>
        <w:t xml:space="preserve">Mais le panier de l’IPC est souvent fort éloigné du panier d’une enquête pauvreté, le premier donne souvent un gros poids à la capitale. </w:t>
      </w:r>
      <w:r w:rsidR="00AE2642">
        <w:rPr>
          <w:rFonts w:ascii="Times New Roman" w:hAnsi="Times New Roman" w:cs="Times New Roman"/>
          <w:sz w:val="24"/>
          <w:szCs w:val="24"/>
          <w:lang w:val="fr-FR"/>
        </w:rPr>
        <w:t>On peut aussi</w:t>
      </w:r>
      <w:r>
        <w:rPr>
          <w:rFonts w:ascii="Times New Roman" w:hAnsi="Times New Roman" w:cs="Times New Roman"/>
          <w:sz w:val="24"/>
          <w:szCs w:val="24"/>
          <w:lang w:val="fr-FR"/>
        </w:rPr>
        <w:t xml:space="preserve">, si </w:t>
      </w:r>
      <w:r w:rsidR="00AE2642">
        <w:rPr>
          <w:rFonts w:ascii="Times New Roman" w:hAnsi="Times New Roman" w:cs="Times New Roman"/>
          <w:sz w:val="24"/>
          <w:szCs w:val="24"/>
          <w:lang w:val="fr-FR"/>
        </w:rPr>
        <w:t xml:space="preserve">les prix des produits non-alimentaires </w:t>
      </w:r>
      <w:r w:rsidR="001D022F">
        <w:rPr>
          <w:rFonts w:ascii="Times New Roman" w:hAnsi="Times New Roman" w:cs="Times New Roman"/>
          <w:sz w:val="24"/>
          <w:szCs w:val="24"/>
          <w:lang w:val="fr-FR"/>
        </w:rPr>
        <w:t xml:space="preserve">sont quasi-stables </w:t>
      </w:r>
      <w:r w:rsidR="00AE2642">
        <w:rPr>
          <w:rFonts w:ascii="Times New Roman" w:hAnsi="Times New Roman" w:cs="Times New Roman"/>
          <w:sz w:val="24"/>
          <w:szCs w:val="24"/>
          <w:lang w:val="fr-FR"/>
        </w:rPr>
        <w:t>pe</w:t>
      </w:r>
      <w:r>
        <w:rPr>
          <w:rFonts w:ascii="Times New Roman" w:hAnsi="Times New Roman" w:cs="Times New Roman"/>
          <w:sz w:val="24"/>
          <w:szCs w:val="24"/>
          <w:lang w:val="fr-FR"/>
        </w:rPr>
        <w:t xml:space="preserve">ndant la </w:t>
      </w:r>
      <w:r w:rsidR="00AE2642">
        <w:rPr>
          <w:rFonts w:ascii="Times New Roman" w:hAnsi="Times New Roman" w:cs="Times New Roman"/>
          <w:sz w:val="24"/>
          <w:szCs w:val="24"/>
          <w:lang w:val="fr-FR"/>
        </w:rPr>
        <w:t xml:space="preserve">période </w:t>
      </w:r>
      <w:r>
        <w:rPr>
          <w:rFonts w:ascii="Times New Roman" w:hAnsi="Times New Roman" w:cs="Times New Roman"/>
          <w:sz w:val="24"/>
          <w:szCs w:val="24"/>
          <w:lang w:val="fr-FR"/>
        </w:rPr>
        <w:t xml:space="preserve">couverte par l’enquête, </w:t>
      </w:r>
      <w:r w:rsidR="00AE2642">
        <w:rPr>
          <w:rFonts w:ascii="Times New Roman" w:hAnsi="Times New Roman" w:cs="Times New Roman"/>
          <w:sz w:val="24"/>
          <w:szCs w:val="24"/>
          <w:lang w:val="fr-FR"/>
        </w:rPr>
        <w:t xml:space="preserve">procéder à la </w:t>
      </w:r>
      <w:r w:rsidR="001D022F">
        <w:rPr>
          <w:rFonts w:ascii="Times New Roman" w:hAnsi="Times New Roman" w:cs="Times New Roman"/>
          <w:sz w:val="24"/>
          <w:szCs w:val="24"/>
          <w:lang w:val="fr-FR"/>
        </w:rPr>
        <w:t xml:space="preserve">seule </w:t>
      </w:r>
      <w:r w:rsidR="00AE2642">
        <w:rPr>
          <w:rFonts w:ascii="Times New Roman" w:hAnsi="Times New Roman" w:cs="Times New Roman"/>
          <w:sz w:val="24"/>
          <w:szCs w:val="24"/>
          <w:lang w:val="fr-FR"/>
        </w:rPr>
        <w:t>déflation temporelle d</w:t>
      </w:r>
      <w:r w:rsidR="001D022F">
        <w:rPr>
          <w:rFonts w:ascii="Times New Roman" w:hAnsi="Times New Roman" w:cs="Times New Roman"/>
          <w:sz w:val="24"/>
          <w:szCs w:val="24"/>
          <w:lang w:val="fr-FR"/>
        </w:rPr>
        <w:t xml:space="preserve">u sous-agrégat de consommation </w:t>
      </w:r>
      <w:r w:rsidR="00AE2642">
        <w:rPr>
          <w:rFonts w:ascii="Times New Roman" w:hAnsi="Times New Roman" w:cs="Times New Roman"/>
          <w:sz w:val="24"/>
          <w:szCs w:val="24"/>
          <w:lang w:val="fr-FR"/>
        </w:rPr>
        <w:t xml:space="preserve">alimentaire. Pour l’aspect spatial, on peut </w:t>
      </w:r>
      <w:r w:rsidR="00293229">
        <w:rPr>
          <w:rFonts w:ascii="Times New Roman" w:hAnsi="Times New Roman" w:cs="Times New Roman"/>
          <w:sz w:val="24"/>
          <w:szCs w:val="24"/>
          <w:lang w:val="fr-FR"/>
        </w:rPr>
        <w:t>trouver une solution idoine</w:t>
      </w:r>
      <w:r w:rsidR="00AE2642">
        <w:rPr>
          <w:rFonts w:ascii="Times New Roman" w:hAnsi="Times New Roman" w:cs="Times New Roman"/>
          <w:sz w:val="24"/>
          <w:szCs w:val="24"/>
          <w:lang w:val="fr-FR"/>
        </w:rPr>
        <w:t>, on revient sur cette question</w:t>
      </w:r>
      <w:r w:rsidR="00293229">
        <w:rPr>
          <w:rFonts w:ascii="Times New Roman" w:hAnsi="Times New Roman" w:cs="Times New Roman"/>
          <w:sz w:val="24"/>
          <w:szCs w:val="24"/>
          <w:lang w:val="fr-FR"/>
        </w:rPr>
        <w:t>.</w:t>
      </w:r>
    </w:p>
    <w:p w14:paraId="787DFDB7" w14:textId="77777777" w:rsidR="00741D4C" w:rsidRDefault="00741D4C" w:rsidP="00424162">
      <w:pPr>
        <w:spacing w:after="0" w:line="240" w:lineRule="auto"/>
        <w:jc w:val="both"/>
        <w:rPr>
          <w:rFonts w:ascii="Times New Roman" w:hAnsi="Times New Roman" w:cs="Times New Roman"/>
          <w:sz w:val="24"/>
          <w:szCs w:val="24"/>
          <w:lang w:val="fr-FR"/>
        </w:rPr>
      </w:pPr>
    </w:p>
    <w:p w14:paraId="147B5011" w14:textId="77777777" w:rsidR="00C842A9" w:rsidRDefault="00741D4C" w:rsidP="0042416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L’approche la plus solide consiste à calculer un seul indice, qui prend en compte aussi bien les aspects temporel et spatial ; cette approche est utilisée. </w:t>
      </w:r>
      <w:r w:rsidR="00061BBA">
        <w:rPr>
          <w:rFonts w:ascii="Times New Roman" w:hAnsi="Times New Roman" w:cs="Times New Roman"/>
          <w:sz w:val="24"/>
          <w:szCs w:val="24"/>
          <w:lang w:val="fr-FR"/>
        </w:rPr>
        <w:t xml:space="preserve">Mais au lieu de l’approche classique avec des </w:t>
      </w:r>
      <w:r>
        <w:rPr>
          <w:rFonts w:ascii="Times New Roman" w:hAnsi="Times New Roman" w:cs="Times New Roman"/>
          <w:sz w:val="24"/>
          <w:szCs w:val="24"/>
          <w:lang w:val="fr-FR"/>
        </w:rPr>
        <w:t xml:space="preserve">indices des prix, </w:t>
      </w:r>
      <w:r w:rsidR="00E35FEC">
        <w:rPr>
          <w:rFonts w:ascii="Times New Roman" w:hAnsi="Times New Roman" w:cs="Times New Roman"/>
          <w:sz w:val="24"/>
          <w:szCs w:val="24"/>
          <w:lang w:val="fr-FR"/>
        </w:rPr>
        <w:t xml:space="preserve">la normalisation sera faite avec </w:t>
      </w:r>
      <w:r>
        <w:rPr>
          <w:rFonts w:ascii="Times New Roman" w:hAnsi="Times New Roman" w:cs="Times New Roman"/>
          <w:sz w:val="24"/>
          <w:szCs w:val="24"/>
          <w:lang w:val="fr-FR"/>
        </w:rPr>
        <w:t>les seuils de pauvreté</w:t>
      </w:r>
      <w:r w:rsidR="00E35FEC">
        <w:rPr>
          <w:rFonts w:ascii="Times New Roman" w:hAnsi="Times New Roman" w:cs="Times New Roman"/>
          <w:sz w:val="24"/>
          <w:szCs w:val="24"/>
          <w:lang w:val="fr-FR"/>
        </w:rPr>
        <w:t xml:space="preserve"> et cela demande une explication</w:t>
      </w:r>
      <w:r>
        <w:rPr>
          <w:rFonts w:ascii="Times New Roman" w:hAnsi="Times New Roman" w:cs="Times New Roman"/>
          <w:sz w:val="24"/>
          <w:szCs w:val="24"/>
          <w:lang w:val="fr-FR"/>
        </w:rPr>
        <w:t>.</w:t>
      </w:r>
      <w:r w:rsidR="005E375F">
        <w:rPr>
          <w:rFonts w:ascii="Times New Roman" w:hAnsi="Times New Roman" w:cs="Times New Roman"/>
          <w:sz w:val="24"/>
          <w:szCs w:val="24"/>
          <w:lang w:val="fr-FR"/>
        </w:rPr>
        <w:t xml:space="preserve"> Un seuil de pauvreté représente le coût minimum de biens et services nécessaires pour qu’un ménage puisse </w:t>
      </w:r>
      <w:r w:rsidR="005066FD">
        <w:rPr>
          <w:rFonts w:ascii="Times New Roman" w:hAnsi="Times New Roman" w:cs="Times New Roman"/>
          <w:sz w:val="24"/>
          <w:szCs w:val="24"/>
          <w:lang w:val="fr-FR"/>
        </w:rPr>
        <w:t xml:space="preserve">disposer du </w:t>
      </w:r>
      <w:r w:rsidR="005E375F">
        <w:rPr>
          <w:rFonts w:ascii="Times New Roman" w:hAnsi="Times New Roman" w:cs="Times New Roman"/>
          <w:sz w:val="24"/>
          <w:szCs w:val="24"/>
          <w:lang w:val="fr-FR"/>
        </w:rPr>
        <w:t>minimum vital. Si on considère deux localités A et B, la différence entre les seuils de pauvreté doit représenter la différence du coût de la vie entre ces deux localités</w:t>
      </w:r>
      <w:r w:rsidR="00473772">
        <w:rPr>
          <w:rFonts w:ascii="Times New Roman" w:hAnsi="Times New Roman" w:cs="Times New Roman"/>
          <w:sz w:val="24"/>
          <w:szCs w:val="24"/>
          <w:lang w:val="fr-FR"/>
        </w:rPr>
        <w:t xml:space="preserve"> (tout au moins pour les ménages se situant autour du seuil de pauvreté)</w:t>
      </w:r>
      <w:r w:rsidR="005E375F">
        <w:rPr>
          <w:rFonts w:ascii="Times New Roman" w:hAnsi="Times New Roman" w:cs="Times New Roman"/>
          <w:sz w:val="24"/>
          <w:szCs w:val="24"/>
          <w:lang w:val="fr-FR"/>
        </w:rPr>
        <w:t>, ce qui est requis d’un déflateur spatial ; le même résultat est valable entre une date t</w:t>
      </w:r>
      <w:r w:rsidR="005E375F" w:rsidRPr="005E375F">
        <w:rPr>
          <w:rFonts w:ascii="Times New Roman" w:hAnsi="Times New Roman" w:cs="Times New Roman"/>
          <w:sz w:val="24"/>
          <w:szCs w:val="24"/>
          <w:vertAlign w:val="subscript"/>
          <w:lang w:val="fr-FR"/>
        </w:rPr>
        <w:t>1</w:t>
      </w:r>
      <w:r w:rsidR="005E375F">
        <w:rPr>
          <w:rFonts w:ascii="Times New Roman" w:hAnsi="Times New Roman" w:cs="Times New Roman"/>
          <w:sz w:val="24"/>
          <w:szCs w:val="24"/>
          <w:lang w:val="fr-FR"/>
        </w:rPr>
        <w:t>, et une date t</w:t>
      </w:r>
      <w:r w:rsidR="005E375F" w:rsidRPr="005E375F">
        <w:rPr>
          <w:rFonts w:ascii="Times New Roman" w:hAnsi="Times New Roman" w:cs="Times New Roman"/>
          <w:sz w:val="24"/>
          <w:szCs w:val="24"/>
          <w:vertAlign w:val="subscript"/>
          <w:lang w:val="fr-FR"/>
        </w:rPr>
        <w:t>2</w:t>
      </w:r>
      <w:r w:rsidR="005E375F">
        <w:rPr>
          <w:rFonts w:ascii="Times New Roman" w:hAnsi="Times New Roman" w:cs="Times New Roman"/>
          <w:sz w:val="24"/>
          <w:szCs w:val="24"/>
          <w:lang w:val="fr-FR"/>
        </w:rPr>
        <w:t xml:space="preserve">.  </w:t>
      </w:r>
      <w:r w:rsidR="00DB6572">
        <w:rPr>
          <w:rFonts w:ascii="Times New Roman" w:hAnsi="Times New Roman" w:cs="Times New Roman"/>
          <w:sz w:val="24"/>
          <w:szCs w:val="24"/>
          <w:lang w:val="fr-FR"/>
        </w:rPr>
        <w:t>L’on combine les deux aspects en calculant un seuil de pauvreté référence et des seuils de pauvreté spatio-temporels</w:t>
      </w:r>
      <w:r w:rsidR="00EA67DD">
        <w:rPr>
          <w:rFonts w:ascii="Times New Roman" w:hAnsi="Times New Roman" w:cs="Times New Roman"/>
          <w:sz w:val="24"/>
          <w:szCs w:val="24"/>
          <w:lang w:val="fr-FR"/>
        </w:rPr>
        <w:t> ; le rapport entre chaque seuil de pauvreté spatio-temporel et le seuil de pauvreté de référence fournit le d</w:t>
      </w:r>
      <w:r w:rsidR="00DB6572">
        <w:rPr>
          <w:rFonts w:ascii="Times New Roman" w:hAnsi="Times New Roman" w:cs="Times New Roman"/>
          <w:sz w:val="24"/>
          <w:szCs w:val="24"/>
          <w:lang w:val="fr-FR"/>
        </w:rPr>
        <w:t>éflateur</w:t>
      </w:r>
      <w:r w:rsidR="00EA67DD">
        <w:rPr>
          <w:rFonts w:ascii="Times New Roman" w:hAnsi="Times New Roman" w:cs="Times New Roman"/>
          <w:sz w:val="24"/>
          <w:szCs w:val="24"/>
          <w:lang w:val="fr-FR"/>
        </w:rPr>
        <w:t xml:space="preserve"> approprié</w:t>
      </w:r>
      <w:r w:rsidR="00DB6572">
        <w:rPr>
          <w:rFonts w:ascii="Times New Roman" w:hAnsi="Times New Roman" w:cs="Times New Roman"/>
          <w:sz w:val="24"/>
          <w:szCs w:val="24"/>
          <w:lang w:val="fr-FR"/>
        </w:rPr>
        <w:t>,</w:t>
      </w:r>
      <w:r w:rsidR="00EA67DD">
        <w:rPr>
          <w:rFonts w:ascii="Times New Roman" w:hAnsi="Times New Roman" w:cs="Times New Roman"/>
          <w:sz w:val="24"/>
          <w:szCs w:val="24"/>
          <w:lang w:val="fr-FR"/>
        </w:rPr>
        <w:t xml:space="preserve"> pour les ménages d’une localité donné qui ont été enquêtés à un moment donné.</w:t>
      </w:r>
      <w:r w:rsidR="00DB6572">
        <w:rPr>
          <w:rFonts w:ascii="Times New Roman" w:hAnsi="Times New Roman" w:cs="Times New Roman"/>
          <w:sz w:val="24"/>
          <w:szCs w:val="24"/>
          <w:lang w:val="fr-FR"/>
        </w:rPr>
        <w:t xml:space="preserve"> </w:t>
      </w:r>
      <w:r w:rsidR="00E35FEC">
        <w:rPr>
          <w:rFonts w:ascii="Times New Roman" w:hAnsi="Times New Roman" w:cs="Times New Roman"/>
          <w:sz w:val="24"/>
          <w:szCs w:val="24"/>
          <w:lang w:val="fr-FR"/>
        </w:rPr>
        <w:t xml:space="preserve">L’on précise aussi qu’entre l’indice de </w:t>
      </w:r>
      <w:proofErr w:type="spellStart"/>
      <w:r w:rsidR="00E35FEC">
        <w:rPr>
          <w:rFonts w:ascii="Times New Roman" w:hAnsi="Times New Roman" w:cs="Times New Roman"/>
          <w:sz w:val="24"/>
          <w:szCs w:val="24"/>
          <w:lang w:val="fr-FR"/>
        </w:rPr>
        <w:t>Paasche</w:t>
      </w:r>
      <w:proofErr w:type="spellEnd"/>
      <w:r w:rsidR="00E35FEC">
        <w:rPr>
          <w:rFonts w:ascii="Times New Roman" w:hAnsi="Times New Roman" w:cs="Times New Roman"/>
          <w:sz w:val="24"/>
          <w:szCs w:val="24"/>
          <w:lang w:val="fr-FR"/>
        </w:rPr>
        <w:t xml:space="preserve"> et de </w:t>
      </w:r>
      <w:proofErr w:type="spellStart"/>
      <w:r w:rsidR="00E35FEC">
        <w:rPr>
          <w:rFonts w:ascii="Times New Roman" w:hAnsi="Times New Roman" w:cs="Times New Roman"/>
          <w:sz w:val="24"/>
          <w:szCs w:val="24"/>
          <w:lang w:val="fr-FR"/>
        </w:rPr>
        <w:t>Laspeyres</w:t>
      </w:r>
      <w:proofErr w:type="spellEnd"/>
      <w:r w:rsidR="00E35FEC">
        <w:rPr>
          <w:rFonts w:ascii="Times New Roman" w:hAnsi="Times New Roman" w:cs="Times New Roman"/>
          <w:sz w:val="24"/>
          <w:szCs w:val="24"/>
          <w:lang w:val="fr-FR"/>
        </w:rPr>
        <w:t>, le dernier est retenu.</w:t>
      </w:r>
    </w:p>
    <w:p w14:paraId="59BB55F2" w14:textId="77777777" w:rsidR="00C842A9" w:rsidRDefault="00C842A9" w:rsidP="00424162">
      <w:pPr>
        <w:spacing w:after="0" w:line="240" w:lineRule="auto"/>
        <w:jc w:val="both"/>
        <w:rPr>
          <w:rFonts w:ascii="Times New Roman" w:hAnsi="Times New Roman" w:cs="Times New Roman"/>
          <w:sz w:val="24"/>
          <w:szCs w:val="24"/>
          <w:lang w:val="fr-FR"/>
        </w:rPr>
      </w:pPr>
    </w:p>
    <w:p w14:paraId="02DD007B" w14:textId="77777777" w:rsidR="00CA6C34" w:rsidRDefault="006D6053" w:rsidP="0042416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Sur le plan temporel on va considérer trois cas : i) l’évolution des prix est proche de zéro pendant les neuf mois entre le début et la fin de la collecte ; ii) </w:t>
      </w:r>
      <w:r w:rsidR="00CA6C34">
        <w:rPr>
          <w:rFonts w:ascii="Times New Roman" w:hAnsi="Times New Roman" w:cs="Times New Roman"/>
          <w:sz w:val="24"/>
          <w:szCs w:val="24"/>
          <w:lang w:val="fr-FR"/>
        </w:rPr>
        <w:t xml:space="preserve">l’évolution des prix est faible pendant les trois mois de chaque vague, mais il y a une certaine inflation entre la vague 1 et la vague 2 ; iii) pour chaque vague il y a une certaine inflation pendant les trois mois de collecte. Si un pays </w:t>
      </w:r>
      <w:r w:rsidR="00E35FEC">
        <w:rPr>
          <w:rFonts w:ascii="Times New Roman" w:hAnsi="Times New Roman" w:cs="Times New Roman"/>
          <w:sz w:val="24"/>
          <w:szCs w:val="24"/>
          <w:lang w:val="fr-FR"/>
        </w:rPr>
        <w:t xml:space="preserve">est </w:t>
      </w:r>
      <w:r w:rsidR="00CA6C34">
        <w:rPr>
          <w:rFonts w:ascii="Times New Roman" w:hAnsi="Times New Roman" w:cs="Times New Roman"/>
          <w:sz w:val="24"/>
          <w:szCs w:val="24"/>
          <w:lang w:val="fr-FR"/>
        </w:rPr>
        <w:t xml:space="preserve">dans le premier cas, tous les ménages </w:t>
      </w:r>
      <w:r w:rsidR="00E35FEC">
        <w:rPr>
          <w:rFonts w:ascii="Times New Roman" w:hAnsi="Times New Roman" w:cs="Times New Roman"/>
          <w:sz w:val="24"/>
          <w:szCs w:val="24"/>
          <w:lang w:val="fr-FR"/>
        </w:rPr>
        <w:t xml:space="preserve">sont </w:t>
      </w:r>
      <w:r w:rsidR="00CA6C34">
        <w:rPr>
          <w:rFonts w:ascii="Times New Roman" w:hAnsi="Times New Roman" w:cs="Times New Roman"/>
          <w:sz w:val="24"/>
          <w:szCs w:val="24"/>
          <w:lang w:val="fr-FR"/>
        </w:rPr>
        <w:t>dans un groupe temporel </w:t>
      </w:r>
      <w:r w:rsidR="005066FD">
        <w:rPr>
          <w:rFonts w:ascii="Times New Roman" w:hAnsi="Times New Roman" w:cs="Times New Roman"/>
          <w:sz w:val="24"/>
          <w:szCs w:val="24"/>
          <w:lang w:val="fr-FR"/>
        </w:rPr>
        <w:t xml:space="preserve">unique </w:t>
      </w:r>
      <w:r w:rsidR="00CA6C34">
        <w:rPr>
          <w:rFonts w:ascii="Times New Roman" w:hAnsi="Times New Roman" w:cs="Times New Roman"/>
          <w:sz w:val="24"/>
          <w:szCs w:val="24"/>
          <w:lang w:val="fr-FR"/>
        </w:rPr>
        <w:t xml:space="preserve">; pour le deuxième cas on </w:t>
      </w:r>
      <w:r w:rsidR="00E35FEC">
        <w:rPr>
          <w:rFonts w:ascii="Times New Roman" w:hAnsi="Times New Roman" w:cs="Times New Roman"/>
          <w:sz w:val="24"/>
          <w:szCs w:val="24"/>
          <w:lang w:val="fr-FR"/>
        </w:rPr>
        <w:t xml:space="preserve">distingue </w:t>
      </w:r>
      <w:r w:rsidR="00CA6C34">
        <w:rPr>
          <w:rFonts w:ascii="Times New Roman" w:hAnsi="Times New Roman" w:cs="Times New Roman"/>
          <w:sz w:val="24"/>
          <w:szCs w:val="24"/>
          <w:lang w:val="fr-FR"/>
        </w:rPr>
        <w:t xml:space="preserve">deux groupes, un pour chaque vague ; pour le dernier cas on </w:t>
      </w:r>
      <w:r w:rsidR="00E35FEC">
        <w:rPr>
          <w:rFonts w:ascii="Times New Roman" w:hAnsi="Times New Roman" w:cs="Times New Roman"/>
          <w:sz w:val="24"/>
          <w:szCs w:val="24"/>
          <w:lang w:val="fr-FR"/>
        </w:rPr>
        <w:t>crée</w:t>
      </w:r>
      <w:r w:rsidR="00CA6C34">
        <w:rPr>
          <w:rFonts w:ascii="Times New Roman" w:hAnsi="Times New Roman" w:cs="Times New Roman"/>
          <w:sz w:val="24"/>
          <w:szCs w:val="24"/>
          <w:lang w:val="fr-FR"/>
        </w:rPr>
        <w:t xml:space="preserve"> six groupes, un pour chaque mois de collecte. </w:t>
      </w:r>
      <w:r w:rsidR="00E35FEC">
        <w:rPr>
          <w:rFonts w:ascii="Times New Roman" w:hAnsi="Times New Roman" w:cs="Times New Roman"/>
          <w:sz w:val="24"/>
          <w:szCs w:val="24"/>
          <w:lang w:val="fr-FR"/>
        </w:rPr>
        <w:t xml:space="preserve">Les évolutions récentes des prix à la consommation montrent que la majorité des Etats membres de l’UEMOA devraient être dans la première ou </w:t>
      </w:r>
      <w:r w:rsidR="00A11C0C">
        <w:rPr>
          <w:rFonts w:ascii="Times New Roman" w:hAnsi="Times New Roman" w:cs="Times New Roman"/>
          <w:sz w:val="24"/>
          <w:szCs w:val="24"/>
          <w:lang w:val="fr-FR"/>
        </w:rPr>
        <w:t xml:space="preserve">la </w:t>
      </w:r>
      <w:r w:rsidR="00E35FEC">
        <w:rPr>
          <w:rFonts w:ascii="Times New Roman" w:hAnsi="Times New Roman" w:cs="Times New Roman"/>
          <w:sz w:val="24"/>
          <w:szCs w:val="24"/>
          <w:lang w:val="fr-FR"/>
        </w:rPr>
        <w:t xml:space="preserve">deuxième catégorie. </w:t>
      </w:r>
      <w:r w:rsidR="00CA6C34">
        <w:rPr>
          <w:rFonts w:ascii="Times New Roman" w:hAnsi="Times New Roman" w:cs="Times New Roman"/>
          <w:sz w:val="24"/>
          <w:szCs w:val="24"/>
          <w:lang w:val="fr-FR"/>
        </w:rPr>
        <w:t xml:space="preserve">Sur le plan spatial, les prix </w:t>
      </w:r>
      <w:r w:rsidR="005066FD">
        <w:rPr>
          <w:rFonts w:ascii="Times New Roman" w:hAnsi="Times New Roman" w:cs="Times New Roman"/>
          <w:sz w:val="24"/>
          <w:szCs w:val="24"/>
          <w:lang w:val="fr-FR"/>
        </w:rPr>
        <w:t xml:space="preserve">varient </w:t>
      </w:r>
      <w:r w:rsidR="00CA6C34">
        <w:rPr>
          <w:rFonts w:ascii="Times New Roman" w:hAnsi="Times New Roman" w:cs="Times New Roman"/>
          <w:sz w:val="24"/>
          <w:szCs w:val="24"/>
          <w:lang w:val="fr-FR"/>
        </w:rPr>
        <w:t xml:space="preserve">généralement </w:t>
      </w:r>
      <w:r w:rsidR="005066FD">
        <w:rPr>
          <w:rFonts w:ascii="Times New Roman" w:hAnsi="Times New Roman" w:cs="Times New Roman"/>
          <w:sz w:val="24"/>
          <w:szCs w:val="24"/>
          <w:lang w:val="fr-FR"/>
        </w:rPr>
        <w:t>d’une région à l’autre</w:t>
      </w:r>
      <w:r w:rsidR="000A1414">
        <w:rPr>
          <w:rFonts w:ascii="Times New Roman" w:hAnsi="Times New Roman" w:cs="Times New Roman"/>
          <w:sz w:val="24"/>
          <w:szCs w:val="24"/>
          <w:lang w:val="fr-FR"/>
        </w:rPr>
        <w:t xml:space="preserve">, </w:t>
      </w:r>
      <w:r w:rsidR="005066FD">
        <w:rPr>
          <w:rFonts w:ascii="Times New Roman" w:hAnsi="Times New Roman" w:cs="Times New Roman"/>
          <w:sz w:val="24"/>
          <w:szCs w:val="24"/>
          <w:lang w:val="fr-FR"/>
        </w:rPr>
        <w:t xml:space="preserve">entre les </w:t>
      </w:r>
      <w:r w:rsidR="00CA6C34">
        <w:rPr>
          <w:rFonts w:ascii="Times New Roman" w:hAnsi="Times New Roman" w:cs="Times New Roman"/>
          <w:sz w:val="24"/>
          <w:szCs w:val="24"/>
          <w:lang w:val="fr-FR"/>
        </w:rPr>
        <w:t>zone</w:t>
      </w:r>
      <w:r w:rsidR="005066FD">
        <w:rPr>
          <w:rFonts w:ascii="Times New Roman" w:hAnsi="Times New Roman" w:cs="Times New Roman"/>
          <w:sz w:val="24"/>
          <w:szCs w:val="24"/>
          <w:lang w:val="fr-FR"/>
        </w:rPr>
        <w:t>s</w:t>
      </w:r>
      <w:r w:rsidR="00CA6C34">
        <w:rPr>
          <w:rFonts w:ascii="Times New Roman" w:hAnsi="Times New Roman" w:cs="Times New Roman"/>
          <w:sz w:val="24"/>
          <w:szCs w:val="24"/>
          <w:lang w:val="fr-FR"/>
        </w:rPr>
        <w:t xml:space="preserve"> agroécologique</w:t>
      </w:r>
      <w:r w:rsidR="005066FD">
        <w:rPr>
          <w:rFonts w:ascii="Times New Roman" w:hAnsi="Times New Roman" w:cs="Times New Roman"/>
          <w:sz w:val="24"/>
          <w:szCs w:val="24"/>
          <w:lang w:val="fr-FR"/>
        </w:rPr>
        <w:t>s</w:t>
      </w:r>
      <w:r w:rsidR="000A1414">
        <w:rPr>
          <w:rFonts w:ascii="Times New Roman" w:hAnsi="Times New Roman" w:cs="Times New Roman"/>
          <w:sz w:val="24"/>
          <w:szCs w:val="24"/>
          <w:lang w:val="fr-FR"/>
        </w:rPr>
        <w:t xml:space="preserve">, </w:t>
      </w:r>
      <w:r w:rsidR="005066FD">
        <w:rPr>
          <w:rFonts w:ascii="Times New Roman" w:hAnsi="Times New Roman" w:cs="Times New Roman"/>
          <w:sz w:val="24"/>
          <w:szCs w:val="24"/>
          <w:lang w:val="fr-FR"/>
        </w:rPr>
        <w:t xml:space="preserve">entre les </w:t>
      </w:r>
      <w:r w:rsidR="000A1414">
        <w:rPr>
          <w:rFonts w:ascii="Times New Roman" w:hAnsi="Times New Roman" w:cs="Times New Roman"/>
          <w:sz w:val="24"/>
          <w:szCs w:val="24"/>
          <w:lang w:val="fr-FR"/>
        </w:rPr>
        <w:t>milieu</w:t>
      </w:r>
      <w:r w:rsidR="005066FD">
        <w:rPr>
          <w:rFonts w:ascii="Times New Roman" w:hAnsi="Times New Roman" w:cs="Times New Roman"/>
          <w:sz w:val="24"/>
          <w:szCs w:val="24"/>
          <w:lang w:val="fr-FR"/>
        </w:rPr>
        <w:t>x</w:t>
      </w:r>
      <w:r w:rsidR="000A1414">
        <w:rPr>
          <w:rFonts w:ascii="Times New Roman" w:hAnsi="Times New Roman" w:cs="Times New Roman"/>
          <w:sz w:val="24"/>
          <w:szCs w:val="24"/>
          <w:lang w:val="fr-FR"/>
        </w:rPr>
        <w:t xml:space="preserve"> de résidence. </w:t>
      </w:r>
      <w:r w:rsidR="005066FD">
        <w:rPr>
          <w:rFonts w:ascii="Times New Roman" w:hAnsi="Times New Roman" w:cs="Times New Roman"/>
          <w:sz w:val="24"/>
          <w:szCs w:val="24"/>
          <w:lang w:val="fr-FR"/>
        </w:rPr>
        <w:t>La</w:t>
      </w:r>
      <w:r w:rsidR="00E35FEC">
        <w:rPr>
          <w:rFonts w:ascii="Times New Roman" w:hAnsi="Times New Roman" w:cs="Times New Roman"/>
          <w:sz w:val="24"/>
          <w:szCs w:val="24"/>
          <w:lang w:val="fr-FR"/>
        </w:rPr>
        <w:t xml:space="preserve"> solution la plus </w:t>
      </w:r>
      <w:r w:rsidR="005066FD">
        <w:rPr>
          <w:rFonts w:ascii="Times New Roman" w:hAnsi="Times New Roman" w:cs="Times New Roman"/>
          <w:sz w:val="24"/>
          <w:szCs w:val="24"/>
          <w:lang w:val="fr-FR"/>
        </w:rPr>
        <w:t>simple est de travailler par région</w:t>
      </w:r>
      <w:r w:rsidR="00E35FEC">
        <w:rPr>
          <w:rFonts w:ascii="Times New Roman" w:hAnsi="Times New Roman" w:cs="Times New Roman"/>
          <w:sz w:val="24"/>
          <w:szCs w:val="24"/>
          <w:lang w:val="fr-FR"/>
        </w:rPr>
        <w:t>. M</w:t>
      </w:r>
      <w:r w:rsidR="005066FD">
        <w:rPr>
          <w:rFonts w:ascii="Times New Roman" w:hAnsi="Times New Roman" w:cs="Times New Roman"/>
          <w:sz w:val="24"/>
          <w:szCs w:val="24"/>
          <w:lang w:val="fr-FR"/>
        </w:rPr>
        <w:t xml:space="preserve">ais </w:t>
      </w:r>
      <w:r w:rsidR="005E45E2">
        <w:rPr>
          <w:rFonts w:ascii="Times New Roman" w:hAnsi="Times New Roman" w:cs="Times New Roman"/>
          <w:sz w:val="24"/>
          <w:szCs w:val="24"/>
          <w:lang w:val="fr-FR"/>
        </w:rPr>
        <w:t>il y a un grand nombre de région</w:t>
      </w:r>
      <w:r w:rsidR="005066FD">
        <w:rPr>
          <w:rFonts w:ascii="Times New Roman" w:hAnsi="Times New Roman" w:cs="Times New Roman"/>
          <w:sz w:val="24"/>
          <w:szCs w:val="24"/>
          <w:lang w:val="fr-FR"/>
        </w:rPr>
        <w:t>s</w:t>
      </w:r>
      <w:r w:rsidR="005E45E2">
        <w:rPr>
          <w:rFonts w:ascii="Times New Roman" w:hAnsi="Times New Roman" w:cs="Times New Roman"/>
          <w:sz w:val="24"/>
          <w:szCs w:val="24"/>
          <w:lang w:val="fr-FR"/>
        </w:rPr>
        <w:t xml:space="preserve">, et si l’on croise </w:t>
      </w:r>
      <w:r w:rsidR="00E35FEC">
        <w:rPr>
          <w:rFonts w:ascii="Times New Roman" w:hAnsi="Times New Roman" w:cs="Times New Roman"/>
          <w:sz w:val="24"/>
          <w:szCs w:val="24"/>
          <w:lang w:val="fr-FR"/>
        </w:rPr>
        <w:t xml:space="preserve">la région et </w:t>
      </w:r>
      <w:r w:rsidR="005E45E2">
        <w:rPr>
          <w:rFonts w:ascii="Times New Roman" w:hAnsi="Times New Roman" w:cs="Times New Roman"/>
          <w:sz w:val="24"/>
          <w:szCs w:val="24"/>
          <w:lang w:val="fr-FR"/>
        </w:rPr>
        <w:t>le milieu de résidence, cela ferait un trop grand nombre de domaines, et l’échantillon de chaque domaine</w:t>
      </w:r>
      <w:r w:rsidR="00741D10">
        <w:rPr>
          <w:rFonts w:ascii="Times New Roman" w:hAnsi="Times New Roman" w:cs="Times New Roman"/>
          <w:sz w:val="24"/>
          <w:szCs w:val="24"/>
          <w:lang w:val="fr-FR"/>
        </w:rPr>
        <w:t xml:space="preserve">/temps serait trop faible pour </w:t>
      </w:r>
      <w:r w:rsidR="005066FD">
        <w:rPr>
          <w:rFonts w:ascii="Times New Roman" w:hAnsi="Times New Roman" w:cs="Times New Roman"/>
          <w:sz w:val="24"/>
          <w:szCs w:val="24"/>
          <w:lang w:val="fr-FR"/>
        </w:rPr>
        <w:t xml:space="preserve">une </w:t>
      </w:r>
      <w:r w:rsidR="00741D10">
        <w:rPr>
          <w:rFonts w:ascii="Times New Roman" w:hAnsi="Times New Roman" w:cs="Times New Roman"/>
          <w:sz w:val="24"/>
          <w:szCs w:val="24"/>
          <w:lang w:val="fr-FR"/>
        </w:rPr>
        <w:t>estim</w:t>
      </w:r>
      <w:r w:rsidR="005066FD">
        <w:rPr>
          <w:rFonts w:ascii="Times New Roman" w:hAnsi="Times New Roman" w:cs="Times New Roman"/>
          <w:sz w:val="24"/>
          <w:szCs w:val="24"/>
          <w:lang w:val="fr-FR"/>
        </w:rPr>
        <w:t xml:space="preserve">ation robuste des </w:t>
      </w:r>
      <w:r w:rsidR="00741D10">
        <w:rPr>
          <w:rFonts w:ascii="Times New Roman" w:hAnsi="Times New Roman" w:cs="Times New Roman"/>
          <w:sz w:val="24"/>
          <w:szCs w:val="24"/>
          <w:lang w:val="fr-FR"/>
        </w:rPr>
        <w:t>seuil</w:t>
      </w:r>
      <w:r w:rsidR="005066FD">
        <w:rPr>
          <w:rFonts w:ascii="Times New Roman" w:hAnsi="Times New Roman" w:cs="Times New Roman"/>
          <w:sz w:val="24"/>
          <w:szCs w:val="24"/>
          <w:lang w:val="fr-FR"/>
        </w:rPr>
        <w:t>s</w:t>
      </w:r>
      <w:r w:rsidR="00741D10">
        <w:rPr>
          <w:rFonts w:ascii="Times New Roman" w:hAnsi="Times New Roman" w:cs="Times New Roman"/>
          <w:sz w:val="24"/>
          <w:szCs w:val="24"/>
          <w:lang w:val="fr-FR"/>
        </w:rPr>
        <w:t xml:space="preserve"> de pauvreté. </w:t>
      </w:r>
      <w:r w:rsidR="005066FD">
        <w:rPr>
          <w:rFonts w:ascii="Times New Roman" w:hAnsi="Times New Roman" w:cs="Times New Roman"/>
          <w:sz w:val="24"/>
          <w:szCs w:val="24"/>
          <w:lang w:val="fr-FR"/>
        </w:rPr>
        <w:t>On va plutôt travailler par zone agroécologique ; c</w:t>
      </w:r>
      <w:r w:rsidR="00BB72CE">
        <w:rPr>
          <w:rFonts w:ascii="Times New Roman" w:hAnsi="Times New Roman" w:cs="Times New Roman"/>
          <w:sz w:val="24"/>
          <w:szCs w:val="24"/>
          <w:lang w:val="fr-FR"/>
        </w:rPr>
        <w:t>haque pays sera divisé en un maximum de 5 zones agroécologiques. Donc le nombre maximum de domaines spatio-temporels est de 5 zones agroécologiques fois 2 milieux de résidence fois 2 groupes temporels soit 20 domaines spatio-temporels.</w:t>
      </w:r>
      <w:r w:rsidR="00874D14">
        <w:rPr>
          <w:rFonts w:ascii="Times New Roman" w:hAnsi="Times New Roman" w:cs="Times New Roman"/>
          <w:sz w:val="24"/>
          <w:szCs w:val="24"/>
          <w:lang w:val="fr-FR"/>
        </w:rPr>
        <w:t xml:space="preserve"> Si i désigne la zone agroécologique, (i variant par exemple de 1 à 5), j désigne le milieu de résidence, (j variant de 1 à 2), k désigne le groupe temporel, (k variant de 1 à 2), on construit un seuil de pauvreté pour chacun de ces domaines et un seuil de pauvreté national qui est le seuil de pauvreté de référence. Formellement :</w:t>
      </w:r>
    </w:p>
    <w:p w14:paraId="736820CF" w14:textId="77777777" w:rsidR="00874D14" w:rsidRDefault="00874D14" w:rsidP="00424162">
      <w:pPr>
        <w:spacing w:after="0" w:line="240" w:lineRule="auto"/>
        <w:jc w:val="both"/>
        <w:rPr>
          <w:rFonts w:ascii="Times New Roman" w:hAnsi="Times New Roman" w:cs="Times New Roman"/>
          <w:sz w:val="24"/>
          <w:szCs w:val="24"/>
          <w:lang w:val="fr-FR"/>
        </w:rPr>
      </w:pPr>
    </w:p>
    <w:p w14:paraId="7CBF92E5" w14:textId="77777777" w:rsidR="00874D14" w:rsidRDefault="00000000" w:rsidP="00424162">
      <w:pPr>
        <w:spacing w:after="0" w:line="240" w:lineRule="auto"/>
        <w:jc w:val="both"/>
        <w:rPr>
          <w:rFonts w:ascii="Times New Roman" w:eastAsiaTheme="minorEastAsia" w:hAnsi="Times New Roman" w:cs="Times New Roman"/>
          <w:sz w:val="24"/>
          <w:szCs w:val="24"/>
          <w:lang w:val="fr-FR"/>
        </w:rPr>
      </w:pP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i, j, k</m:t>
            </m:r>
          </m:sub>
        </m:sSub>
        <m:r>
          <w:rPr>
            <w:rFonts w:ascii="Cambria Math" w:hAnsi="Cambria Math" w:cs="Times New Roman"/>
            <w:sz w:val="24"/>
            <w:szCs w:val="24"/>
            <w:lang w:val="fr-FR"/>
          </w:rPr>
          <m:t xml:space="preserve"> et </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ref</m:t>
            </m:r>
          </m:sub>
        </m:sSub>
      </m:oMath>
      <w:r w:rsidR="00874D14">
        <w:rPr>
          <w:rFonts w:ascii="Times New Roman" w:eastAsiaTheme="minorEastAsia" w:hAnsi="Times New Roman" w:cs="Times New Roman"/>
          <w:sz w:val="24"/>
          <w:szCs w:val="24"/>
          <w:lang w:val="fr-FR"/>
        </w:rPr>
        <w:t xml:space="preserve"> désigne</w:t>
      </w:r>
      <w:r w:rsidR="005066FD">
        <w:rPr>
          <w:rFonts w:ascii="Times New Roman" w:eastAsiaTheme="minorEastAsia" w:hAnsi="Times New Roman" w:cs="Times New Roman"/>
          <w:sz w:val="24"/>
          <w:szCs w:val="24"/>
          <w:lang w:val="fr-FR"/>
        </w:rPr>
        <w:t>nt</w:t>
      </w:r>
      <w:r w:rsidR="00874D14">
        <w:rPr>
          <w:rFonts w:ascii="Times New Roman" w:eastAsiaTheme="minorEastAsia" w:hAnsi="Times New Roman" w:cs="Times New Roman"/>
          <w:sz w:val="24"/>
          <w:szCs w:val="24"/>
          <w:lang w:val="fr-FR"/>
        </w:rPr>
        <w:t xml:space="preserve"> respectivement le</w:t>
      </w:r>
      <w:r w:rsidR="0095125A">
        <w:rPr>
          <w:rFonts w:ascii="Times New Roman" w:eastAsiaTheme="minorEastAsia" w:hAnsi="Times New Roman" w:cs="Times New Roman"/>
          <w:sz w:val="24"/>
          <w:szCs w:val="24"/>
          <w:lang w:val="fr-FR"/>
        </w:rPr>
        <w:t>s</w:t>
      </w:r>
      <w:r w:rsidR="00874D14">
        <w:rPr>
          <w:rFonts w:ascii="Times New Roman" w:eastAsiaTheme="minorEastAsia" w:hAnsi="Times New Roman" w:cs="Times New Roman"/>
          <w:sz w:val="24"/>
          <w:szCs w:val="24"/>
          <w:lang w:val="fr-FR"/>
        </w:rPr>
        <w:t xml:space="preserve"> seuil</w:t>
      </w:r>
      <w:r w:rsidR="0095125A">
        <w:rPr>
          <w:rFonts w:ascii="Times New Roman" w:eastAsiaTheme="minorEastAsia" w:hAnsi="Times New Roman" w:cs="Times New Roman"/>
          <w:sz w:val="24"/>
          <w:szCs w:val="24"/>
          <w:lang w:val="fr-FR"/>
        </w:rPr>
        <w:t>s</w:t>
      </w:r>
      <w:r w:rsidR="00874D14">
        <w:rPr>
          <w:rFonts w:ascii="Times New Roman" w:eastAsiaTheme="minorEastAsia" w:hAnsi="Times New Roman" w:cs="Times New Roman"/>
          <w:sz w:val="24"/>
          <w:szCs w:val="24"/>
          <w:lang w:val="fr-FR"/>
        </w:rPr>
        <w:t xml:space="preserve"> de pauvreté du domaine i, j, k et de référence, le déflateur</w:t>
      </w:r>
      <w:r w:rsidR="000E6895">
        <w:rPr>
          <w:rFonts w:ascii="Times New Roman" w:eastAsiaTheme="minorEastAsia" w:hAnsi="Times New Roman" w:cs="Times New Roman"/>
          <w:sz w:val="24"/>
          <w:szCs w:val="24"/>
          <w:lang w:val="fr-FR"/>
        </w:rPr>
        <w:t xml:space="preserve"> D</w:t>
      </w:r>
      <w:r w:rsidR="00874D14">
        <w:rPr>
          <w:rFonts w:ascii="Times New Roman" w:eastAsiaTheme="minorEastAsia" w:hAnsi="Times New Roman" w:cs="Times New Roman"/>
          <w:sz w:val="24"/>
          <w:szCs w:val="24"/>
          <w:lang w:val="fr-FR"/>
        </w:rPr>
        <w:t xml:space="preserve"> pour le domaine i, j, k est :</w:t>
      </w:r>
    </w:p>
    <w:p w14:paraId="7B5BDCEF" w14:textId="77777777" w:rsidR="00874D14" w:rsidRDefault="00874D14" w:rsidP="00424162">
      <w:pPr>
        <w:spacing w:after="0" w:line="240" w:lineRule="auto"/>
        <w:jc w:val="both"/>
        <w:rPr>
          <w:rFonts w:ascii="Times New Roman" w:eastAsiaTheme="minorEastAsia" w:hAnsi="Times New Roman" w:cs="Times New Roman"/>
          <w:sz w:val="24"/>
          <w:szCs w:val="24"/>
          <w:lang w:val="fr-FR"/>
        </w:rPr>
      </w:pPr>
    </w:p>
    <w:p w14:paraId="0E37C293" w14:textId="77777777" w:rsidR="00874D14" w:rsidRPr="00874D14" w:rsidRDefault="00000000" w:rsidP="00424162">
      <w:pPr>
        <w:spacing w:after="0" w:line="240" w:lineRule="auto"/>
        <w:jc w:val="both"/>
        <w:rPr>
          <w:rFonts w:ascii="Times New Roman" w:hAnsi="Times New Roman" w:cs="Times New Roman"/>
          <w:sz w:val="24"/>
          <w:szCs w:val="24"/>
          <w:lang w:val="fr-FR"/>
        </w:rPr>
      </w:pPr>
      <m:oMathPara>
        <m:oMathParaPr>
          <m:jc m:val="left"/>
        </m:oMathParaP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D</m:t>
              </m:r>
            </m:e>
            <m:sub>
              <m:r>
                <w:rPr>
                  <w:rFonts w:ascii="Cambria Math" w:hAnsi="Cambria Math" w:cs="Times New Roman"/>
                  <w:sz w:val="24"/>
                  <w:szCs w:val="24"/>
                  <w:lang w:val="fr-FR"/>
                </w:rPr>
                <m:t>i, j, k</m:t>
              </m:r>
            </m:sub>
          </m:sSub>
          <m:r>
            <w:rPr>
              <w:rFonts w:ascii="Cambria Math" w:hAnsi="Cambria Math" w:cs="Times New Roman"/>
              <w:sz w:val="24"/>
              <w:szCs w:val="24"/>
              <w:lang w:val="fr-FR"/>
            </w:rPr>
            <m:t>=</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i, j, k</m:t>
              </m:r>
            </m:sub>
          </m:sSub>
          <m:r>
            <w:rPr>
              <w:rFonts w:ascii="Cambria Math" w:hAnsi="Cambria Math" w:cs="Times New Roman"/>
              <w:sz w:val="24"/>
              <w:szCs w:val="24"/>
              <w:lang w:val="fr-FR"/>
            </w:rPr>
            <m:t>/</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ref</m:t>
              </m:r>
            </m:sub>
          </m:sSub>
        </m:oMath>
      </m:oMathPara>
    </w:p>
    <w:p w14:paraId="795EEA79" w14:textId="77777777" w:rsidR="007B3CF9" w:rsidRDefault="007B3CF9" w:rsidP="00424162">
      <w:pPr>
        <w:spacing w:after="0" w:line="240" w:lineRule="auto"/>
        <w:jc w:val="both"/>
        <w:rPr>
          <w:rFonts w:ascii="Times New Roman" w:hAnsi="Times New Roman" w:cs="Times New Roman"/>
          <w:sz w:val="24"/>
          <w:szCs w:val="24"/>
          <w:lang w:val="fr-FR"/>
        </w:rPr>
      </w:pPr>
    </w:p>
    <w:p w14:paraId="495621FC" w14:textId="77777777" w:rsidR="00424162" w:rsidRDefault="007B3CF9" w:rsidP="0042416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En définitive, </w:t>
      </w:r>
      <w:r w:rsidR="00424162">
        <w:rPr>
          <w:rFonts w:ascii="Times New Roman" w:hAnsi="Times New Roman" w:cs="Times New Roman"/>
          <w:sz w:val="24"/>
          <w:szCs w:val="24"/>
          <w:lang w:val="fr-FR"/>
        </w:rPr>
        <w:t>l</w:t>
      </w:r>
      <w:r w:rsidR="00424162" w:rsidRPr="002B6375">
        <w:rPr>
          <w:rFonts w:ascii="Times New Roman" w:hAnsi="Times New Roman" w:cs="Times New Roman"/>
          <w:sz w:val="24"/>
          <w:szCs w:val="24"/>
          <w:lang w:val="fr-FR"/>
        </w:rPr>
        <w:t>’indicateur de mesure de bien-être retenu dans le cadre de cette étude est un agrégat de consommation finale par tête</w:t>
      </w:r>
      <w:r>
        <w:rPr>
          <w:rFonts w:ascii="Times New Roman" w:hAnsi="Times New Roman" w:cs="Times New Roman"/>
          <w:sz w:val="24"/>
          <w:szCs w:val="24"/>
          <w:lang w:val="fr-FR"/>
        </w:rPr>
        <w:t>, après avoir procédé à une normalisation par l’indice du coût de la vie</w:t>
      </w:r>
      <w:r w:rsidR="00424162" w:rsidRPr="002B6375">
        <w:rPr>
          <w:rFonts w:ascii="Times New Roman" w:hAnsi="Times New Roman" w:cs="Times New Roman"/>
          <w:sz w:val="24"/>
          <w:szCs w:val="24"/>
          <w:lang w:val="fr-FR"/>
        </w:rPr>
        <w:t xml:space="preserve">. </w:t>
      </w:r>
    </w:p>
    <w:p w14:paraId="0862AE78" w14:textId="77777777" w:rsidR="002B6375" w:rsidRPr="00B44F1F" w:rsidRDefault="002B6375" w:rsidP="007B6128">
      <w:pPr>
        <w:spacing w:after="0" w:line="240" w:lineRule="auto"/>
        <w:jc w:val="both"/>
        <w:rPr>
          <w:rFonts w:ascii="Times New Roman" w:hAnsi="Times New Roman" w:cs="Times New Roman"/>
          <w:sz w:val="24"/>
          <w:szCs w:val="24"/>
          <w:lang w:val="fr-FR"/>
        </w:rPr>
      </w:pPr>
    </w:p>
    <w:p w14:paraId="4CCBF6FA" w14:textId="77777777" w:rsidR="00543B6E" w:rsidRDefault="00404D72" w:rsidP="007B6128">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3.2. </w:t>
      </w:r>
      <w:r w:rsidR="0024581B">
        <w:rPr>
          <w:rFonts w:ascii="Times New Roman" w:hAnsi="Times New Roman" w:cs="Times New Roman"/>
          <w:b/>
          <w:sz w:val="24"/>
          <w:szCs w:val="24"/>
          <w:lang w:val="fr-FR"/>
        </w:rPr>
        <w:t xml:space="preserve">Application </w:t>
      </w:r>
      <w:r>
        <w:rPr>
          <w:rFonts w:ascii="Times New Roman" w:hAnsi="Times New Roman" w:cs="Times New Roman"/>
          <w:b/>
          <w:sz w:val="24"/>
          <w:szCs w:val="24"/>
          <w:lang w:val="fr-FR"/>
        </w:rPr>
        <w:t>dans le cadre de l’enquête harmonisée</w:t>
      </w:r>
    </w:p>
    <w:p w14:paraId="47CEB64D" w14:textId="77777777" w:rsidR="00404D72" w:rsidRDefault="00404D72" w:rsidP="007B6128">
      <w:pPr>
        <w:spacing w:after="0" w:line="240" w:lineRule="auto"/>
        <w:jc w:val="both"/>
        <w:rPr>
          <w:rFonts w:ascii="Times New Roman" w:hAnsi="Times New Roman" w:cs="Times New Roman"/>
          <w:b/>
          <w:sz w:val="24"/>
          <w:szCs w:val="24"/>
          <w:lang w:val="fr-FR"/>
        </w:rPr>
      </w:pPr>
    </w:p>
    <w:p w14:paraId="60348DE0" w14:textId="77777777" w:rsidR="00467149" w:rsidRPr="009469B9" w:rsidRDefault="00467149" w:rsidP="007B6128">
      <w:pPr>
        <w:spacing w:after="0" w:line="240" w:lineRule="auto"/>
        <w:jc w:val="both"/>
        <w:rPr>
          <w:rFonts w:ascii="Times New Roman" w:hAnsi="Times New Roman" w:cs="Times New Roman"/>
          <w:b/>
          <w:sz w:val="24"/>
          <w:szCs w:val="24"/>
          <w:lang w:val="fr-FR"/>
        </w:rPr>
      </w:pPr>
      <w:r w:rsidRPr="009469B9">
        <w:rPr>
          <w:rFonts w:ascii="Times New Roman" w:hAnsi="Times New Roman" w:cs="Times New Roman"/>
          <w:b/>
          <w:sz w:val="24"/>
          <w:szCs w:val="24"/>
          <w:lang w:val="fr-FR"/>
        </w:rPr>
        <w:t>3.2.</w:t>
      </w:r>
      <w:r w:rsidR="00404D72">
        <w:rPr>
          <w:rFonts w:ascii="Times New Roman" w:hAnsi="Times New Roman" w:cs="Times New Roman"/>
          <w:b/>
          <w:sz w:val="24"/>
          <w:szCs w:val="24"/>
          <w:lang w:val="fr-FR"/>
        </w:rPr>
        <w:t>1.</w:t>
      </w:r>
      <w:r w:rsidRPr="009469B9">
        <w:rPr>
          <w:rFonts w:ascii="Times New Roman" w:hAnsi="Times New Roman" w:cs="Times New Roman"/>
          <w:b/>
          <w:sz w:val="24"/>
          <w:szCs w:val="24"/>
          <w:lang w:val="fr-FR"/>
        </w:rPr>
        <w:t xml:space="preserve"> La consommation alimentaire</w:t>
      </w:r>
    </w:p>
    <w:p w14:paraId="5B33A569" w14:textId="77777777" w:rsidR="00467149" w:rsidRDefault="00467149" w:rsidP="007B6128">
      <w:pPr>
        <w:spacing w:after="0" w:line="240" w:lineRule="auto"/>
        <w:jc w:val="both"/>
        <w:rPr>
          <w:rFonts w:ascii="Times New Roman" w:hAnsi="Times New Roman" w:cs="Times New Roman"/>
          <w:sz w:val="24"/>
          <w:szCs w:val="24"/>
          <w:lang w:val="fr-FR"/>
        </w:rPr>
      </w:pPr>
    </w:p>
    <w:p w14:paraId="675DA195" w14:textId="77777777" w:rsidR="00BB217A" w:rsidRDefault="00ED7D13"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consommation alimentaire est </w:t>
      </w:r>
      <w:r w:rsidR="0012632B">
        <w:rPr>
          <w:rFonts w:ascii="Times New Roman" w:hAnsi="Times New Roman" w:cs="Times New Roman"/>
          <w:sz w:val="24"/>
          <w:szCs w:val="24"/>
          <w:lang w:val="fr-FR"/>
        </w:rPr>
        <w:t xml:space="preserve">principalement </w:t>
      </w:r>
      <w:r>
        <w:rPr>
          <w:rFonts w:ascii="Times New Roman" w:hAnsi="Times New Roman" w:cs="Times New Roman"/>
          <w:sz w:val="24"/>
          <w:szCs w:val="24"/>
          <w:lang w:val="fr-FR"/>
        </w:rPr>
        <w:t xml:space="preserve">renseignée dans les sections 7A et 7B du questionnaire ménage. La section 7A renferme les informations sur les repas pris hors </w:t>
      </w:r>
      <w:r w:rsidR="00490334">
        <w:rPr>
          <w:rFonts w:ascii="Times New Roman" w:hAnsi="Times New Roman" w:cs="Times New Roman"/>
          <w:sz w:val="24"/>
          <w:szCs w:val="24"/>
          <w:lang w:val="fr-FR"/>
        </w:rPr>
        <w:t>du do</w:t>
      </w:r>
      <w:r>
        <w:rPr>
          <w:rFonts w:ascii="Times New Roman" w:hAnsi="Times New Roman" w:cs="Times New Roman"/>
          <w:sz w:val="24"/>
          <w:szCs w:val="24"/>
          <w:lang w:val="fr-FR"/>
        </w:rPr>
        <w:t>m</w:t>
      </w:r>
      <w:r w:rsidR="00490334">
        <w:rPr>
          <w:rFonts w:ascii="Times New Roman" w:hAnsi="Times New Roman" w:cs="Times New Roman"/>
          <w:sz w:val="24"/>
          <w:szCs w:val="24"/>
          <w:lang w:val="fr-FR"/>
        </w:rPr>
        <w:t xml:space="preserve">icile </w:t>
      </w:r>
      <w:r>
        <w:rPr>
          <w:rFonts w:ascii="Times New Roman" w:hAnsi="Times New Roman" w:cs="Times New Roman"/>
          <w:sz w:val="24"/>
          <w:szCs w:val="24"/>
          <w:lang w:val="fr-FR"/>
        </w:rPr>
        <w:t xml:space="preserve">et la section 7B </w:t>
      </w:r>
      <w:r w:rsidR="00490334">
        <w:rPr>
          <w:rFonts w:ascii="Times New Roman" w:hAnsi="Times New Roman" w:cs="Times New Roman"/>
          <w:sz w:val="24"/>
          <w:szCs w:val="24"/>
          <w:lang w:val="fr-FR"/>
        </w:rPr>
        <w:t xml:space="preserve">traite de </w:t>
      </w:r>
      <w:r>
        <w:rPr>
          <w:rFonts w:ascii="Times New Roman" w:hAnsi="Times New Roman" w:cs="Times New Roman"/>
          <w:sz w:val="24"/>
          <w:szCs w:val="24"/>
          <w:lang w:val="fr-FR"/>
        </w:rPr>
        <w:t xml:space="preserve">la consommation alimentaire dans le ménage. </w:t>
      </w:r>
      <w:r w:rsidR="00BB217A">
        <w:rPr>
          <w:rFonts w:ascii="Times New Roman" w:hAnsi="Times New Roman" w:cs="Times New Roman"/>
          <w:sz w:val="24"/>
          <w:szCs w:val="24"/>
          <w:lang w:val="fr-FR"/>
        </w:rPr>
        <w:t xml:space="preserve">Dans ces deux sections, la consommation est mesurée </w:t>
      </w:r>
      <w:r w:rsidR="00FD3288">
        <w:rPr>
          <w:rFonts w:ascii="Times New Roman" w:hAnsi="Times New Roman" w:cs="Times New Roman"/>
          <w:sz w:val="24"/>
          <w:szCs w:val="24"/>
          <w:lang w:val="fr-FR"/>
        </w:rPr>
        <w:t>po</w:t>
      </w:r>
      <w:r w:rsidR="00BB217A">
        <w:rPr>
          <w:rFonts w:ascii="Times New Roman" w:hAnsi="Times New Roman" w:cs="Times New Roman"/>
          <w:sz w:val="24"/>
          <w:szCs w:val="24"/>
          <w:lang w:val="fr-FR"/>
        </w:rPr>
        <w:t xml:space="preserve">ur les 7 derniers jours précédents le passage de l’agent enquêteur dans le ménage. </w:t>
      </w:r>
    </w:p>
    <w:p w14:paraId="0E0CB550" w14:textId="77777777" w:rsidR="00BB217A" w:rsidRDefault="00BB217A" w:rsidP="007B6128">
      <w:pPr>
        <w:spacing w:after="0" w:line="240" w:lineRule="auto"/>
        <w:jc w:val="both"/>
        <w:rPr>
          <w:rFonts w:ascii="Times New Roman" w:hAnsi="Times New Roman" w:cs="Times New Roman"/>
          <w:sz w:val="24"/>
          <w:szCs w:val="24"/>
          <w:lang w:val="fr-FR"/>
        </w:rPr>
      </w:pPr>
    </w:p>
    <w:p w14:paraId="18946BEC" w14:textId="77777777" w:rsidR="0012632B" w:rsidRDefault="00ED7D13"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y a d’autres informations </w:t>
      </w:r>
      <w:r w:rsidR="00783D2B">
        <w:rPr>
          <w:rFonts w:ascii="Times New Roman" w:hAnsi="Times New Roman" w:cs="Times New Roman"/>
          <w:sz w:val="24"/>
          <w:szCs w:val="24"/>
          <w:lang w:val="fr-FR"/>
        </w:rPr>
        <w:t xml:space="preserve">portant </w:t>
      </w:r>
      <w:r>
        <w:rPr>
          <w:rFonts w:ascii="Times New Roman" w:hAnsi="Times New Roman" w:cs="Times New Roman"/>
          <w:sz w:val="24"/>
          <w:szCs w:val="24"/>
          <w:lang w:val="fr-FR"/>
        </w:rPr>
        <w:t xml:space="preserve">sur la consommation alimentaire du ménage dans deux autres sections. La section 9A </w:t>
      </w:r>
      <w:r w:rsidR="00BB217A">
        <w:rPr>
          <w:rFonts w:ascii="Times New Roman" w:hAnsi="Times New Roman" w:cs="Times New Roman"/>
          <w:sz w:val="24"/>
          <w:szCs w:val="24"/>
          <w:lang w:val="fr-FR"/>
        </w:rPr>
        <w:t xml:space="preserve">traite des dépenses relatives aux fêtes et cérémonies au cours des 12 </w:t>
      </w:r>
      <w:r w:rsidR="00354C1A">
        <w:rPr>
          <w:rFonts w:ascii="Times New Roman" w:hAnsi="Times New Roman" w:cs="Times New Roman"/>
          <w:sz w:val="24"/>
          <w:szCs w:val="24"/>
          <w:lang w:val="fr-FR"/>
        </w:rPr>
        <w:t xml:space="preserve">derniers </w:t>
      </w:r>
      <w:r w:rsidR="00BB217A">
        <w:rPr>
          <w:rFonts w:ascii="Times New Roman" w:hAnsi="Times New Roman" w:cs="Times New Roman"/>
          <w:sz w:val="24"/>
          <w:szCs w:val="24"/>
          <w:lang w:val="fr-FR"/>
        </w:rPr>
        <w:t xml:space="preserve">mois, dépenses qui inclus l’alimentation. La section 9C est relative aux dépenses des 30 derniers jours, principalement les dépenses non-alimentaires. Mais la consommation de whisky et liqueurs, </w:t>
      </w:r>
      <w:r w:rsidR="00783D2B">
        <w:rPr>
          <w:rFonts w:ascii="Times New Roman" w:hAnsi="Times New Roman" w:cs="Times New Roman"/>
          <w:sz w:val="24"/>
          <w:szCs w:val="24"/>
          <w:lang w:val="fr-FR"/>
        </w:rPr>
        <w:t xml:space="preserve">et des </w:t>
      </w:r>
      <w:r w:rsidR="00BB217A">
        <w:rPr>
          <w:rFonts w:ascii="Times New Roman" w:hAnsi="Times New Roman" w:cs="Times New Roman"/>
          <w:sz w:val="24"/>
          <w:szCs w:val="24"/>
          <w:lang w:val="fr-FR"/>
        </w:rPr>
        <w:t>vins modernes a été mise dans cette section ; en effet il a été estimé lors de la conception du questionnaire qu’il était plus indiqué d’avoir une période plus l</w:t>
      </w:r>
      <w:r w:rsidR="00490334">
        <w:rPr>
          <w:rFonts w:ascii="Times New Roman" w:hAnsi="Times New Roman" w:cs="Times New Roman"/>
          <w:sz w:val="24"/>
          <w:szCs w:val="24"/>
          <w:lang w:val="fr-FR"/>
        </w:rPr>
        <w:t>ongu</w:t>
      </w:r>
      <w:r w:rsidR="00BB217A">
        <w:rPr>
          <w:rFonts w:ascii="Times New Roman" w:hAnsi="Times New Roman" w:cs="Times New Roman"/>
          <w:sz w:val="24"/>
          <w:szCs w:val="24"/>
          <w:lang w:val="fr-FR"/>
        </w:rPr>
        <w:t>e pour la consommation de ces produits.</w:t>
      </w:r>
    </w:p>
    <w:p w14:paraId="10FCF682" w14:textId="77777777" w:rsidR="0012632B" w:rsidRDefault="0012632B" w:rsidP="007B6128">
      <w:pPr>
        <w:spacing w:after="0" w:line="240" w:lineRule="auto"/>
        <w:jc w:val="both"/>
        <w:rPr>
          <w:rFonts w:ascii="Times New Roman" w:hAnsi="Times New Roman" w:cs="Times New Roman"/>
          <w:sz w:val="24"/>
          <w:szCs w:val="24"/>
          <w:lang w:val="fr-FR"/>
        </w:rPr>
      </w:pPr>
    </w:p>
    <w:p w14:paraId="53898E6D" w14:textId="77777777" w:rsidR="00FE5C36" w:rsidRDefault="00FE5C36"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construction de l’agrégat de consommation commence par la section 7B. La consommation alimentaire est renseignée en quantité, quantité elle-même renseignée </w:t>
      </w:r>
      <w:r w:rsidR="00490334">
        <w:rPr>
          <w:rFonts w:ascii="Times New Roman" w:hAnsi="Times New Roman" w:cs="Times New Roman"/>
          <w:sz w:val="24"/>
          <w:szCs w:val="24"/>
          <w:lang w:val="fr-FR"/>
        </w:rPr>
        <w:t xml:space="preserve">en </w:t>
      </w:r>
      <w:r>
        <w:rPr>
          <w:rFonts w:ascii="Times New Roman" w:hAnsi="Times New Roman" w:cs="Times New Roman"/>
          <w:sz w:val="24"/>
          <w:szCs w:val="24"/>
          <w:lang w:val="fr-FR"/>
        </w:rPr>
        <w:t>une unité non-standard</w:t>
      </w:r>
      <w:r w:rsidR="00D36C49">
        <w:rPr>
          <w:rFonts w:ascii="Times New Roman" w:hAnsi="Times New Roman" w:cs="Times New Roman"/>
          <w:sz w:val="24"/>
          <w:szCs w:val="24"/>
          <w:lang w:val="fr-FR"/>
        </w:rPr>
        <w:t xml:space="preserve"> (UNS)</w:t>
      </w:r>
      <w:r>
        <w:rPr>
          <w:rFonts w:ascii="Times New Roman" w:hAnsi="Times New Roman" w:cs="Times New Roman"/>
          <w:sz w:val="24"/>
          <w:szCs w:val="24"/>
          <w:lang w:val="fr-FR"/>
        </w:rPr>
        <w:t xml:space="preserve">. Il y a trois variables de quantité, la quantité totale consommée dans le ménage, la quantité qui provient de la production propre du ménage et celle qui provient </w:t>
      </w:r>
      <w:r w:rsidRPr="00FE5C36">
        <w:rPr>
          <w:rFonts w:ascii="Times New Roman" w:hAnsi="Times New Roman" w:cs="Times New Roman"/>
          <w:sz w:val="24"/>
          <w:szCs w:val="24"/>
          <w:lang w:val="fr-FR"/>
        </w:rPr>
        <w:t>d</w:t>
      </w:r>
      <w:r w:rsidR="00961200">
        <w:rPr>
          <w:rFonts w:ascii="Times New Roman" w:hAnsi="Times New Roman" w:cs="Times New Roman"/>
          <w:sz w:val="24"/>
          <w:szCs w:val="24"/>
          <w:lang w:val="fr-FR"/>
        </w:rPr>
        <w:t>’</w:t>
      </w:r>
      <w:r w:rsidRPr="00FE5C36">
        <w:rPr>
          <w:rFonts w:ascii="Times New Roman" w:hAnsi="Times New Roman" w:cs="Times New Roman"/>
          <w:sz w:val="24"/>
          <w:szCs w:val="24"/>
          <w:lang w:val="fr-FR"/>
        </w:rPr>
        <w:t xml:space="preserve">autres sources </w:t>
      </w:r>
      <w:r w:rsidR="00961200">
        <w:rPr>
          <w:rFonts w:ascii="Times New Roman" w:hAnsi="Times New Roman" w:cs="Times New Roman"/>
          <w:sz w:val="24"/>
          <w:szCs w:val="24"/>
          <w:lang w:val="fr-FR"/>
        </w:rPr>
        <w:t xml:space="preserve">que les deux précédentes </w:t>
      </w:r>
      <w:r w:rsidRPr="00FE5C36">
        <w:rPr>
          <w:rFonts w:ascii="Times New Roman" w:hAnsi="Times New Roman" w:cs="Times New Roman"/>
          <w:sz w:val="24"/>
          <w:szCs w:val="24"/>
          <w:lang w:val="fr-FR"/>
        </w:rPr>
        <w:t>(cadeau, prélèvement de son propre commerce, troc, etc.)</w:t>
      </w:r>
      <w:r>
        <w:rPr>
          <w:rFonts w:ascii="Times New Roman" w:hAnsi="Times New Roman" w:cs="Times New Roman"/>
          <w:sz w:val="24"/>
          <w:szCs w:val="24"/>
          <w:lang w:val="fr-FR"/>
        </w:rPr>
        <w:t>.</w:t>
      </w:r>
      <w:r w:rsidR="00CD14BC">
        <w:rPr>
          <w:rFonts w:ascii="Times New Roman" w:hAnsi="Times New Roman" w:cs="Times New Roman"/>
          <w:sz w:val="24"/>
          <w:szCs w:val="24"/>
          <w:lang w:val="fr-FR"/>
        </w:rPr>
        <w:t xml:space="preserve"> La consommation alimentaire est calculée séparément </w:t>
      </w:r>
      <w:r w:rsidR="005D5B77">
        <w:rPr>
          <w:rFonts w:ascii="Times New Roman" w:hAnsi="Times New Roman" w:cs="Times New Roman"/>
          <w:sz w:val="24"/>
          <w:szCs w:val="24"/>
          <w:lang w:val="fr-FR"/>
        </w:rPr>
        <w:t>en isolant celle provenant des achats, celle provenant de la production propre du ménage (autoconsommation) et celle provenant d’autres sources. Cette approche présente un double avantage : i) il y a possibilité de valider les résultats en comparant à d’autres sources (par exemple sur l’autoconsommation) ; ii) l’information détaillée peut être utilisée à des fins d’analyse sans avoir besoin de recourir de nouveau à construire l’agrégat (il y a des cas par exemple où l’on s’intéresse seulement à la consommation monétaire).</w:t>
      </w:r>
    </w:p>
    <w:p w14:paraId="5F29C416" w14:textId="77777777" w:rsidR="00D36C49" w:rsidRDefault="00D36C49" w:rsidP="007B6128">
      <w:pPr>
        <w:spacing w:after="0" w:line="240" w:lineRule="auto"/>
        <w:jc w:val="both"/>
        <w:rPr>
          <w:rFonts w:ascii="Times New Roman" w:hAnsi="Times New Roman" w:cs="Times New Roman"/>
          <w:sz w:val="24"/>
          <w:szCs w:val="24"/>
          <w:lang w:val="fr-FR"/>
        </w:rPr>
      </w:pPr>
    </w:p>
    <w:p w14:paraId="60546DB0" w14:textId="77777777" w:rsidR="00D36C49" w:rsidRDefault="00D36C49"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fait que la consommation soit renseignée en quantité nécessite une information sur les prix pour </w:t>
      </w:r>
      <w:r w:rsidR="00354C1A">
        <w:rPr>
          <w:rFonts w:ascii="Times New Roman" w:hAnsi="Times New Roman" w:cs="Times New Roman"/>
          <w:sz w:val="24"/>
          <w:szCs w:val="24"/>
          <w:lang w:val="fr-FR"/>
        </w:rPr>
        <w:t xml:space="preserve">la </w:t>
      </w:r>
      <w:r>
        <w:rPr>
          <w:rFonts w:ascii="Times New Roman" w:hAnsi="Times New Roman" w:cs="Times New Roman"/>
          <w:sz w:val="24"/>
          <w:szCs w:val="24"/>
          <w:lang w:val="fr-FR"/>
        </w:rPr>
        <w:t xml:space="preserve">valoriser. </w:t>
      </w:r>
      <w:r w:rsidR="00F668E5">
        <w:rPr>
          <w:rFonts w:ascii="Times New Roman" w:hAnsi="Times New Roman" w:cs="Times New Roman"/>
          <w:sz w:val="24"/>
          <w:szCs w:val="24"/>
          <w:lang w:val="fr-FR"/>
        </w:rPr>
        <w:t xml:space="preserve">Les prix ont été renseignés à deux </w:t>
      </w:r>
      <w:r w:rsidR="00354C1A">
        <w:rPr>
          <w:rFonts w:ascii="Times New Roman" w:hAnsi="Times New Roman" w:cs="Times New Roman"/>
          <w:sz w:val="24"/>
          <w:szCs w:val="24"/>
          <w:lang w:val="fr-FR"/>
        </w:rPr>
        <w:t>sources</w:t>
      </w:r>
      <w:r w:rsidR="00F668E5">
        <w:rPr>
          <w:rFonts w:ascii="Times New Roman" w:hAnsi="Times New Roman" w:cs="Times New Roman"/>
          <w:sz w:val="24"/>
          <w:szCs w:val="24"/>
          <w:lang w:val="fr-FR"/>
        </w:rPr>
        <w:t xml:space="preserve">. D’abord dans la section 7B du questionnaire ménage, les prix sont collectés à deux conditions : i) que le ménage ait acheté au moins une partie du produit consommé au cours des 7 derniers jours ; ii) que cet achat ait eu lieu dans les 30 derniers jours précédant le passage de l’agent enquêteur dans le ménage. Autrement dit on ne dispose pas d’information sur les prix dans le questionnaire pour les ménages dont l’achat a eu lieu au-delà d’un mois, on ne dispose pas non plus d’information sur les prix dans le questionnaire pour les ménages dont la totalité de la consommation provient de </w:t>
      </w:r>
      <w:r w:rsidR="004344C8">
        <w:rPr>
          <w:rFonts w:ascii="Times New Roman" w:hAnsi="Times New Roman" w:cs="Times New Roman"/>
          <w:sz w:val="24"/>
          <w:szCs w:val="24"/>
          <w:lang w:val="fr-FR"/>
        </w:rPr>
        <w:t>sources non-monétaires</w:t>
      </w:r>
      <w:r w:rsidR="00F668E5">
        <w:rPr>
          <w:rFonts w:ascii="Times New Roman" w:hAnsi="Times New Roman" w:cs="Times New Roman"/>
          <w:sz w:val="24"/>
          <w:szCs w:val="24"/>
          <w:lang w:val="fr-FR"/>
        </w:rPr>
        <w:t xml:space="preserve">. Ensuite </w:t>
      </w:r>
      <w:r w:rsidR="004344C8">
        <w:rPr>
          <w:rFonts w:ascii="Times New Roman" w:hAnsi="Times New Roman" w:cs="Times New Roman"/>
          <w:sz w:val="24"/>
          <w:szCs w:val="24"/>
          <w:lang w:val="fr-FR"/>
        </w:rPr>
        <w:t xml:space="preserve">une seconde information sur les prix a été </w:t>
      </w:r>
      <w:r w:rsidR="00F668E5">
        <w:rPr>
          <w:rFonts w:ascii="Times New Roman" w:hAnsi="Times New Roman" w:cs="Times New Roman"/>
          <w:sz w:val="24"/>
          <w:szCs w:val="24"/>
          <w:lang w:val="fr-FR"/>
        </w:rPr>
        <w:t>collecté</w:t>
      </w:r>
      <w:r w:rsidR="004344C8">
        <w:rPr>
          <w:rFonts w:ascii="Times New Roman" w:hAnsi="Times New Roman" w:cs="Times New Roman"/>
          <w:sz w:val="24"/>
          <w:szCs w:val="24"/>
          <w:lang w:val="fr-FR"/>
        </w:rPr>
        <w:t>e</w:t>
      </w:r>
      <w:r w:rsidR="00F668E5">
        <w:rPr>
          <w:rFonts w:ascii="Times New Roman" w:hAnsi="Times New Roman" w:cs="Times New Roman"/>
          <w:sz w:val="24"/>
          <w:szCs w:val="24"/>
          <w:lang w:val="fr-FR"/>
        </w:rPr>
        <w:t xml:space="preserve"> sur les marchés des localités d’enquête.</w:t>
      </w:r>
    </w:p>
    <w:p w14:paraId="2200CFC8" w14:textId="77777777" w:rsidR="009E7187" w:rsidRDefault="009E7187" w:rsidP="007B6128">
      <w:pPr>
        <w:spacing w:after="0" w:line="240" w:lineRule="auto"/>
        <w:jc w:val="both"/>
        <w:rPr>
          <w:rFonts w:ascii="Times New Roman" w:hAnsi="Times New Roman" w:cs="Times New Roman"/>
          <w:sz w:val="24"/>
          <w:szCs w:val="24"/>
          <w:lang w:val="fr-FR"/>
        </w:rPr>
      </w:pPr>
    </w:p>
    <w:p w14:paraId="142FF324" w14:textId="77777777" w:rsidR="009E7187" w:rsidRDefault="009E7187"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Les notations suivantes sont utilisées :</w:t>
      </w:r>
    </w:p>
    <w:p w14:paraId="0E8F6A7F" w14:textId="77777777" w:rsidR="009E7187" w:rsidRPr="00BC3777" w:rsidRDefault="00882B8A" w:rsidP="00CD05E6">
      <w:pPr>
        <w:pStyle w:val="ListParagraph"/>
        <w:numPr>
          <w:ilvl w:val="0"/>
          <w:numId w:val="2"/>
        </w:numPr>
        <w:spacing w:after="0" w:line="240" w:lineRule="auto"/>
        <w:jc w:val="both"/>
        <w:rPr>
          <w:rFonts w:ascii="Times New Roman" w:hAnsi="Times New Roman" w:cs="Times New Roman"/>
          <w:sz w:val="24"/>
          <w:szCs w:val="24"/>
          <w:lang w:val="fr-FR"/>
        </w:rPr>
      </w:pPr>
      <w:r w:rsidRPr="00BC3777">
        <w:rPr>
          <w:rFonts w:ascii="Times New Roman" w:hAnsi="Times New Roman" w:cs="Times New Roman"/>
          <w:sz w:val="24"/>
          <w:szCs w:val="24"/>
          <w:lang w:val="fr-FR"/>
        </w:rPr>
        <w:t>La variable s</w:t>
      </w:r>
      <w:r w:rsidR="009E7187" w:rsidRPr="00BC3777">
        <w:rPr>
          <w:rFonts w:ascii="Times New Roman" w:hAnsi="Times New Roman" w:cs="Times New Roman"/>
          <w:sz w:val="24"/>
          <w:szCs w:val="24"/>
          <w:lang w:val="fr-FR"/>
        </w:rPr>
        <w:t>07bq03</w:t>
      </w:r>
      <w:r w:rsidR="00961200" w:rsidRPr="00BC3777">
        <w:rPr>
          <w:rFonts w:ascii="Times New Roman" w:hAnsi="Times New Roman" w:cs="Times New Roman"/>
          <w:sz w:val="24"/>
          <w:szCs w:val="24"/>
          <w:lang w:val="fr-FR"/>
        </w:rPr>
        <w:t>a</w:t>
      </w:r>
      <w:r w:rsidR="009E7187" w:rsidRPr="00BC3777">
        <w:rPr>
          <w:rFonts w:ascii="Times New Roman" w:hAnsi="Times New Roman" w:cs="Times New Roman"/>
          <w:sz w:val="24"/>
          <w:szCs w:val="24"/>
          <w:lang w:val="fr-FR"/>
        </w:rPr>
        <w:t xml:space="preserve"> </w:t>
      </w:r>
      <w:r w:rsidRPr="00BC3777">
        <w:rPr>
          <w:rFonts w:ascii="Times New Roman" w:hAnsi="Times New Roman" w:cs="Times New Roman"/>
          <w:sz w:val="24"/>
          <w:szCs w:val="24"/>
          <w:lang w:val="fr-FR"/>
        </w:rPr>
        <w:t>est la quantité totale consommée mesurée en UNS</w:t>
      </w:r>
      <w:r w:rsidR="00621AAA">
        <w:rPr>
          <w:rFonts w:ascii="Times New Roman" w:hAnsi="Times New Roman" w:cs="Times New Roman"/>
          <w:sz w:val="24"/>
          <w:szCs w:val="24"/>
          <w:lang w:val="fr-FR"/>
        </w:rPr>
        <w:t> ;</w:t>
      </w:r>
    </w:p>
    <w:p w14:paraId="2EF54961" w14:textId="77777777" w:rsidR="00882B8A" w:rsidRPr="00BC3777" w:rsidRDefault="00961200" w:rsidP="00CD05E6">
      <w:pPr>
        <w:pStyle w:val="ListParagraph"/>
        <w:numPr>
          <w:ilvl w:val="0"/>
          <w:numId w:val="2"/>
        </w:numPr>
        <w:spacing w:after="0" w:line="240" w:lineRule="auto"/>
        <w:jc w:val="both"/>
        <w:rPr>
          <w:rFonts w:ascii="Times New Roman" w:hAnsi="Times New Roman" w:cs="Times New Roman"/>
          <w:sz w:val="24"/>
          <w:szCs w:val="24"/>
          <w:lang w:val="fr-FR"/>
        </w:rPr>
      </w:pPr>
      <w:r w:rsidRPr="00BC3777">
        <w:rPr>
          <w:rFonts w:ascii="Times New Roman" w:hAnsi="Times New Roman" w:cs="Times New Roman"/>
          <w:sz w:val="24"/>
          <w:szCs w:val="24"/>
          <w:lang w:val="fr-FR"/>
        </w:rPr>
        <w:t>La variable s07bq04 est la quantité consommée provenant de la production propre du ménage, elle est mesurée dans la même UNS que s07bq03a</w:t>
      </w:r>
      <w:r w:rsidR="00621AAA">
        <w:rPr>
          <w:rFonts w:ascii="Times New Roman" w:hAnsi="Times New Roman" w:cs="Times New Roman"/>
          <w:sz w:val="24"/>
          <w:szCs w:val="24"/>
          <w:lang w:val="fr-FR"/>
        </w:rPr>
        <w:t> ;</w:t>
      </w:r>
    </w:p>
    <w:p w14:paraId="130CCD68" w14:textId="77777777" w:rsidR="009E7187" w:rsidRPr="00BC3777" w:rsidRDefault="00961200" w:rsidP="00CD05E6">
      <w:pPr>
        <w:pStyle w:val="ListParagraph"/>
        <w:numPr>
          <w:ilvl w:val="0"/>
          <w:numId w:val="2"/>
        </w:numPr>
        <w:spacing w:after="0" w:line="240" w:lineRule="auto"/>
        <w:jc w:val="both"/>
        <w:rPr>
          <w:rFonts w:ascii="Times New Roman" w:hAnsi="Times New Roman" w:cs="Times New Roman"/>
          <w:sz w:val="24"/>
          <w:szCs w:val="24"/>
          <w:lang w:val="fr-FR"/>
        </w:rPr>
      </w:pPr>
      <w:r w:rsidRPr="00BC3777">
        <w:rPr>
          <w:rFonts w:ascii="Times New Roman" w:hAnsi="Times New Roman" w:cs="Times New Roman"/>
          <w:sz w:val="24"/>
          <w:szCs w:val="24"/>
          <w:lang w:val="fr-FR"/>
        </w:rPr>
        <w:t>La variable s07bq05 est la quantité consommée provenant d</w:t>
      </w:r>
      <w:r w:rsidR="00BC3777" w:rsidRPr="00BC3777">
        <w:rPr>
          <w:rFonts w:ascii="Times New Roman" w:hAnsi="Times New Roman" w:cs="Times New Roman"/>
          <w:sz w:val="24"/>
          <w:szCs w:val="24"/>
          <w:lang w:val="fr-FR"/>
        </w:rPr>
        <w:t>’</w:t>
      </w:r>
      <w:r w:rsidRPr="00BC3777">
        <w:rPr>
          <w:rFonts w:ascii="Times New Roman" w:hAnsi="Times New Roman" w:cs="Times New Roman"/>
          <w:sz w:val="24"/>
          <w:szCs w:val="24"/>
          <w:lang w:val="fr-FR"/>
        </w:rPr>
        <w:t>autres sources, elle est mesurée dans la même UNS que s07bq03a</w:t>
      </w:r>
      <w:r w:rsidR="00621AAA">
        <w:rPr>
          <w:rFonts w:ascii="Times New Roman" w:hAnsi="Times New Roman" w:cs="Times New Roman"/>
          <w:sz w:val="24"/>
          <w:szCs w:val="24"/>
          <w:lang w:val="fr-FR"/>
        </w:rPr>
        <w:t> ;</w:t>
      </w:r>
    </w:p>
    <w:p w14:paraId="6D30C6FA" w14:textId="77777777" w:rsidR="00BC3777" w:rsidRPr="00BC3777" w:rsidRDefault="00BC3777" w:rsidP="00CD05E6">
      <w:pPr>
        <w:pStyle w:val="ListParagraph"/>
        <w:numPr>
          <w:ilvl w:val="0"/>
          <w:numId w:val="2"/>
        </w:numPr>
        <w:spacing w:after="0" w:line="240" w:lineRule="auto"/>
        <w:jc w:val="both"/>
        <w:rPr>
          <w:rFonts w:ascii="Times New Roman" w:hAnsi="Times New Roman" w:cs="Times New Roman"/>
          <w:sz w:val="24"/>
          <w:szCs w:val="24"/>
          <w:lang w:val="fr-FR"/>
        </w:rPr>
      </w:pPr>
      <w:r w:rsidRPr="00BC3777">
        <w:rPr>
          <w:rFonts w:ascii="Times New Roman" w:hAnsi="Times New Roman" w:cs="Times New Roman"/>
          <w:sz w:val="24"/>
          <w:szCs w:val="24"/>
          <w:lang w:val="fr-FR"/>
        </w:rPr>
        <w:t>La variable s07bq07</w:t>
      </w:r>
      <w:r w:rsidR="001C5149">
        <w:rPr>
          <w:rFonts w:ascii="Times New Roman" w:hAnsi="Times New Roman" w:cs="Times New Roman"/>
          <w:sz w:val="24"/>
          <w:szCs w:val="24"/>
          <w:lang w:val="fr-FR"/>
        </w:rPr>
        <w:t>a</w:t>
      </w:r>
      <w:r w:rsidRPr="00BC3777">
        <w:rPr>
          <w:rFonts w:ascii="Times New Roman" w:hAnsi="Times New Roman" w:cs="Times New Roman"/>
          <w:sz w:val="24"/>
          <w:szCs w:val="24"/>
          <w:lang w:val="fr-FR"/>
        </w:rPr>
        <w:t xml:space="preserve"> est la quantité du produit acheté, </w:t>
      </w:r>
      <w:r w:rsidR="003E3BE3">
        <w:rPr>
          <w:rFonts w:ascii="Times New Roman" w:hAnsi="Times New Roman" w:cs="Times New Roman"/>
          <w:sz w:val="24"/>
          <w:szCs w:val="24"/>
          <w:lang w:val="fr-FR"/>
        </w:rPr>
        <w:t xml:space="preserve">si </w:t>
      </w:r>
      <w:r w:rsidRPr="00BC3777">
        <w:rPr>
          <w:rFonts w:ascii="Times New Roman" w:hAnsi="Times New Roman" w:cs="Times New Roman"/>
          <w:sz w:val="24"/>
          <w:szCs w:val="24"/>
          <w:lang w:val="fr-FR"/>
        </w:rPr>
        <w:t>cette variable est renseignée (voir les deux conditions ci-dessus)</w:t>
      </w:r>
      <w:r w:rsidR="00621AAA">
        <w:rPr>
          <w:rFonts w:ascii="Times New Roman" w:hAnsi="Times New Roman" w:cs="Times New Roman"/>
          <w:sz w:val="24"/>
          <w:szCs w:val="24"/>
          <w:lang w:val="fr-FR"/>
        </w:rPr>
        <w:t> ;</w:t>
      </w:r>
    </w:p>
    <w:p w14:paraId="034E4781" w14:textId="77777777" w:rsidR="009E7187" w:rsidRDefault="00BC3777" w:rsidP="00CD05E6">
      <w:pPr>
        <w:pStyle w:val="ListParagraph"/>
        <w:numPr>
          <w:ilvl w:val="0"/>
          <w:numId w:val="2"/>
        </w:numPr>
        <w:spacing w:after="0" w:line="240" w:lineRule="auto"/>
        <w:jc w:val="both"/>
        <w:rPr>
          <w:rFonts w:ascii="Times New Roman" w:hAnsi="Times New Roman" w:cs="Times New Roman"/>
          <w:sz w:val="24"/>
          <w:szCs w:val="24"/>
          <w:lang w:val="fr-FR"/>
        </w:rPr>
      </w:pPr>
      <w:r w:rsidRPr="00BC3777">
        <w:rPr>
          <w:rFonts w:ascii="Times New Roman" w:hAnsi="Times New Roman" w:cs="Times New Roman"/>
          <w:sz w:val="24"/>
          <w:szCs w:val="24"/>
          <w:lang w:val="fr-FR"/>
        </w:rPr>
        <w:t xml:space="preserve">La variable s07bq08 est la valeur du produit acheté, </w:t>
      </w:r>
      <w:r w:rsidR="003E3BE3">
        <w:rPr>
          <w:rFonts w:ascii="Times New Roman" w:hAnsi="Times New Roman" w:cs="Times New Roman"/>
          <w:sz w:val="24"/>
          <w:szCs w:val="24"/>
          <w:lang w:val="fr-FR"/>
        </w:rPr>
        <w:t xml:space="preserve">si </w:t>
      </w:r>
      <w:r w:rsidRPr="00BC3777">
        <w:rPr>
          <w:rFonts w:ascii="Times New Roman" w:hAnsi="Times New Roman" w:cs="Times New Roman"/>
          <w:sz w:val="24"/>
          <w:szCs w:val="24"/>
          <w:lang w:val="fr-FR"/>
        </w:rPr>
        <w:t>cette variable est renseignée (voir les deux conditions ci-dessus)</w:t>
      </w:r>
      <w:r w:rsidR="00621AAA">
        <w:rPr>
          <w:rFonts w:ascii="Times New Roman" w:hAnsi="Times New Roman" w:cs="Times New Roman"/>
          <w:sz w:val="24"/>
          <w:szCs w:val="24"/>
          <w:lang w:val="fr-FR"/>
        </w:rPr>
        <w:t> ;</w:t>
      </w:r>
    </w:p>
    <w:p w14:paraId="6D19DBE1" w14:textId="77777777" w:rsidR="001A6125" w:rsidRDefault="001A6125" w:rsidP="00CD05E6">
      <w:pPr>
        <w:pStyle w:val="ListParagraph"/>
        <w:numPr>
          <w:ilvl w:val="0"/>
          <w:numId w:val="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variable fconv03a est le facteur de conversion des UNS en unité standard (UST) pour l’unité utilisée pour mesurer les variables </w:t>
      </w:r>
      <w:r w:rsidRPr="00BC3777">
        <w:rPr>
          <w:rFonts w:ascii="Times New Roman" w:hAnsi="Times New Roman" w:cs="Times New Roman"/>
          <w:sz w:val="24"/>
          <w:szCs w:val="24"/>
          <w:lang w:val="fr-FR"/>
        </w:rPr>
        <w:t>s07bq03a</w:t>
      </w:r>
      <w:r>
        <w:rPr>
          <w:rFonts w:ascii="Times New Roman" w:hAnsi="Times New Roman" w:cs="Times New Roman"/>
          <w:sz w:val="24"/>
          <w:szCs w:val="24"/>
          <w:lang w:val="fr-FR"/>
        </w:rPr>
        <w:t xml:space="preserve">, </w:t>
      </w:r>
      <w:r w:rsidRPr="00BC3777">
        <w:rPr>
          <w:rFonts w:ascii="Times New Roman" w:hAnsi="Times New Roman" w:cs="Times New Roman"/>
          <w:sz w:val="24"/>
          <w:szCs w:val="24"/>
          <w:lang w:val="fr-FR"/>
        </w:rPr>
        <w:t>s07bq0</w:t>
      </w:r>
      <w:r>
        <w:rPr>
          <w:rFonts w:ascii="Times New Roman" w:hAnsi="Times New Roman" w:cs="Times New Roman"/>
          <w:sz w:val="24"/>
          <w:szCs w:val="24"/>
          <w:lang w:val="fr-FR"/>
        </w:rPr>
        <w:t xml:space="preserve">4 et </w:t>
      </w:r>
      <w:r w:rsidRPr="00BC3777">
        <w:rPr>
          <w:rFonts w:ascii="Times New Roman" w:hAnsi="Times New Roman" w:cs="Times New Roman"/>
          <w:sz w:val="24"/>
          <w:szCs w:val="24"/>
          <w:lang w:val="fr-FR"/>
        </w:rPr>
        <w:t>s07bq0</w:t>
      </w:r>
      <w:r>
        <w:rPr>
          <w:rFonts w:ascii="Times New Roman" w:hAnsi="Times New Roman" w:cs="Times New Roman"/>
          <w:sz w:val="24"/>
          <w:szCs w:val="24"/>
          <w:lang w:val="fr-FR"/>
        </w:rPr>
        <w:t>5</w:t>
      </w:r>
      <w:r w:rsidR="000B1390">
        <w:rPr>
          <w:rStyle w:val="FootnoteReference"/>
          <w:rFonts w:ascii="Times New Roman" w:hAnsi="Times New Roman" w:cs="Times New Roman"/>
          <w:sz w:val="24"/>
          <w:szCs w:val="24"/>
          <w:lang w:val="fr-FR"/>
        </w:rPr>
        <w:footnoteReference w:id="6"/>
      </w:r>
      <w:r w:rsidR="00621AAA">
        <w:rPr>
          <w:rFonts w:ascii="Times New Roman" w:hAnsi="Times New Roman" w:cs="Times New Roman"/>
          <w:sz w:val="24"/>
          <w:szCs w:val="24"/>
          <w:lang w:val="fr-FR"/>
        </w:rPr>
        <w:t> ;</w:t>
      </w:r>
    </w:p>
    <w:p w14:paraId="0C66F5CD" w14:textId="77777777" w:rsidR="001A6125" w:rsidRDefault="001A6125" w:rsidP="00CD05E6">
      <w:pPr>
        <w:pStyle w:val="ListParagraph"/>
        <w:numPr>
          <w:ilvl w:val="0"/>
          <w:numId w:val="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variable fconv07a est le facteur de conversion des UNS en unité standard (UST) pour l’unité utilisée pour mesurer les variables </w:t>
      </w:r>
      <w:r w:rsidRPr="00BC3777">
        <w:rPr>
          <w:rFonts w:ascii="Times New Roman" w:hAnsi="Times New Roman" w:cs="Times New Roman"/>
          <w:sz w:val="24"/>
          <w:szCs w:val="24"/>
          <w:lang w:val="fr-FR"/>
        </w:rPr>
        <w:t>s07bq0</w:t>
      </w:r>
      <w:r>
        <w:rPr>
          <w:rFonts w:ascii="Times New Roman" w:hAnsi="Times New Roman" w:cs="Times New Roman"/>
          <w:sz w:val="24"/>
          <w:szCs w:val="24"/>
          <w:lang w:val="fr-FR"/>
        </w:rPr>
        <w:t>7</w:t>
      </w:r>
      <w:r w:rsidR="00621AAA">
        <w:rPr>
          <w:rFonts w:ascii="Times New Roman" w:hAnsi="Times New Roman" w:cs="Times New Roman"/>
          <w:sz w:val="24"/>
          <w:szCs w:val="24"/>
          <w:lang w:val="fr-FR"/>
        </w:rPr>
        <w:t>.</w:t>
      </w:r>
    </w:p>
    <w:p w14:paraId="64F06395" w14:textId="77777777" w:rsidR="001A6125" w:rsidRDefault="001A6125" w:rsidP="001A6125">
      <w:pPr>
        <w:spacing w:after="0" w:line="240" w:lineRule="auto"/>
        <w:jc w:val="both"/>
        <w:rPr>
          <w:rFonts w:ascii="Times New Roman" w:hAnsi="Times New Roman" w:cs="Times New Roman"/>
          <w:sz w:val="24"/>
          <w:szCs w:val="24"/>
          <w:lang w:val="fr-FR"/>
        </w:rPr>
      </w:pPr>
    </w:p>
    <w:p w14:paraId="7529281D" w14:textId="77777777" w:rsidR="001A6125" w:rsidRDefault="001A6125" w:rsidP="001A612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Avec ces notations, </w:t>
      </w:r>
      <w:r w:rsidR="000B1390">
        <w:rPr>
          <w:rFonts w:ascii="Times New Roman" w:hAnsi="Times New Roman" w:cs="Times New Roman"/>
          <w:sz w:val="24"/>
          <w:szCs w:val="24"/>
          <w:lang w:val="fr-FR"/>
        </w:rPr>
        <w:t xml:space="preserve">pour un ménage le prix unitaire d’acquisition </w:t>
      </w:r>
      <m:oMath>
        <m:r>
          <w:rPr>
            <w:rFonts w:ascii="Cambria Math" w:hAnsi="Cambria Math" w:cs="Times New Roman"/>
            <w:sz w:val="24"/>
            <w:szCs w:val="24"/>
            <w:lang w:val="fr-FR"/>
          </w:rPr>
          <m:t>pa</m:t>
        </m:r>
      </m:oMath>
      <w:r w:rsidR="00E1435B">
        <w:rPr>
          <w:rFonts w:ascii="Times New Roman" w:hAnsi="Times New Roman" w:cs="Times New Roman"/>
          <w:sz w:val="24"/>
          <w:szCs w:val="24"/>
          <w:lang w:val="fr-FR"/>
        </w:rPr>
        <w:t xml:space="preserve"> </w:t>
      </w:r>
      <w:r w:rsidR="000B1390">
        <w:rPr>
          <w:rFonts w:ascii="Times New Roman" w:hAnsi="Times New Roman" w:cs="Times New Roman"/>
          <w:sz w:val="24"/>
          <w:szCs w:val="24"/>
          <w:lang w:val="fr-FR"/>
        </w:rPr>
        <w:t>en UST est donné par la formule suivante :</w:t>
      </w:r>
    </w:p>
    <w:p w14:paraId="46F4CA55" w14:textId="77777777" w:rsidR="00E1435B" w:rsidRDefault="00E1435B" w:rsidP="001A6125">
      <w:pPr>
        <w:spacing w:after="0" w:line="240" w:lineRule="auto"/>
        <w:jc w:val="both"/>
        <w:rPr>
          <w:rFonts w:ascii="Times New Roman" w:hAnsi="Times New Roman" w:cs="Times New Roman"/>
          <w:sz w:val="24"/>
          <w:szCs w:val="24"/>
          <w:lang w:val="fr-FR"/>
        </w:rPr>
      </w:pPr>
    </w:p>
    <w:p w14:paraId="38030B00" w14:textId="77777777" w:rsidR="00E1435B" w:rsidRPr="00E1435B" w:rsidRDefault="00E1435B" w:rsidP="001A6125">
      <w:pPr>
        <w:spacing w:after="0" w:line="240" w:lineRule="auto"/>
        <w:jc w:val="both"/>
        <w:rPr>
          <w:rFonts w:ascii="Times New Roman" w:hAnsi="Times New Roman" w:cs="Times New Roman"/>
          <w:sz w:val="24"/>
          <w:szCs w:val="24"/>
          <w:lang w:val="fr-FR"/>
        </w:rPr>
      </w:pPr>
      <m:oMathPara>
        <m:oMathParaPr>
          <m:jc m:val="left"/>
        </m:oMathParaPr>
        <m:oMath>
          <m:r>
            <w:rPr>
              <w:rFonts w:ascii="Cambria Math" w:hAnsi="Cambria Math" w:cs="Times New Roman"/>
              <w:sz w:val="24"/>
              <w:szCs w:val="24"/>
              <w:lang w:val="fr-FR"/>
            </w:rPr>
            <m:t>pa=s07bq08/(s07bq07a×fconv07a)</m:t>
          </m:r>
        </m:oMath>
      </m:oMathPara>
    </w:p>
    <w:p w14:paraId="67C9DCF5" w14:textId="77777777" w:rsidR="000B1390" w:rsidRDefault="000B1390" w:rsidP="001A6125">
      <w:pPr>
        <w:spacing w:after="0" w:line="240" w:lineRule="auto"/>
        <w:jc w:val="both"/>
        <w:rPr>
          <w:rFonts w:ascii="Times New Roman" w:hAnsi="Times New Roman" w:cs="Times New Roman"/>
          <w:sz w:val="24"/>
          <w:szCs w:val="24"/>
          <w:lang w:val="fr-FR"/>
        </w:rPr>
      </w:pPr>
    </w:p>
    <w:p w14:paraId="462E9AAA" w14:textId="77777777" w:rsidR="000B1390" w:rsidRDefault="000B1390" w:rsidP="007B6128">
      <w:pPr>
        <w:spacing w:after="0" w:line="240" w:lineRule="auto"/>
        <w:jc w:val="both"/>
        <w:rPr>
          <w:rFonts w:ascii="Times New Roman" w:hAnsi="Times New Roman" w:cs="Times New Roman"/>
          <w:sz w:val="24"/>
          <w:szCs w:val="24"/>
          <w:lang w:val="fr-FR"/>
        </w:rPr>
      </w:pPr>
      <w:r w:rsidRPr="000B1390">
        <w:rPr>
          <w:rFonts w:ascii="Times New Roman" w:hAnsi="Times New Roman" w:cs="Times New Roman"/>
          <w:sz w:val="24"/>
          <w:szCs w:val="24"/>
          <w:lang w:val="fr-FR"/>
        </w:rPr>
        <w:t>Pour les ménages d’une grappe, on calcul</w:t>
      </w:r>
      <w:r>
        <w:rPr>
          <w:rFonts w:ascii="Times New Roman" w:hAnsi="Times New Roman" w:cs="Times New Roman"/>
          <w:sz w:val="24"/>
          <w:szCs w:val="24"/>
          <w:lang w:val="fr-FR"/>
        </w:rPr>
        <w:t>e</w:t>
      </w:r>
      <w:r w:rsidRPr="000B1390">
        <w:rPr>
          <w:rFonts w:ascii="Times New Roman" w:hAnsi="Times New Roman" w:cs="Times New Roman"/>
          <w:sz w:val="24"/>
          <w:szCs w:val="24"/>
          <w:lang w:val="fr-FR"/>
        </w:rPr>
        <w:t xml:space="preserve"> aussi </w:t>
      </w:r>
      <m:oMath>
        <m:r>
          <w:rPr>
            <w:rFonts w:ascii="Cambria Math" w:hAnsi="Cambria Math" w:cs="Times New Roman"/>
            <w:sz w:val="24"/>
            <w:szCs w:val="24"/>
            <w:lang w:val="fr-FR"/>
          </w:rPr>
          <m:t>pag</m:t>
        </m:r>
      </m:oMath>
      <w:r>
        <w:rPr>
          <w:rFonts w:ascii="Times New Roman" w:hAnsi="Times New Roman" w:cs="Times New Roman"/>
          <w:sz w:val="24"/>
          <w:szCs w:val="24"/>
          <w:lang w:val="fr-FR"/>
        </w:rPr>
        <w:t xml:space="preserve">, </w:t>
      </w:r>
      <w:r w:rsidRPr="000B1390">
        <w:rPr>
          <w:rFonts w:ascii="Times New Roman" w:hAnsi="Times New Roman" w:cs="Times New Roman"/>
          <w:sz w:val="24"/>
          <w:szCs w:val="24"/>
          <w:lang w:val="fr-FR"/>
        </w:rPr>
        <w:t xml:space="preserve">le prix </w:t>
      </w:r>
      <w:r w:rsidR="00A23C5F">
        <w:rPr>
          <w:rFonts w:ascii="Times New Roman" w:hAnsi="Times New Roman" w:cs="Times New Roman"/>
          <w:sz w:val="24"/>
          <w:szCs w:val="24"/>
          <w:lang w:val="fr-FR"/>
        </w:rPr>
        <w:t xml:space="preserve">médian </w:t>
      </w:r>
      <w:r w:rsidRPr="000B1390">
        <w:rPr>
          <w:rFonts w:ascii="Times New Roman" w:hAnsi="Times New Roman" w:cs="Times New Roman"/>
          <w:sz w:val="24"/>
          <w:szCs w:val="24"/>
          <w:lang w:val="fr-FR"/>
        </w:rPr>
        <w:t xml:space="preserve">d’acquisition </w:t>
      </w:r>
      <w:r>
        <w:rPr>
          <w:rFonts w:ascii="Times New Roman" w:hAnsi="Times New Roman" w:cs="Times New Roman"/>
          <w:sz w:val="24"/>
          <w:szCs w:val="24"/>
          <w:lang w:val="fr-FR"/>
        </w:rPr>
        <w:t>en UST calculé à partir des ménages ayant acheté le produit.</w:t>
      </w:r>
    </w:p>
    <w:p w14:paraId="04F048AC" w14:textId="77777777" w:rsidR="0031027C" w:rsidRDefault="0031027C" w:rsidP="007B6128">
      <w:pPr>
        <w:spacing w:after="0" w:line="240" w:lineRule="auto"/>
        <w:jc w:val="both"/>
        <w:rPr>
          <w:rFonts w:ascii="Times New Roman" w:hAnsi="Times New Roman" w:cs="Times New Roman"/>
          <w:sz w:val="24"/>
          <w:szCs w:val="24"/>
          <w:lang w:val="fr-FR"/>
        </w:rPr>
      </w:pPr>
    </w:p>
    <w:p w14:paraId="1120AAF4" w14:textId="77777777" w:rsidR="0031027C" w:rsidRDefault="0031027C"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peut arriver que dans une grappe, la consommation d’un produit provienne exclusivement de la production propre des ménages ; dans ce cas on ne peut avoir aucune des variables </w:t>
      </w:r>
      <m:oMath>
        <m:r>
          <w:rPr>
            <w:rFonts w:ascii="Cambria Math" w:hAnsi="Cambria Math" w:cs="Times New Roman"/>
            <w:sz w:val="24"/>
            <w:szCs w:val="24"/>
            <w:lang w:val="fr-FR"/>
          </w:rPr>
          <m:t>pa</m:t>
        </m:r>
      </m:oMath>
      <w:r>
        <w:rPr>
          <w:rFonts w:ascii="Times New Roman" w:hAnsi="Times New Roman" w:cs="Times New Roman"/>
          <w:sz w:val="24"/>
          <w:szCs w:val="24"/>
          <w:lang w:val="fr-FR"/>
        </w:rPr>
        <w:t xml:space="preserve"> et </w:t>
      </w:r>
      <m:oMath>
        <m:r>
          <w:rPr>
            <w:rFonts w:ascii="Cambria Math" w:hAnsi="Cambria Math" w:cs="Times New Roman"/>
            <w:sz w:val="24"/>
            <w:szCs w:val="24"/>
            <w:lang w:val="fr-FR"/>
          </w:rPr>
          <m:t>pag</m:t>
        </m:r>
      </m:oMath>
      <w:r>
        <w:rPr>
          <w:rFonts w:ascii="Times New Roman" w:hAnsi="Times New Roman" w:cs="Times New Roman"/>
          <w:sz w:val="24"/>
          <w:szCs w:val="24"/>
          <w:lang w:val="fr-FR"/>
        </w:rPr>
        <w:t xml:space="preserve">. </w:t>
      </w:r>
      <w:r w:rsidR="00A94DB8">
        <w:rPr>
          <w:rFonts w:ascii="Times New Roman" w:hAnsi="Times New Roman" w:cs="Times New Roman"/>
          <w:sz w:val="24"/>
          <w:szCs w:val="24"/>
          <w:lang w:val="fr-FR"/>
        </w:rPr>
        <w:t>O</w:t>
      </w:r>
      <w:r>
        <w:rPr>
          <w:rFonts w:ascii="Times New Roman" w:hAnsi="Times New Roman" w:cs="Times New Roman"/>
          <w:sz w:val="24"/>
          <w:szCs w:val="24"/>
          <w:lang w:val="fr-FR"/>
        </w:rPr>
        <w:t xml:space="preserve">n fait </w:t>
      </w:r>
      <w:r w:rsidR="00A94DB8">
        <w:rPr>
          <w:rFonts w:ascii="Times New Roman" w:hAnsi="Times New Roman" w:cs="Times New Roman"/>
          <w:sz w:val="24"/>
          <w:szCs w:val="24"/>
          <w:lang w:val="fr-FR"/>
        </w:rPr>
        <w:t xml:space="preserve">alors </w:t>
      </w:r>
      <w:r>
        <w:rPr>
          <w:rFonts w:ascii="Times New Roman" w:hAnsi="Times New Roman" w:cs="Times New Roman"/>
          <w:sz w:val="24"/>
          <w:szCs w:val="24"/>
          <w:lang w:val="fr-FR"/>
        </w:rPr>
        <w:t>recours aux prix relevés sur les marchés</w:t>
      </w:r>
      <w:r w:rsidR="00A94DB8">
        <w:rPr>
          <w:rFonts w:ascii="Times New Roman" w:hAnsi="Times New Roman" w:cs="Times New Roman"/>
          <w:sz w:val="24"/>
          <w:szCs w:val="24"/>
          <w:lang w:val="fr-FR"/>
        </w:rPr>
        <w:t xml:space="preserve">. </w:t>
      </w:r>
      <w:r>
        <w:rPr>
          <w:rFonts w:ascii="Times New Roman" w:hAnsi="Times New Roman" w:cs="Times New Roman"/>
          <w:sz w:val="24"/>
          <w:szCs w:val="24"/>
          <w:lang w:val="fr-FR"/>
        </w:rPr>
        <w:t>On appe</w:t>
      </w:r>
      <w:r w:rsidR="00A94DB8">
        <w:rPr>
          <w:rFonts w:ascii="Times New Roman" w:hAnsi="Times New Roman" w:cs="Times New Roman"/>
          <w:sz w:val="24"/>
          <w:szCs w:val="24"/>
          <w:lang w:val="fr-FR"/>
        </w:rPr>
        <w:t>l</w:t>
      </w:r>
      <w:r>
        <w:rPr>
          <w:rFonts w:ascii="Times New Roman" w:hAnsi="Times New Roman" w:cs="Times New Roman"/>
          <w:sz w:val="24"/>
          <w:szCs w:val="24"/>
          <w:lang w:val="fr-FR"/>
        </w:rPr>
        <w:t xml:space="preserve">le </w:t>
      </w:r>
      <m:oMath>
        <m:r>
          <w:rPr>
            <w:rFonts w:ascii="Cambria Math" w:hAnsi="Cambria Math" w:cs="Times New Roman"/>
            <w:sz w:val="24"/>
            <w:szCs w:val="24"/>
            <w:lang w:val="fr-FR"/>
          </w:rPr>
          <m:t>pm</m:t>
        </m:r>
      </m:oMath>
      <w:r>
        <w:rPr>
          <w:rFonts w:ascii="Times New Roman" w:hAnsi="Times New Roman" w:cs="Times New Roman"/>
          <w:sz w:val="24"/>
          <w:szCs w:val="24"/>
          <w:lang w:val="fr-FR"/>
        </w:rPr>
        <w:t xml:space="preserve"> le prix en UST du produit relevé sur le marché. A partir de </w:t>
      </w:r>
      <w:r w:rsidR="003E3BE3">
        <w:rPr>
          <w:rFonts w:ascii="Times New Roman" w:hAnsi="Times New Roman" w:cs="Times New Roman"/>
          <w:sz w:val="24"/>
          <w:szCs w:val="24"/>
          <w:lang w:val="fr-FR"/>
        </w:rPr>
        <w:t xml:space="preserve">la </w:t>
      </w:r>
      <w:r>
        <w:rPr>
          <w:rFonts w:ascii="Times New Roman" w:hAnsi="Times New Roman" w:cs="Times New Roman"/>
          <w:sz w:val="24"/>
          <w:szCs w:val="24"/>
          <w:lang w:val="fr-FR"/>
        </w:rPr>
        <w:t xml:space="preserve">variable </w:t>
      </w:r>
      <m:oMath>
        <m:r>
          <w:rPr>
            <w:rFonts w:ascii="Cambria Math" w:hAnsi="Cambria Math" w:cs="Times New Roman"/>
            <w:sz w:val="24"/>
            <w:szCs w:val="24"/>
            <w:lang w:val="fr-FR"/>
          </w:rPr>
          <m:t>pm</m:t>
        </m:r>
      </m:oMath>
      <w:r>
        <w:rPr>
          <w:rFonts w:ascii="Times New Roman" w:hAnsi="Times New Roman" w:cs="Times New Roman"/>
          <w:sz w:val="24"/>
          <w:szCs w:val="24"/>
          <w:lang w:val="fr-FR"/>
        </w:rPr>
        <w:t xml:space="preserve">, on calcule </w:t>
      </w:r>
      <m:oMath>
        <m:r>
          <w:rPr>
            <w:rFonts w:ascii="Cambria Math" w:hAnsi="Cambria Math" w:cs="Times New Roman"/>
            <w:sz w:val="24"/>
            <w:szCs w:val="24"/>
            <w:lang w:val="fr-FR"/>
          </w:rPr>
          <m:t>pms</m:t>
        </m:r>
      </m:oMath>
      <w:r>
        <w:rPr>
          <w:rFonts w:ascii="Times New Roman" w:hAnsi="Times New Roman" w:cs="Times New Roman"/>
          <w:sz w:val="24"/>
          <w:szCs w:val="24"/>
          <w:lang w:val="fr-FR"/>
        </w:rPr>
        <w:t xml:space="preserve"> le prix m</w:t>
      </w:r>
      <w:r w:rsidR="00FE66CF">
        <w:rPr>
          <w:rFonts w:ascii="Times New Roman" w:hAnsi="Times New Roman" w:cs="Times New Roman"/>
          <w:sz w:val="24"/>
          <w:szCs w:val="24"/>
          <w:lang w:val="fr-FR"/>
        </w:rPr>
        <w:t xml:space="preserve">édian </w:t>
      </w:r>
      <w:r>
        <w:rPr>
          <w:rFonts w:ascii="Times New Roman" w:hAnsi="Times New Roman" w:cs="Times New Roman"/>
          <w:sz w:val="24"/>
          <w:szCs w:val="24"/>
          <w:lang w:val="fr-FR"/>
        </w:rPr>
        <w:t xml:space="preserve">du produit dans la strate, </w:t>
      </w:r>
      <m:oMath>
        <m:r>
          <w:rPr>
            <w:rFonts w:ascii="Cambria Math" w:hAnsi="Cambria Math" w:cs="Times New Roman"/>
            <w:sz w:val="24"/>
            <w:szCs w:val="24"/>
            <w:lang w:val="fr-FR"/>
          </w:rPr>
          <m:t>pmr</m:t>
        </m:r>
      </m:oMath>
      <w:r>
        <w:rPr>
          <w:rFonts w:ascii="Times New Roman" w:hAnsi="Times New Roman" w:cs="Times New Roman"/>
          <w:sz w:val="24"/>
          <w:szCs w:val="24"/>
          <w:lang w:val="fr-FR"/>
        </w:rPr>
        <w:t xml:space="preserve"> le prix m</w:t>
      </w:r>
      <w:r w:rsidR="00FE66CF">
        <w:rPr>
          <w:rFonts w:ascii="Times New Roman" w:hAnsi="Times New Roman" w:cs="Times New Roman"/>
          <w:sz w:val="24"/>
          <w:szCs w:val="24"/>
          <w:lang w:val="fr-FR"/>
        </w:rPr>
        <w:t>édian d</w:t>
      </w:r>
      <w:r>
        <w:rPr>
          <w:rFonts w:ascii="Times New Roman" w:hAnsi="Times New Roman" w:cs="Times New Roman"/>
          <w:sz w:val="24"/>
          <w:szCs w:val="24"/>
          <w:lang w:val="fr-FR"/>
        </w:rPr>
        <w:t xml:space="preserve">u produit dans la région et </w:t>
      </w:r>
      <m:oMath>
        <m:r>
          <w:rPr>
            <w:rFonts w:ascii="Cambria Math" w:hAnsi="Cambria Math" w:cs="Times New Roman"/>
            <w:sz w:val="24"/>
            <w:szCs w:val="24"/>
            <w:lang w:val="fr-FR"/>
          </w:rPr>
          <m:t>pmn</m:t>
        </m:r>
      </m:oMath>
      <w:r>
        <w:rPr>
          <w:rFonts w:ascii="Times New Roman" w:hAnsi="Times New Roman" w:cs="Times New Roman"/>
          <w:sz w:val="24"/>
          <w:szCs w:val="24"/>
          <w:lang w:val="fr-FR"/>
        </w:rPr>
        <w:t xml:space="preserve"> le prix m</w:t>
      </w:r>
      <w:r w:rsidR="00FE66CF">
        <w:rPr>
          <w:rFonts w:ascii="Times New Roman" w:hAnsi="Times New Roman" w:cs="Times New Roman"/>
          <w:sz w:val="24"/>
          <w:szCs w:val="24"/>
          <w:lang w:val="fr-FR"/>
        </w:rPr>
        <w:t xml:space="preserve">édian </w:t>
      </w:r>
      <w:r>
        <w:rPr>
          <w:rFonts w:ascii="Times New Roman" w:hAnsi="Times New Roman" w:cs="Times New Roman"/>
          <w:sz w:val="24"/>
          <w:szCs w:val="24"/>
          <w:lang w:val="fr-FR"/>
        </w:rPr>
        <w:t>du produit au niveau national.</w:t>
      </w:r>
    </w:p>
    <w:p w14:paraId="2D4B1C85" w14:textId="77777777" w:rsidR="000B1390" w:rsidRDefault="000B1390" w:rsidP="007B6128">
      <w:pPr>
        <w:spacing w:after="0" w:line="240" w:lineRule="auto"/>
        <w:jc w:val="both"/>
        <w:rPr>
          <w:rFonts w:ascii="Times New Roman" w:hAnsi="Times New Roman" w:cs="Times New Roman"/>
          <w:sz w:val="24"/>
          <w:szCs w:val="24"/>
          <w:lang w:val="fr-FR"/>
        </w:rPr>
      </w:pPr>
    </w:p>
    <w:p w14:paraId="3591F7E7" w14:textId="77777777" w:rsidR="0031027C" w:rsidRDefault="000B1390"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Avec ces données, </w:t>
      </w:r>
      <w:r w:rsidR="0031027C">
        <w:rPr>
          <w:rFonts w:ascii="Times New Roman" w:hAnsi="Times New Roman" w:cs="Times New Roman"/>
          <w:sz w:val="24"/>
          <w:szCs w:val="24"/>
          <w:lang w:val="fr-FR"/>
        </w:rPr>
        <w:t xml:space="preserve">la </w:t>
      </w:r>
      <w:r w:rsidR="00B22A0C">
        <w:rPr>
          <w:rFonts w:ascii="Times New Roman" w:hAnsi="Times New Roman" w:cs="Times New Roman"/>
          <w:sz w:val="24"/>
          <w:szCs w:val="24"/>
          <w:lang w:val="fr-FR"/>
        </w:rPr>
        <w:t xml:space="preserve">valeur de </w:t>
      </w:r>
      <w:r w:rsidR="003E3BE3">
        <w:rPr>
          <w:rFonts w:ascii="Times New Roman" w:hAnsi="Times New Roman" w:cs="Times New Roman"/>
          <w:sz w:val="24"/>
          <w:szCs w:val="24"/>
          <w:lang w:val="fr-FR"/>
        </w:rPr>
        <w:t xml:space="preserve">la </w:t>
      </w:r>
      <w:r w:rsidR="0031027C">
        <w:rPr>
          <w:rFonts w:ascii="Times New Roman" w:hAnsi="Times New Roman" w:cs="Times New Roman"/>
          <w:sz w:val="24"/>
          <w:szCs w:val="24"/>
          <w:lang w:val="fr-FR"/>
        </w:rPr>
        <w:t xml:space="preserve">consommation </w:t>
      </w:r>
      <w:r w:rsidR="00172F3B">
        <w:rPr>
          <w:rFonts w:ascii="Times New Roman" w:hAnsi="Times New Roman" w:cs="Times New Roman"/>
          <w:sz w:val="24"/>
          <w:szCs w:val="24"/>
          <w:lang w:val="fr-FR"/>
        </w:rPr>
        <w:t>alimentaire sur les 7 derniers jours par l</w:t>
      </w:r>
      <w:r w:rsidR="00B22A0C">
        <w:rPr>
          <w:rFonts w:ascii="Times New Roman" w:hAnsi="Times New Roman" w:cs="Times New Roman"/>
          <w:sz w:val="24"/>
          <w:szCs w:val="24"/>
          <w:lang w:val="fr-FR"/>
        </w:rPr>
        <w:t>es</w:t>
      </w:r>
      <w:r w:rsidR="00172F3B">
        <w:rPr>
          <w:rFonts w:ascii="Times New Roman" w:hAnsi="Times New Roman" w:cs="Times New Roman"/>
          <w:sz w:val="24"/>
          <w:szCs w:val="24"/>
          <w:lang w:val="fr-FR"/>
        </w:rPr>
        <w:t xml:space="preserve"> formule</w:t>
      </w:r>
      <w:r w:rsidR="00B22A0C">
        <w:rPr>
          <w:rFonts w:ascii="Times New Roman" w:hAnsi="Times New Roman" w:cs="Times New Roman"/>
          <w:sz w:val="24"/>
          <w:szCs w:val="24"/>
          <w:lang w:val="fr-FR"/>
        </w:rPr>
        <w:t>s suivantes</w:t>
      </w:r>
      <w:r w:rsidR="00172F3B">
        <w:rPr>
          <w:rFonts w:ascii="Times New Roman" w:hAnsi="Times New Roman" w:cs="Times New Roman"/>
          <w:sz w:val="24"/>
          <w:szCs w:val="24"/>
          <w:lang w:val="fr-FR"/>
        </w:rPr>
        <w:t xml:space="preserve"> </w:t>
      </w:r>
      <w:r w:rsidR="0031027C">
        <w:rPr>
          <w:rFonts w:ascii="Times New Roman" w:hAnsi="Times New Roman" w:cs="Times New Roman"/>
          <w:sz w:val="24"/>
          <w:szCs w:val="24"/>
          <w:lang w:val="fr-FR"/>
        </w:rPr>
        <w:t>:</w:t>
      </w:r>
    </w:p>
    <w:p w14:paraId="3BE02DBD" w14:textId="77777777" w:rsidR="00ED7D13" w:rsidRPr="00A94DB8" w:rsidRDefault="0031027C" w:rsidP="00CD05E6">
      <w:pPr>
        <w:pStyle w:val="ListParagraph"/>
        <w:numPr>
          <w:ilvl w:val="0"/>
          <w:numId w:val="3"/>
        </w:numPr>
        <w:spacing w:after="0" w:line="240" w:lineRule="auto"/>
        <w:jc w:val="both"/>
        <w:rPr>
          <w:rFonts w:ascii="Times New Roman" w:hAnsi="Times New Roman" w:cs="Times New Roman"/>
          <w:sz w:val="24"/>
          <w:szCs w:val="24"/>
          <w:lang w:val="fr-FR"/>
        </w:rPr>
      </w:pPr>
      <w:r w:rsidRPr="00A94DB8">
        <w:rPr>
          <w:rFonts w:ascii="Times New Roman" w:hAnsi="Times New Roman" w:cs="Times New Roman"/>
          <w:sz w:val="24"/>
          <w:szCs w:val="24"/>
          <w:lang w:val="fr-FR"/>
        </w:rPr>
        <w:t>Achat :</w:t>
      </w:r>
      <w:r w:rsidR="00A94DB8" w:rsidRPr="00A94DB8">
        <w:rPr>
          <w:rFonts w:ascii="Times New Roman" w:hAnsi="Times New Roman" w:cs="Times New Roman"/>
          <w:sz w:val="24"/>
          <w:szCs w:val="24"/>
          <w:lang w:val="fr-FR"/>
        </w:rPr>
        <w:t xml:space="preserve"> </w:t>
      </w:r>
      <m:oMath>
        <m:r>
          <w:rPr>
            <w:rFonts w:ascii="Cambria Math" w:hAnsi="Cambria Math" w:cs="Times New Roman"/>
            <w:sz w:val="24"/>
            <w:szCs w:val="24"/>
          </w:rPr>
          <m:t>dep</m:t>
        </m:r>
        <m:r>
          <w:rPr>
            <w:rFonts w:ascii="Cambria Math" w:hAnsi="Cambria Math" w:cs="Times New Roman"/>
            <w:sz w:val="24"/>
            <w:szCs w:val="24"/>
            <w:lang w:val="fr-FR"/>
          </w:rPr>
          <m:t>=(</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bq</m:t>
        </m:r>
        <m:r>
          <w:rPr>
            <w:rFonts w:ascii="Cambria Math" w:hAnsi="Cambria Math" w:cs="Times New Roman"/>
            <w:sz w:val="24"/>
            <w:szCs w:val="24"/>
            <w:lang w:val="fr-FR"/>
          </w:rPr>
          <m:t>03</m:t>
        </m:r>
        <m:r>
          <w:rPr>
            <w:rFonts w:ascii="Cambria Math" w:hAnsi="Cambria Math" w:cs="Times New Roman"/>
            <w:sz w:val="24"/>
            <w:szCs w:val="24"/>
          </w:rPr>
          <m:t>a</m:t>
        </m:r>
        <m:r>
          <w:rPr>
            <w:rFonts w:ascii="Cambria Math" w:hAnsi="Cambria Math" w:cs="Times New Roman"/>
            <w:sz w:val="24"/>
            <w:szCs w:val="24"/>
            <w:lang w:val="fr-FR"/>
          </w:rPr>
          <m:t>-</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bq</m:t>
        </m:r>
        <m:r>
          <w:rPr>
            <w:rFonts w:ascii="Cambria Math" w:hAnsi="Cambria Math" w:cs="Times New Roman"/>
            <w:sz w:val="24"/>
            <w:szCs w:val="24"/>
            <w:lang w:val="fr-FR"/>
          </w:rPr>
          <m:t>04-</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bq</m:t>
        </m:r>
        <m:r>
          <w:rPr>
            <w:rFonts w:ascii="Cambria Math" w:hAnsi="Cambria Math" w:cs="Times New Roman"/>
            <w:sz w:val="24"/>
            <w:szCs w:val="24"/>
            <w:lang w:val="fr-FR"/>
          </w:rPr>
          <m:t>05)×</m:t>
        </m:r>
        <m:r>
          <w:rPr>
            <w:rFonts w:ascii="Cambria Math" w:hAnsi="Cambria Math" w:cs="Times New Roman"/>
            <w:sz w:val="24"/>
            <w:szCs w:val="24"/>
          </w:rPr>
          <m:t>fconv</m:t>
        </m:r>
        <m:r>
          <w:rPr>
            <w:rFonts w:ascii="Cambria Math" w:hAnsi="Cambria Math" w:cs="Times New Roman"/>
            <w:sz w:val="24"/>
            <w:szCs w:val="24"/>
            <w:lang w:val="fr-FR"/>
          </w:rPr>
          <m:t>03</m:t>
        </m:r>
        <m:r>
          <w:rPr>
            <w:rFonts w:ascii="Cambria Math" w:hAnsi="Cambria Math" w:cs="Times New Roman"/>
            <w:sz w:val="24"/>
            <w:szCs w:val="24"/>
          </w:rPr>
          <m:t>a</m:t>
        </m:r>
        <m:r>
          <w:rPr>
            <w:rFonts w:ascii="Cambria Math" w:hAnsi="Cambria Math" w:cs="Times New Roman"/>
            <w:sz w:val="24"/>
            <w:szCs w:val="24"/>
            <w:lang w:val="fr-FR"/>
          </w:rPr>
          <m:t>×</m:t>
        </m:r>
        <m:r>
          <w:rPr>
            <w:rFonts w:ascii="Cambria Math" w:hAnsi="Cambria Math" w:cs="Times New Roman"/>
            <w:sz w:val="24"/>
            <w:szCs w:val="24"/>
          </w:rPr>
          <m:t>pa</m:t>
        </m:r>
      </m:oMath>
      <w:r w:rsidR="00A94DB8" w:rsidRPr="00A94DB8">
        <w:rPr>
          <w:rFonts w:ascii="Times New Roman" w:hAnsi="Times New Roman" w:cs="Times New Roman"/>
          <w:sz w:val="24"/>
          <w:szCs w:val="24"/>
          <w:lang w:val="fr-FR"/>
        </w:rPr>
        <w:t xml:space="preserve"> </w:t>
      </w:r>
      <w:r w:rsidRPr="00A94DB8">
        <w:rPr>
          <w:rFonts w:ascii="Times New Roman" w:hAnsi="Times New Roman" w:cs="Times New Roman"/>
          <w:sz w:val="24"/>
          <w:szCs w:val="24"/>
          <w:lang w:val="fr-FR"/>
        </w:rPr>
        <w:t xml:space="preserve"> </w:t>
      </w:r>
      <w:r w:rsidR="000B1390" w:rsidRPr="00A94DB8">
        <w:rPr>
          <w:rFonts w:ascii="Times New Roman" w:hAnsi="Times New Roman" w:cs="Times New Roman"/>
          <w:sz w:val="24"/>
          <w:szCs w:val="24"/>
          <w:lang w:val="fr-FR"/>
        </w:rPr>
        <w:t xml:space="preserve"> </w:t>
      </w:r>
      <w:r w:rsidR="00BB217A" w:rsidRPr="00A94DB8">
        <w:rPr>
          <w:rFonts w:ascii="Times New Roman" w:hAnsi="Times New Roman" w:cs="Times New Roman"/>
          <w:sz w:val="24"/>
          <w:szCs w:val="24"/>
          <w:lang w:val="fr-FR"/>
        </w:rPr>
        <w:t xml:space="preserve">  </w:t>
      </w:r>
      <w:r w:rsidR="00ED7D13" w:rsidRPr="00A94DB8">
        <w:rPr>
          <w:rFonts w:ascii="Times New Roman" w:hAnsi="Times New Roman" w:cs="Times New Roman"/>
          <w:sz w:val="24"/>
          <w:szCs w:val="24"/>
          <w:lang w:val="fr-FR"/>
        </w:rPr>
        <w:t xml:space="preserve"> </w:t>
      </w:r>
    </w:p>
    <w:p w14:paraId="224776D1" w14:textId="77777777" w:rsidR="00ED7D13" w:rsidRPr="00BC0EBD" w:rsidRDefault="0031027C" w:rsidP="00CD05E6">
      <w:pPr>
        <w:pStyle w:val="ListParagraph"/>
        <w:numPr>
          <w:ilvl w:val="0"/>
          <w:numId w:val="3"/>
        </w:numPr>
        <w:spacing w:after="0" w:line="240" w:lineRule="auto"/>
        <w:jc w:val="both"/>
        <w:rPr>
          <w:rFonts w:ascii="Times New Roman" w:hAnsi="Times New Roman" w:cs="Times New Roman"/>
          <w:sz w:val="24"/>
          <w:szCs w:val="24"/>
          <w:lang w:val="fr-FR"/>
        </w:rPr>
      </w:pPr>
      <w:r w:rsidRPr="00BC0EBD">
        <w:rPr>
          <w:rFonts w:ascii="Times New Roman" w:hAnsi="Times New Roman" w:cs="Times New Roman"/>
          <w:sz w:val="24"/>
          <w:szCs w:val="24"/>
          <w:lang w:val="fr-FR"/>
        </w:rPr>
        <w:t xml:space="preserve">Autoconsommation : </w:t>
      </w:r>
      <m:oMath>
        <m:r>
          <w:rPr>
            <w:rFonts w:ascii="Cambria Math" w:hAnsi="Cambria Math" w:cs="Times New Roman"/>
            <w:sz w:val="24"/>
            <w:szCs w:val="24"/>
          </w:rPr>
          <m:t>dep</m:t>
        </m:r>
        <m:r>
          <w:rPr>
            <w:rFonts w:ascii="Cambria Math" w:hAnsi="Cambria Math" w:cs="Times New Roman"/>
            <w:sz w:val="24"/>
            <w:szCs w:val="24"/>
            <w:lang w:val="fr-FR"/>
          </w:rPr>
          <m:t>=</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bq</m:t>
        </m:r>
        <m:r>
          <w:rPr>
            <w:rFonts w:ascii="Cambria Math" w:hAnsi="Cambria Math" w:cs="Times New Roman"/>
            <w:sz w:val="24"/>
            <w:szCs w:val="24"/>
            <w:lang w:val="fr-FR"/>
          </w:rPr>
          <m:t>04×</m:t>
        </m:r>
        <m:r>
          <w:rPr>
            <w:rFonts w:ascii="Cambria Math" w:hAnsi="Cambria Math" w:cs="Times New Roman"/>
            <w:sz w:val="24"/>
            <w:szCs w:val="24"/>
          </w:rPr>
          <m:t>fconv</m:t>
        </m:r>
        <m:r>
          <w:rPr>
            <w:rFonts w:ascii="Cambria Math" w:hAnsi="Cambria Math" w:cs="Times New Roman"/>
            <w:sz w:val="24"/>
            <w:szCs w:val="24"/>
            <w:lang w:val="fr-FR"/>
          </w:rPr>
          <m:t>03</m:t>
        </m:r>
        <m:r>
          <w:rPr>
            <w:rFonts w:ascii="Cambria Math" w:hAnsi="Cambria Math" w:cs="Times New Roman"/>
            <w:sz w:val="24"/>
            <w:szCs w:val="24"/>
          </w:rPr>
          <m:t>a</m:t>
        </m:r>
        <m:r>
          <w:rPr>
            <w:rFonts w:ascii="Cambria Math" w:hAnsi="Cambria Math" w:cs="Times New Roman"/>
            <w:sz w:val="24"/>
            <w:szCs w:val="24"/>
            <w:lang w:val="fr-FR"/>
          </w:rPr>
          <m:t>×</m:t>
        </m:r>
        <m:r>
          <w:rPr>
            <w:rFonts w:ascii="Cambria Math" w:hAnsi="Cambria Math" w:cs="Times New Roman"/>
            <w:sz w:val="24"/>
            <w:szCs w:val="24"/>
          </w:rPr>
          <m:t>pa</m:t>
        </m:r>
      </m:oMath>
    </w:p>
    <w:p w14:paraId="2AA5EA85" w14:textId="77777777" w:rsidR="00BC0EBD" w:rsidRPr="00BC0EBD" w:rsidRDefault="00BC0EBD" w:rsidP="00CD05E6">
      <w:pPr>
        <w:pStyle w:val="ListParagraph"/>
        <w:numPr>
          <w:ilvl w:val="0"/>
          <w:numId w:val="3"/>
        </w:numPr>
        <w:spacing w:after="0" w:line="240" w:lineRule="auto"/>
        <w:jc w:val="both"/>
        <w:rPr>
          <w:rFonts w:ascii="Times New Roman" w:hAnsi="Times New Roman" w:cs="Times New Roman"/>
          <w:sz w:val="24"/>
          <w:szCs w:val="24"/>
          <w:lang w:val="fr-FR"/>
        </w:rPr>
      </w:pPr>
      <w:r w:rsidRPr="00BC0EBD">
        <w:rPr>
          <w:rFonts w:ascii="Times New Roman" w:hAnsi="Times New Roman" w:cs="Times New Roman"/>
          <w:sz w:val="24"/>
          <w:szCs w:val="24"/>
          <w:lang w:val="fr-FR"/>
        </w:rPr>
        <w:t xml:space="preserve">Cadeau et autres : </w:t>
      </w:r>
      <m:oMath>
        <m:r>
          <w:rPr>
            <w:rFonts w:ascii="Cambria Math" w:hAnsi="Cambria Math" w:cs="Times New Roman"/>
            <w:sz w:val="24"/>
            <w:szCs w:val="24"/>
          </w:rPr>
          <m:t>dep</m:t>
        </m:r>
        <m:r>
          <w:rPr>
            <w:rFonts w:ascii="Cambria Math" w:hAnsi="Cambria Math" w:cs="Times New Roman"/>
            <w:sz w:val="24"/>
            <w:szCs w:val="24"/>
            <w:lang w:val="fr-FR"/>
          </w:rPr>
          <m:t>=</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bq</m:t>
        </m:r>
        <m:r>
          <w:rPr>
            <w:rFonts w:ascii="Cambria Math" w:hAnsi="Cambria Math" w:cs="Times New Roman"/>
            <w:sz w:val="24"/>
            <w:szCs w:val="24"/>
            <w:lang w:val="fr-FR"/>
          </w:rPr>
          <m:t>05×</m:t>
        </m:r>
        <m:r>
          <w:rPr>
            <w:rFonts w:ascii="Cambria Math" w:hAnsi="Cambria Math" w:cs="Times New Roman"/>
            <w:sz w:val="24"/>
            <w:szCs w:val="24"/>
          </w:rPr>
          <m:t>fconv</m:t>
        </m:r>
        <m:r>
          <w:rPr>
            <w:rFonts w:ascii="Cambria Math" w:hAnsi="Cambria Math" w:cs="Times New Roman"/>
            <w:sz w:val="24"/>
            <w:szCs w:val="24"/>
            <w:lang w:val="fr-FR"/>
          </w:rPr>
          <m:t>03</m:t>
        </m:r>
        <m:r>
          <w:rPr>
            <w:rFonts w:ascii="Cambria Math" w:hAnsi="Cambria Math" w:cs="Times New Roman"/>
            <w:sz w:val="24"/>
            <w:szCs w:val="24"/>
          </w:rPr>
          <m:t>a</m:t>
        </m:r>
        <m:r>
          <w:rPr>
            <w:rFonts w:ascii="Cambria Math" w:hAnsi="Cambria Math" w:cs="Times New Roman"/>
            <w:sz w:val="24"/>
            <w:szCs w:val="24"/>
            <w:lang w:val="fr-FR"/>
          </w:rPr>
          <m:t>×</m:t>
        </m:r>
        <m:r>
          <w:rPr>
            <w:rFonts w:ascii="Cambria Math" w:hAnsi="Cambria Math" w:cs="Times New Roman"/>
            <w:sz w:val="24"/>
            <w:szCs w:val="24"/>
          </w:rPr>
          <m:t>pa</m:t>
        </m:r>
      </m:oMath>
    </w:p>
    <w:p w14:paraId="3A22CBCE" w14:textId="77777777" w:rsidR="007E32FC" w:rsidRDefault="007E32FC" w:rsidP="007B6128">
      <w:pPr>
        <w:spacing w:after="0" w:line="240" w:lineRule="auto"/>
        <w:jc w:val="both"/>
        <w:rPr>
          <w:rFonts w:ascii="Times New Roman" w:hAnsi="Times New Roman" w:cs="Times New Roman"/>
          <w:sz w:val="24"/>
          <w:szCs w:val="24"/>
          <w:lang w:val="fr-FR"/>
        </w:rPr>
      </w:pPr>
    </w:p>
    <w:p w14:paraId="63F16F5B" w14:textId="77777777" w:rsidR="009D3F3A" w:rsidRDefault="009D3F3A"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calcul n’est possible que </w:t>
      </w:r>
      <w:r w:rsidR="003E3BE3">
        <w:rPr>
          <w:rFonts w:ascii="Times New Roman" w:hAnsi="Times New Roman" w:cs="Times New Roman"/>
          <w:sz w:val="24"/>
          <w:szCs w:val="24"/>
          <w:lang w:val="fr-FR"/>
        </w:rPr>
        <w:t xml:space="preserve">si </w:t>
      </w:r>
      <w:r>
        <w:rPr>
          <w:rFonts w:ascii="Times New Roman" w:hAnsi="Times New Roman" w:cs="Times New Roman"/>
          <w:sz w:val="24"/>
          <w:szCs w:val="24"/>
          <w:lang w:val="fr-FR"/>
        </w:rPr>
        <w:t xml:space="preserve">la variable </w:t>
      </w:r>
      <m:oMath>
        <m:r>
          <w:rPr>
            <w:rFonts w:ascii="Cambria Math" w:hAnsi="Cambria Math" w:cs="Times New Roman"/>
            <w:sz w:val="24"/>
            <w:szCs w:val="24"/>
            <w:lang w:val="fr-FR"/>
          </w:rPr>
          <m:t>pa</m:t>
        </m:r>
      </m:oMath>
      <w:r>
        <w:rPr>
          <w:rFonts w:ascii="Times New Roman" w:hAnsi="Times New Roman" w:cs="Times New Roman"/>
          <w:sz w:val="24"/>
          <w:szCs w:val="24"/>
          <w:lang w:val="fr-FR"/>
        </w:rPr>
        <w:t xml:space="preserve"> est disponible pour </w:t>
      </w:r>
      <w:r w:rsidR="003E3BE3">
        <w:rPr>
          <w:rFonts w:ascii="Times New Roman" w:hAnsi="Times New Roman" w:cs="Times New Roman"/>
          <w:sz w:val="24"/>
          <w:szCs w:val="24"/>
          <w:lang w:val="fr-FR"/>
        </w:rPr>
        <w:t>l</w:t>
      </w:r>
      <w:r>
        <w:rPr>
          <w:rFonts w:ascii="Times New Roman" w:hAnsi="Times New Roman" w:cs="Times New Roman"/>
          <w:sz w:val="24"/>
          <w:szCs w:val="24"/>
          <w:lang w:val="fr-FR"/>
        </w:rPr>
        <w:t xml:space="preserve">e ménage. Si elle ne l’est pas on utilise </w:t>
      </w:r>
      <m:oMath>
        <m:r>
          <w:rPr>
            <w:rFonts w:ascii="Cambria Math" w:hAnsi="Cambria Math" w:cs="Times New Roman"/>
            <w:sz w:val="24"/>
            <w:szCs w:val="24"/>
            <w:lang w:val="fr-FR"/>
          </w:rPr>
          <m:t>pag</m:t>
        </m:r>
      </m:oMath>
      <w:r>
        <w:rPr>
          <w:rFonts w:ascii="Times New Roman" w:hAnsi="Times New Roman" w:cs="Times New Roman"/>
          <w:sz w:val="24"/>
          <w:szCs w:val="24"/>
          <w:lang w:val="fr-FR"/>
        </w:rPr>
        <w:t xml:space="preserve">, si </w:t>
      </w:r>
      <m:oMath>
        <m:r>
          <w:rPr>
            <w:rFonts w:ascii="Cambria Math" w:hAnsi="Cambria Math" w:cs="Times New Roman"/>
            <w:sz w:val="24"/>
            <w:szCs w:val="24"/>
            <w:lang w:val="fr-FR"/>
          </w:rPr>
          <m:t>pag</m:t>
        </m:r>
      </m:oMath>
      <w:r>
        <w:rPr>
          <w:rFonts w:ascii="Times New Roman" w:hAnsi="Times New Roman" w:cs="Times New Roman"/>
          <w:sz w:val="24"/>
          <w:szCs w:val="24"/>
          <w:lang w:val="fr-FR"/>
        </w:rPr>
        <w:t xml:space="preserve"> n’est pas disponible, on utilise </w:t>
      </w:r>
      <m:oMath>
        <m:r>
          <w:rPr>
            <w:rFonts w:ascii="Cambria Math" w:hAnsi="Cambria Math" w:cs="Times New Roman"/>
            <w:sz w:val="24"/>
            <w:szCs w:val="24"/>
            <w:lang w:val="fr-FR"/>
          </w:rPr>
          <m:t>pm</m:t>
        </m:r>
      </m:oMath>
      <w:r>
        <w:rPr>
          <w:rFonts w:ascii="Times New Roman" w:hAnsi="Times New Roman" w:cs="Times New Roman"/>
          <w:sz w:val="24"/>
          <w:szCs w:val="24"/>
          <w:lang w:val="fr-FR"/>
        </w:rPr>
        <w:t xml:space="preserve">, si </w:t>
      </w:r>
      <m:oMath>
        <m:r>
          <w:rPr>
            <w:rFonts w:ascii="Cambria Math" w:hAnsi="Cambria Math" w:cs="Times New Roman"/>
            <w:sz w:val="24"/>
            <w:szCs w:val="24"/>
            <w:lang w:val="fr-FR"/>
          </w:rPr>
          <m:t>pm</m:t>
        </m:r>
      </m:oMath>
      <w:r>
        <w:rPr>
          <w:rFonts w:ascii="Times New Roman" w:hAnsi="Times New Roman" w:cs="Times New Roman"/>
          <w:sz w:val="24"/>
          <w:szCs w:val="24"/>
          <w:lang w:val="fr-FR"/>
        </w:rPr>
        <w:t xml:space="preserve"> ne l’est pas, on utilise </w:t>
      </w:r>
      <m:oMath>
        <m:r>
          <w:rPr>
            <w:rFonts w:ascii="Cambria Math" w:hAnsi="Cambria Math" w:cs="Times New Roman"/>
            <w:sz w:val="24"/>
            <w:szCs w:val="24"/>
            <w:lang w:val="fr-FR"/>
          </w:rPr>
          <m:t>pms</m:t>
        </m:r>
      </m:oMath>
      <w:r>
        <w:rPr>
          <w:rFonts w:ascii="Times New Roman" w:hAnsi="Times New Roman" w:cs="Times New Roman"/>
          <w:sz w:val="24"/>
          <w:szCs w:val="24"/>
          <w:lang w:val="fr-FR"/>
        </w:rPr>
        <w:t xml:space="preserve">, si </w:t>
      </w:r>
      <m:oMath>
        <m:r>
          <w:rPr>
            <w:rFonts w:ascii="Cambria Math" w:hAnsi="Cambria Math" w:cs="Times New Roman"/>
            <w:sz w:val="24"/>
            <w:szCs w:val="24"/>
            <w:lang w:val="fr-FR"/>
          </w:rPr>
          <m:t>pms</m:t>
        </m:r>
      </m:oMath>
      <w:r>
        <w:rPr>
          <w:rFonts w:ascii="Times New Roman" w:hAnsi="Times New Roman" w:cs="Times New Roman"/>
          <w:sz w:val="24"/>
          <w:szCs w:val="24"/>
          <w:lang w:val="fr-FR"/>
        </w:rPr>
        <w:t xml:space="preserve"> ne l’est pas, on utilise </w:t>
      </w:r>
      <m:oMath>
        <m:r>
          <w:rPr>
            <w:rFonts w:ascii="Cambria Math" w:hAnsi="Cambria Math" w:cs="Times New Roman"/>
            <w:sz w:val="24"/>
            <w:szCs w:val="24"/>
            <w:lang w:val="fr-FR"/>
          </w:rPr>
          <m:t>pmr</m:t>
        </m:r>
      </m:oMath>
      <w:r>
        <w:rPr>
          <w:rFonts w:ascii="Times New Roman" w:hAnsi="Times New Roman" w:cs="Times New Roman"/>
          <w:sz w:val="24"/>
          <w:szCs w:val="24"/>
          <w:lang w:val="fr-FR"/>
        </w:rPr>
        <w:t xml:space="preserve"> et si </w:t>
      </w:r>
      <m:oMath>
        <m:r>
          <w:rPr>
            <w:rFonts w:ascii="Cambria Math" w:hAnsi="Cambria Math" w:cs="Times New Roman"/>
            <w:sz w:val="24"/>
            <w:szCs w:val="24"/>
            <w:lang w:val="fr-FR"/>
          </w:rPr>
          <m:t>pmr</m:t>
        </m:r>
      </m:oMath>
      <w:r>
        <w:rPr>
          <w:rFonts w:ascii="Times New Roman" w:hAnsi="Times New Roman" w:cs="Times New Roman"/>
          <w:sz w:val="24"/>
          <w:szCs w:val="24"/>
          <w:lang w:val="fr-FR"/>
        </w:rPr>
        <w:t xml:space="preserve"> ne l’est pas, on utilise </w:t>
      </w:r>
      <m:oMath>
        <m:r>
          <w:rPr>
            <w:rFonts w:ascii="Cambria Math" w:hAnsi="Cambria Math" w:cs="Times New Roman"/>
            <w:sz w:val="24"/>
            <w:szCs w:val="24"/>
            <w:lang w:val="fr-FR"/>
          </w:rPr>
          <m:t>pmn</m:t>
        </m:r>
      </m:oMath>
      <w:r>
        <w:rPr>
          <w:rFonts w:ascii="Times New Roman" w:hAnsi="Times New Roman" w:cs="Times New Roman"/>
          <w:sz w:val="24"/>
          <w:szCs w:val="24"/>
          <w:lang w:val="fr-FR"/>
        </w:rPr>
        <w:t xml:space="preserve">. </w:t>
      </w:r>
    </w:p>
    <w:p w14:paraId="4049E7E0" w14:textId="77777777" w:rsidR="009D3F3A" w:rsidRDefault="009D3F3A" w:rsidP="007B6128">
      <w:pPr>
        <w:spacing w:after="0" w:line="240" w:lineRule="auto"/>
        <w:jc w:val="both"/>
        <w:rPr>
          <w:rFonts w:ascii="Times New Roman" w:hAnsi="Times New Roman" w:cs="Times New Roman"/>
          <w:sz w:val="24"/>
          <w:szCs w:val="24"/>
          <w:lang w:val="fr-FR"/>
        </w:rPr>
      </w:pPr>
    </w:p>
    <w:p w14:paraId="6E5152D7" w14:textId="77777777" w:rsidR="00172F3B" w:rsidRDefault="00172F3B"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consommation doit être annualisée, on </w:t>
      </w:r>
      <w:r w:rsidR="00B22A0C">
        <w:rPr>
          <w:rFonts w:ascii="Times New Roman" w:hAnsi="Times New Roman" w:cs="Times New Roman"/>
          <w:sz w:val="24"/>
          <w:szCs w:val="24"/>
          <w:lang w:val="fr-FR"/>
        </w:rPr>
        <w:t xml:space="preserve">obtient la valeur annuelle de la consommation par la formule </w:t>
      </w:r>
      <m:oMath>
        <m:r>
          <w:rPr>
            <w:rFonts w:ascii="Cambria Math" w:hAnsi="Cambria Math" w:cs="Times New Roman"/>
            <w:sz w:val="24"/>
            <w:szCs w:val="24"/>
            <w:lang w:val="fr-FR"/>
          </w:rPr>
          <m:t>depan=dep×365/7</m:t>
        </m:r>
      </m:oMath>
      <w:r>
        <w:rPr>
          <w:rFonts w:ascii="Times New Roman" w:hAnsi="Times New Roman" w:cs="Times New Roman"/>
          <w:sz w:val="24"/>
          <w:szCs w:val="24"/>
          <w:lang w:val="fr-FR"/>
        </w:rPr>
        <w:t xml:space="preserve">. Cette variable est </w:t>
      </w:r>
      <w:r w:rsidR="00B22A0C">
        <w:rPr>
          <w:rFonts w:ascii="Times New Roman" w:hAnsi="Times New Roman" w:cs="Times New Roman"/>
          <w:sz w:val="24"/>
          <w:szCs w:val="24"/>
          <w:lang w:val="fr-FR"/>
        </w:rPr>
        <w:t>calculée</w:t>
      </w:r>
      <w:r>
        <w:rPr>
          <w:rFonts w:ascii="Times New Roman" w:hAnsi="Times New Roman" w:cs="Times New Roman"/>
          <w:sz w:val="24"/>
          <w:szCs w:val="24"/>
          <w:lang w:val="fr-FR"/>
        </w:rPr>
        <w:t xml:space="preserve"> par ménage, produit et mode d’acquisition ; ces trois variables sont conservées dans le fichier.</w:t>
      </w:r>
      <w:r w:rsidR="00811034">
        <w:rPr>
          <w:rFonts w:ascii="Times New Roman" w:hAnsi="Times New Roman" w:cs="Times New Roman"/>
          <w:sz w:val="24"/>
          <w:szCs w:val="24"/>
          <w:lang w:val="fr-FR"/>
        </w:rPr>
        <w:t xml:space="preserve"> Ainsi le fichier créé </w:t>
      </w:r>
      <w:proofErr w:type="spellStart"/>
      <w:r w:rsidR="00811034">
        <w:rPr>
          <w:rFonts w:ascii="Times New Roman" w:hAnsi="Times New Roman" w:cs="Times New Roman"/>
          <w:sz w:val="24"/>
          <w:szCs w:val="24"/>
          <w:lang w:val="fr-FR"/>
        </w:rPr>
        <w:t>a</w:t>
      </w:r>
      <w:proofErr w:type="spellEnd"/>
      <w:r w:rsidR="00811034">
        <w:rPr>
          <w:rFonts w:ascii="Times New Roman" w:hAnsi="Times New Roman" w:cs="Times New Roman"/>
          <w:sz w:val="24"/>
          <w:szCs w:val="24"/>
          <w:lang w:val="fr-FR"/>
        </w:rPr>
        <w:t xml:space="preserve"> la structure </w:t>
      </w:r>
      <w:r w:rsidR="00B64DCD">
        <w:rPr>
          <w:rFonts w:ascii="Times New Roman" w:hAnsi="Times New Roman" w:cs="Times New Roman"/>
          <w:sz w:val="24"/>
          <w:szCs w:val="24"/>
          <w:lang w:val="fr-FR"/>
        </w:rPr>
        <w:t>d</w:t>
      </w:r>
      <w:r w:rsidR="003E3BE3">
        <w:rPr>
          <w:rFonts w:ascii="Times New Roman" w:hAnsi="Times New Roman" w:cs="Times New Roman"/>
          <w:sz w:val="24"/>
          <w:szCs w:val="24"/>
          <w:lang w:val="fr-FR"/>
        </w:rPr>
        <w:t>écrit</w:t>
      </w:r>
      <w:r w:rsidR="00B64DCD">
        <w:rPr>
          <w:rFonts w:ascii="Times New Roman" w:hAnsi="Times New Roman" w:cs="Times New Roman"/>
          <w:sz w:val="24"/>
          <w:szCs w:val="24"/>
          <w:lang w:val="fr-FR"/>
        </w:rPr>
        <w:t xml:space="preserve">e </w:t>
      </w:r>
      <w:r w:rsidR="003E3BE3">
        <w:rPr>
          <w:rFonts w:ascii="Times New Roman" w:hAnsi="Times New Roman" w:cs="Times New Roman"/>
          <w:sz w:val="24"/>
          <w:szCs w:val="24"/>
          <w:lang w:val="fr-FR"/>
        </w:rPr>
        <w:t xml:space="preserve">à </w:t>
      </w:r>
      <w:r w:rsidR="00B64DCD">
        <w:rPr>
          <w:rFonts w:ascii="Times New Roman" w:hAnsi="Times New Roman" w:cs="Times New Roman"/>
          <w:sz w:val="24"/>
          <w:szCs w:val="24"/>
          <w:lang w:val="fr-FR"/>
        </w:rPr>
        <w:t>la section 2.3.</w:t>
      </w:r>
    </w:p>
    <w:p w14:paraId="40E3F379" w14:textId="77777777" w:rsidR="00B64DCD" w:rsidRDefault="00B64DCD" w:rsidP="007B6128">
      <w:pPr>
        <w:spacing w:after="0" w:line="240" w:lineRule="auto"/>
        <w:jc w:val="both"/>
        <w:rPr>
          <w:rFonts w:ascii="Times New Roman" w:hAnsi="Times New Roman" w:cs="Times New Roman"/>
          <w:sz w:val="24"/>
          <w:szCs w:val="24"/>
          <w:lang w:val="fr-FR"/>
        </w:rPr>
      </w:pPr>
    </w:p>
    <w:p w14:paraId="04003C0E" w14:textId="77777777" w:rsidR="00E2131E" w:rsidRDefault="00B64DCD"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Le traitement des repas pris hors ménage est moins compliqué, puisque les valeurs sont directement renseignées dans le questionnaire.</w:t>
      </w:r>
      <w:r w:rsidR="00100E5C">
        <w:rPr>
          <w:rFonts w:ascii="Times New Roman" w:hAnsi="Times New Roman" w:cs="Times New Roman"/>
          <w:sz w:val="24"/>
          <w:szCs w:val="24"/>
          <w:lang w:val="fr-FR"/>
        </w:rPr>
        <w:t xml:space="preserve"> </w:t>
      </w:r>
      <w:r w:rsidR="00F0123C">
        <w:rPr>
          <w:rFonts w:ascii="Times New Roman" w:hAnsi="Times New Roman" w:cs="Times New Roman"/>
          <w:sz w:val="24"/>
          <w:szCs w:val="24"/>
          <w:lang w:val="fr-FR"/>
        </w:rPr>
        <w:t xml:space="preserve">Les repas pris hors ménage et acheté par le ménage lui-même sont renseignées </w:t>
      </w:r>
      <w:r w:rsidR="00E2131E">
        <w:rPr>
          <w:rFonts w:ascii="Times New Roman" w:hAnsi="Times New Roman" w:cs="Times New Roman"/>
          <w:sz w:val="24"/>
          <w:szCs w:val="24"/>
          <w:lang w:val="fr-FR"/>
        </w:rPr>
        <w:t xml:space="preserve">dans les variables s07aq02, s07aq05, s07aq08, s07aq11, s07aq14, s07aq17 et s07aq20. Les repas pris hors ménage et reçu en cadeau sont renseignées dans </w:t>
      </w:r>
      <w:r w:rsidR="00100E5C">
        <w:rPr>
          <w:rFonts w:ascii="Times New Roman" w:hAnsi="Times New Roman" w:cs="Times New Roman"/>
          <w:sz w:val="24"/>
          <w:szCs w:val="24"/>
          <w:lang w:val="fr-FR"/>
        </w:rPr>
        <w:t xml:space="preserve">les variables </w:t>
      </w:r>
      <w:r w:rsidR="00E2131E">
        <w:rPr>
          <w:rFonts w:ascii="Times New Roman" w:hAnsi="Times New Roman" w:cs="Times New Roman"/>
          <w:sz w:val="24"/>
          <w:szCs w:val="24"/>
          <w:lang w:val="fr-FR"/>
        </w:rPr>
        <w:t xml:space="preserve">s07aq03, s07aq06, s07aq09, s07aq12, s07aq15, s07aq18 et s07aq21. Dans chaque cas, ces </w:t>
      </w:r>
      <w:r w:rsidR="00100E5C">
        <w:rPr>
          <w:rFonts w:ascii="Times New Roman" w:hAnsi="Times New Roman" w:cs="Times New Roman"/>
          <w:sz w:val="24"/>
          <w:szCs w:val="24"/>
          <w:lang w:val="fr-FR"/>
        </w:rPr>
        <w:t xml:space="preserve">sept </w:t>
      </w:r>
      <w:r w:rsidR="00E2131E">
        <w:rPr>
          <w:rFonts w:ascii="Times New Roman" w:hAnsi="Times New Roman" w:cs="Times New Roman"/>
          <w:sz w:val="24"/>
          <w:szCs w:val="24"/>
          <w:lang w:val="fr-FR"/>
        </w:rPr>
        <w:t>variables renseignent respectivement sur le petit-déjeuner, le déjeuner, le diner, une collation, une boisson chaude, une boisson non-alcoolisée et une boisson alcoolisée.</w:t>
      </w:r>
      <w:r w:rsidR="00886BCC">
        <w:rPr>
          <w:rFonts w:ascii="Times New Roman" w:hAnsi="Times New Roman" w:cs="Times New Roman"/>
          <w:sz w:val="24"/>
          <w:szCs w:val="24"/>
          <w:lang w:val="fr-FR"/>
        </w:rPr>
        <w:t xml:space="preserve"> On </w:t>
      </w:r>
      <w:r w:rsidR="003E3BE3">
        <w:rPr>
          <w:rFonts w:ascii="Times New Roman" w:hAnsi="Times New Roman" w:cs="Times New Roman"/>
          <w:sz w:val="24"/>
          <w:szCs w:val="24"/>
          <w:lang w:val="fr-FR"/>
        </w:rPr>
        <w:t xml:space="preserve">annualise </w:t>
      </w:r>
      <w:r w:rsidR="00886BCC">
        <w:rPr>
          <w:rFonts w:ascii="Times New Roman" w:hAnsi="Times New Roman" w:cs="Times New Roman"/>
          <w:sz w:val="24"/>
          <w:szCs w:val="24"/>
          <w:lang w:val="fr-FR"/>
        </w:rPr>
        <w:t xml:space="preserve">indépendamment </w:t>
      </w:r>
      <w:r w:rsidR="003E3BE3">
        <w:rPr>
          <w:rFonts w:ascii="Times New Roman" w:hAnsi="Times New Roman" w:cs="Times New Roman"/>
          <w:sz w:val="24"/>
          <w:szCs w:val="24"/>
          <w:lang w:val="fr-FR"/>
        </w:rPr>
        <w:t>la consommation d</w:t>
      </w:r>
      <w:r w:rsidR="00886BCC">
        <w:rPr>
          <w:rFonts w:ascii="Times New Roman" w:hAnsi="Times New Roman" w:cs="Times New Roman"/>
          <w:sz w:val="24"/>
          <w:szCs w:val="24"/>
          <w:lang w:val="fr-FR"/>
        </w:rPr>
        <w:t>es repas pris hors ménage et acheté par le ménage et les repas pris hors ménage et reçu en cadeau selon l</w:t>
      </w:r>
      <w:r w:rsidR="00AD3D33">
        <w:rPr>
          <w:rFonts w:ascii="Times New Roman" w:hAnsi="Times New Roman" w:cs="Times New Roman"/>
          <w:sz w:val="24"/>
          <w:szCs w:val="24"/>
          <w:lang w:val="fr-FR"/>
        </w:rPr>
        <w:t>es</w:t>
      </w:r>
      <w:r w:rsidR="00886BCC">
        <w:rPr>
          <w:rFonts w:ascii="Times New Roman" w:hAnsi="Times New Roman" w:cs="Times New Roman"/>
          <w:sz w:val="24"/>
          <w:szCs w:val="24"/>
          <w:lang w:val="fr-FR"/>
        </w:rPr>
        <w:t xml:space="preserve"> formule</w:t>
      </w:r>
      <w:r w:rsidR="00AD3D33">
        <w:rPr>
          <w:rFonts w:ascii="Times New Roman" w:hAnsi="Times New Roman" w:cs="Times New Roman"/>
          <w:sz w:val="24"/>
          <w:szCs w:val="24"/>
          <w:lang w:val="fr-FR"/>
        </w:rPr>
        <w:t>s</w:t>
      </w:r>
      <w:r w:rsidR="00886BCC">
        <w:rPr>
          <w:rFonts w:ascii="Times New Roman" w:hAnsi="Times New Roman" w:cs="Times New Roman"/>
          <w:sz w:val="24"/>
          <w:szCs w:val="24"/>
          <w:lang w:val="fr-FR"/>
        </w:rPr>
        <w:t xml:space="preserve"> suivante</w:t>
      </w:r>
      <w:r w:rsidR="00AD3D33">
        <w:rPr>
          <w:rFonts w:ascii="Times New Roman" w:hAnsi="Times New Roman" w:cs="Times New Roman"/>
          <w:sz w:val="24"/>
          <w:szCs w:val="24"/>
          <w:lang w:val="fr-FR"/>
        </w:rPr>
        <w:t>s</w:t>
      </w:r>
      <w:r w:rsidR="00886BCC">
        <w:rPr>
          <w:rFonts w:ascii="Times New Roman" w:hAnsi="Times New Roman" w:cs="Times New Roman"/>
          <w:sz w:val="24"/>
          <w:szCs w:val="24"/>
          <w:lang w:val="fr-FR"/>
        </w:rPr>
        <w:t> :</w:t>
      </w:r>
    </w:p>
    <w:p w14:paraId="180CA96C" w14:textId="77777777" w:rsidR="00223A80" w:rsidRPr="00223A80" w:rsidRDefault="00886BCC" w:rsidP="00CD05E6">
      <w:pPr>
        <w:pStyle w:val="ListParagraph"/>
        <w:numPr>
          <w:ilvl w:val="0"/>
          <w:numId w:val="4"/>
        </w:numPr>
        <w:spacing w:after="0" w:line="240" w:lineRule="auto"/>
        <w:rPr>
          <w:rFonts w:ascii="Times New Roman" w:eastAsiaTheme="minorEastAsia" w:hAnsi="Times New Roman" w:cs="Times New Roman"/>
          <w:sz w:val="24"/>
          <w:szCs w:val="24"/>
          <w:lang w:val="fr-FR"/>
        </w:rPr>
      </w:pPr>
      <w:r w:rsidRPr="00223A80">
        <w:rPr>
          <w:rFonts w:ascii="Times New Roman" w:hAnsi="Times New Roman" w:cs="Times New Roman"/>
          <w:sz w:val="24"/>
          <w:szCs w:val="24"/>
          <w:lang w:val="fr-FR"/>
        </w:rPr>
        <w:t xml:space="preserve">Achat : </w:t>
      </w:r>
      <m:oMath>
        <m:r>
          <w:rPr>
            <w:rFonts w:ascii="Cambria Math" w:hAnsi="Cambria Math" w:cs="Times New Roman"/>
            <w:sz w:val="24"/>
            <w:szCs w:val="24"/>
          </w:rPr>
          <m:t>depan</m:t>
        </m:r>
        <m:r>
          <w:rPr>
            <w:rFonts w:ascii="Cambria Math" w:hAnsi="Cambria Math" w:cs="Times New Roman"/>
            <w:sz w:val="24"/>
            <w:szCs w:val="24"/>
            <w:lang w:val="fr-FR"/>
          </w:rPr>
          <m:t>=</m:t>
        </m:r>
        <m:d>
          <m:dPr>
            <m:ctrlPr>
              <w:rPr>
                <w:rFonts w:ascii="Cambria Math" w:hAnsi="Cambria Math" w:cs="Times New Roman"/>
                <w:i/>
                <w:sz w:val="24"/>
                <w:szCs w:val="24"/>
              </w:rPr>
            </m:ctrlPr>
          </m:dPr>
          <m:e>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02+</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05+</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08+</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11+</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14+</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17+</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20</m:t>
            </m:r>
          </m:e>
        </m:d>
        <m:r>
          <w:rPr>
            <w:rFonts w:ascii="Cambria Math" w:hAnsi="Cambria Math" w:cs="Times New Roman"/>
            <w:sz w:val="24"/>
            <w:szCs w:val="24"/>
            <w:lang w:val="fr-FR"/>
          </w:rPr>
          <m:t>×365/7</m:t>
        </m:r>
      </m:oMath>
    </w:p>
    <w:p w14:paraId="015C164A" w14:textId="77777777" w:rsidR="00886BCC" w:rsidRPr="00223A80" w:rsidRDefault="00886BCC" w:rsidP="00CD05E6">
      <w:pPr>
        <w:pStyle w:val="ListParagraph"/>
        <w:numPr>
          <w:ilvl w:val="0"/>
          <w:numId w:val="4"/>
        </w:numPr>
        <w:spacing w:after="0" w:line="240" w:lineRule="auto"/>
        <w:rPr>
          <w:rFonts w:ascii="Times New Roman" w:hAnsi="Times New Roman" w:cs="Times New Roman"/>
          <w:sz w:val="24"/>
          <w:szCs w:val="24"/>
          <w:lang w:val="fr-FR"/>
        </w:rPr>
      </w:pPr>
      <w:r w:rsidRPr="00223A80">
        <w:rPr>
          <w:rFonts w:ascii="Times New Roman" w:hAnsi="Times New Roman" w:cs="Times New Roman"/>
          <w:sz w:val="24"/>
          <w:szCs w:val="24"/>
          <w:lang w:val="fr-FR"/>
        </w:rPr>
        <w:t>Cadeau</w:t>
      </w:r>
      <w:r w:rsidR="00223A80">
        <w:rPr>
          <w:rFonts w:ascii="Times New Roman" w:hAnsi="Times New Roman" w:cs="Times New Roman"/>
          <w:sz w:val="24"/>
          <w:szCs w:val="24"/>
          <w:lang w:val="fr-FR"/>
        </w:rPr>
        <w:t xml:space="preserve"> </w:t>
      </w:r>
      <w:r w:rsidRPr="00223A80">
        <w:rPr>
          <w:rFonts w:ascii="Times New Roman" w:hAnsi="Times New Roman" w:cs="Times New Roman"/>
          <w:sz w:val="24"/>
          <w:szCs w:val="24"/>
          <w:lang w:val="fr-FR"/>
        </w:rPr>
        <w:t xml:space="preserve">: </w:t>
      </w:r>
      <m:oMath>
        <m:r>
          <w:rPr>
            <w:rFonts w:ascii="Cambria Math" w:hAnsi="Cambria Math" w:cs="Times New Roman"/>
            <w:sz w:val="24"/>
            <w:szCs w:val="24"/>
          </w:rPr>
          <m:t>depan</m:t>
        </m:r>
        <m:r>
          <w:rPr>
            <w:rFonts w:ascii="Cambria Math" w:hAnsi="Cambria Math" w:cs="Times New Roman"/>
            <w:sz w:val="24"/>
            <w:szCs w:val="24"/>
            <w:lang w:val="fr-FR"/>
          </w:rPr>
          <m:t>=</m:t>
        </m:r>
        <m:d>
          <m:dPr>
            <m:ctrlPr>
              <w:rPr>
                <w:rFonts w:ascii="Cambria Math" w:hAnsi="Cambria Math" w:cs="Times New Roman"/>
                <w:i/>
                <w:sz w:val="24"/>
                <w:szCs w:val="24"/>
              </w:rPr>
            </m:ctrlPr>
          </m:dPr>
          <m:e>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03+</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06+</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09+</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12+</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15+</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18+</m:t>
            </m:r>
            <m:r>
              <w:rPr>
                <w:rFonts w:ascii="Cambria Math" w:hAnsi="Cambria Math" w:cs="Times New Roman"/>
                <w:sz w:val="24"/>
                <w:szCs w:val="24"/>
              </w:rPr>
              <m:t>s</m:t>
            </m:r>
            <m:r>
              <w:rPr>
                <w:rFonts w:ascii="Cambria Math" w:hAnsi="Cambria Math" w:cs="Times New Roman"/>
                <w:sz w:val="24"/>
                <w:szCs w:val="24"/>
                <w:lang w:val="fr-FR"/>
              </w:rPr>
              <m:t>07</m:t>
            </m:r>
            <m:r>
              <w:rPr>
                <w:rFonts w:ascii="Cambria Math" w:hAnsi="Cambria Math" w:cs="Times New Roman"/>
                <w:sz w:val="24"/>
                <w:szCs w:val="24"/>
              </w:rPr>
              <m:t>aq</m:t>
            </m:r>
            <m:r>
              <w:rPr>
                <w:rFonts w:ascii="Cambria Math" w:hAnsi="Cambria Math" w:cs="Times New Roman"/>
                <w:sz w:val="24"/>
                <w:szCs w:val="24"/>
                <w:lang w:val="fr-FR"/>
              </w:rPr>
              <m:t>21</m:t>
            </m:r>
          </m:e>
        </m:d>
        <m:r>
          <w:rPr>
            <w:rFonts w:ascii="Cambria Math" w:hAnsi="Cambria Math" w:cs="Times New Roman"/>
            <w:sz w:val="24"/>
            <w:szCs w:val="24"/>
            <w:lang w:val="fr-FR"/>
          </w:rPr>
          <m:t>×365/7</m:t>
        </m:r>
      </m:oMath>
    </w:p>
    <w:p w14:paraId="141DFBDD" w14:textId="77777777" w:rsidR="00886BCC" w:rsidRPr="00223A80" w:rsidRDefault="00886BCC" w:rsidP="007B6128">
      <w:pPr>
        <w:spacing w:after="0" w:line="240" w:lineRule="auto"/>
        <w:jc w:val="both"/>
        <w:rPr>
          <w:rFonts w:ascii="Times New Roman" w:hAnsi="Times New Roman" w:cs="Times New Roman"/>
          <w:sz w:val="24"/>
          <w:szCs w:val="24"/>
          <w:lang w:val="fr-FR"/>
        </w:rPr>
      </w:pPr>
    </w:p>
    <w:p w14:paraId="5D5412F8" w14:textId="77777777" w:rsidR="00886BCC" w:rsidRPr="00886BCC" w:rsidRDefault="00886BCC" w:rsidP="007B6128">
      <w:pPr>
        <w:spacing w:after="0" w:line="240" w:lineRule="auto"/>
        <w:jc w:val="both"/>
        <w:rPr>
          <w:rFonts w:ascii="Times New Roman" w:hAnsi="Times New Roman" w:cs="Times New Roman"/>
          <w:sz w:val="24"/>
          <w:szCs w:val="24"/>
          <w:lang w:val="fr-FR"/>
        </w:rPr>
      </w:pPr>
      <w:r w:rsidRPr="00886BCC">
        <w:rPr>
          <w:rFonts w:ascii="Times New Roman" w:hAnsi="Times New Roman" w:cs="Times New Roman"/>
          <w:sz w:val="24"/>
          <w:szCs w:val="24"/>
          <w:lang w:val="fr-FR"/>
        </w:rPr>
        <w:t>Après avoir créé cette variable, pour rester dans la logique du fichier m</w:t>
      </w:r>
      <w:r>
        <w:rPr>
          <w:rFonts w:ascii="Times New Roman" w:hAnsi="Times New Roman" w:cs="Times New Roman"/>
          <w:sz w:val="24"/>
          <w:szCs w:val="24"/>
          <w:lang w:val="fr-FR"/>
        </w:rPr>
        <w:t>énage/produit, on génère un code produit</w:t>
      </w:r>
      <w:r w:rsidR="005D75E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cette section </w:t>
      </w:r>
      <w:r w:rsidR="005D75ED">
        <w:rPr>
          <w:rFonts w:ascii="Times New Roman" w:hAnsi="Times New Roman" w:cs="Times New Roman"/>
          <w:sz w:val="24"/>
          <w:szCs w:val="24"/>
          <w:lang w:val="fr-FR"/>
        </w:rPr>
        <w:t xml:space="preserve">du questionnaire </w:t>
      </w:r>
      <w:r>
        <w:rPr>
          <w:rFonts w:ascii="Times New Roman" w:hAnsi="Times New Roman" w:cs="Times New Roman"/>
          <w:sz w:val="24"/>
          <w:szCs w:val="24"/>
          <w:lang w:val="fr-FR"/>
        </w:rPr>
        <w:t>n’en a pas</w:t>
      </w:r>
      <w:r w:rsidR="005D75ED">
        <w:rPr>
          <w:rFonts w:ascii="Times New Roman" w:hAnsi="Times New Roman" w:cs="Times New Roman"/>
          <w:sz w:val="24"/>
          <w:szCs w:val="24"/>
          <w:lang w:val="fr-FR"/>
        </w:rPr>
        <w:t>)</w:t>
      </w:r>
      <w:r>
        <w:rPr>
          <w:rFonts w:ascii="Times New Roman" w:hAnsi="Times New Roman" w:cs="Times New Roman"/>
          <w:sz w:val="24"/>
          <w:szCs w:val="24"/>
          <w:lang w:val="fr-FR"/>
        </w:rPr>
        <w:t xml:space="preserve">. On attribuera le code 151 </w:t>
      </w:r>
      <w:r w:rsidR="00AD3D33">
        <w:rPr>
          <w:rFonts w:ascii="Times New Roman" w:hAnsi="Times New Roman" w:cs="Times New Roman"/>
          <w:sz w:val="24"/>
          <w:szCs w:val="24"/>
          <w:lang w:val="fr-FR"/>
        </w:rPr>
        <w:t xml:space="preserve">aux </w:t>
      </w:r>
      <w:r>
        <w:rPr>
          <w:rFonts w:ascii="Times New Roman" w:hAnsi="Times New Roman" w:cs="Times New Roman"/>
          <w:sz w:val="24"/>
          <w:szCs w:val="24"/>
          <w:lang w:val="fr-FR"/>
        </w:rPr>
        <w:t xml:space="preserve">repas pris hors ménage (ce code est à la suite de ceux des produits alimentaires). </w:t>
      </w:r>
    </w:p>
    <w:p w14:paraId="7D688B15" w14:textId="77777777" w:rsidR="00886BCC" w:rsidRPr="00886BCC" w:rsidRDefault="00886BCC" w:rsidP="007B6128">
      <w:pPr>
        <w:spacing w:after="0" w:line="240" w:lineRule="auto"/>
        <w:jc w:val="both"/>
        <w:rPr>
          <w:rFonts w:ascii="Times New Roman" w:hAnsi="Times New Roman" w:cs="Times New Roman"/>
          <w:sz w:val="24"/>
          <w:szCs w:val="24"/>
          <w:lang w:val="fr-FR"/>
        </w:rPr>
      </w:pPr>
    </w:p>
    <w:p w14:paraId="2EACA069" w14:textId="77777777" w:rsidR="00F0123C" w:rsidRPr="00886BCC" w:rsidRDefault="001221BA"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Comme il a été signalé ci-dessus, deux items de consommation alimentaire (whisky et vins modernes) sont renseignés à l</w:t>
      </w:r>
      <w:r w:rsidR="00730B07">
        <w:rPr>
          <w:rFonts w:ascii="Times New Roman" w:hAnsi="Times New Roman" w:cs="Times New Roman"/>
          <w:sz w:val="24"/>
          <w:szCs w:val="24"/>
          <w:lang w:val="fr-FR"/>
        </w:rPr>
        <w:t xml:space="preserve">a section 9C </w:t>
      </w:r>
      <w:r>
        <w:rPr>
          <w:rFonts w:ascii="Times New Roman" w:hAnsi="Times New Roman" w:cs="Times New Roman"/>
          <w:sz w:val="24"/>
          <w:szCs w:val="24"/>
          <w:lang w:val="fr-FR"/>
        </w:rPr>
        <w:t xml:space="preserve">qui </w:t>
      </w:r>
      <w:r w:rsidR="00730B07">
        <w:rPr>
          <w:rFonts w:ascii="Times New Roman" w:hAnsi="Times New Roman" w:cs="Times New Roman"/>
          <w:sz w:val="24"/>
          <w:szCs w:val="24"/>
          <w:lang w:val="fr-FR"/>
        </w:rPr>
        <w:t>est relative aux dépenses des 30 derniers jours.</w:t>
      </w:r>
      <w:r>
        <w:rPr>
          <w:rFonts w:ascii="Times New Roman" w:hAnsi="Times New Roman" w:cs="Times New Roman"/>
          <w:sz w:val="24"/>
          <w:szCs w:val="24"/>
          <w:lang w:val="fr-FR"/>
        </w:rPr>
        <w:t xml:space="preserve"> Pour ces deux items la consommation est renseignée en valeur. </w:t>
      </w:r>
      <w:r w:rsidR="00075C29">
        <w:rPr>
          <w:rFonts w:ascii="Times New Roman" w:hAnsi="Times New Roman" w:cs="Times New Roman"/>
          <w:sz w:val="24"/>
          <w:szCs w:val="24"/>
          <w:lang w:val="fr-FR"/>
        </w:rPr>
        <w:t xml:space="preserve">Il s’agit d’acquisition sous forme d’achat et </w:t>
      </w:r>
      <w:r w:rsidR="009C3263">
        <w:rPr>
          <w:rFonts w:ascii="Times New Roman" w:hAnsi="Times New Roman" w:cs="Times New Roman"/>
          <w:sz w:val="24"/>
          <w:szCs w:val="24"/>
          <w:lang w:val="fr-FR"/>
        </w:rPr>
        <w:t>la formule suivante est utilisée :</w:t>
      </w:r>
      <w:r>
        <w:rPr>
          <w:rFonts w:ascii="Times New Roman" w:hAnsi="Times New Roman" w:cs="Times New Roman"/>
          <w:sz w:val="24"/>
          <w:szCs w:val="24"/>
          <w:lang w:val="fr-FR"/>
        </w:rPr>
        <w:t xml:space="preserve"> </w:t>
      </w:r>
      <w:r w:rsidR="00E2131E" w:rsidRPr="00886BCC">
        <w:rPr>
          <w:rFonts w:ascii="Times New Roman" w:hAnsi="Times New Roman" w:cs="Times New Roman"/>
          <w:sz w:val="24"/>
          <w:szCs w:val="24"/>
          <w:lang w:val="fr-FR"/>
        </w:rPr>
        <w:t xml:space="preserve"> </w:t>
      </w:r>
    </w:p>
    <w:p w14:paraId="2F92B8AF" w14:textId="77777777" w:rsidR="00172F3B" w:rsidRPr="00075C29" w:rsidRDefault="009C3263" w:rsidP="00CD05E6">
      <w:pPr>
        <w:pStyle w:val="ListParagraph"/>
        <w:numPr>
          <w:ilvl w:val="0"/>
          <w:numId w:val="5"/>
        </w:numPr>
        <w:spacing w:after="0" w:line="240" w:lineRule="auto"/>
        <w:jc w:val="both"/>
        <w:rPr>
          <w:rFonts w:ascii="Times New Roman" w:hAnsi="Times New Roman" w:cs="Times New Roman"/>
          <w:sz w:val="24"/>
          <w:szCs w:val="24"/>
        </w:rPr>
      </w:pPr>
      <w:proofErr w:type="spellStart"/>
      <w:r w:rsidRPr="00075C29">
        <w:rPr>
          <w:rFonts w:ascii="Times New Roman" w:hAnsi="Times New Roman" w:cs="Times New Roman"/>
          <w:sz w:val="24"/>
          <w:szCs w:val="24"/>
        </w:rPr>
        <w:t>Achat</w:t>
      </w:r>
      <w:proofErr w:type="spellEnd"/>
      <w:r w:rsidRPr="00075C29">
        <w:rPr>
          <w:rFonts w:ascii="Times New Roman" w:hAnsi="Times New Roman" w:cs="Times New Roman"/>
          <w:sz w:val="24"/>
          <w:szCs w:val="24"/>
        </w:rPr>
        <w:t xml:space="preserve"> : </w:t>
      </w:r>
      <m:oMath>
        <m:r>
          <w:rPr>
            <w:rFonts w:ascii="Cambria Math" w:hAnsi="Cambria Math" w:cs="Times New Roman"/>
            <w:sz w:val="24"/>
            <w:szCs w:val="24"/>
            <w:lang w:val="fr-FR"/>
          </w:rPr>
          <m:t>depan=s09cq03*12</m:t>
        </m:r>
      </m:oMath>
    </w:p>
    <w:p w14:paraId="2AC3D191" w14:textId="77777777" w:rsidR="0031027C" w:rsidRPr="00075C29" w:rsidRDefault="0031027C" w:rsidP="007B6128">
      <w:pPr>
        <w:spacing w:after="0" w:line="240" w:lineRule="auto"/>
        <w:jc w:val="both"/>
        <w:rPr>
          <w:rFonts w:ascii="Times New Roman" w:hAnsi="Times New Roman" w:cs="Times New Roman"/>
          <w:sz w:val="24"/>
          <w:szCs w:val="24"/>
        </w:rPr>
      </w:pPr>
    </w:p>
    <w:p w14:paraId="354B5FCC" w14:textId="77777777" w:rsidR="000D2FF9" w:rsidRPr="00886BCC" w:rsidRDefault="00F27901" w:rsidP="000D2FF9">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 ce niveau </w:t>
      </w:r>
      <w:r w:rsidR="00B65698">
        <w:rPr>
          <w:rFonts w:ascii="Times New Roman" w:hAnsi="Times New Roman" w:cs="Times New Roman"/>
          <w:sz w:val="24"/>
          <w:szCs w:val="24"/>
          <w:lang w:val="fr-FR"/>
        </w:rPr>
        <w:t xml:space="preserve">on a l’ensemble de la consommation alimentaire devant impérativement faire partie de l’agrégat de consommation. Néanmoins il y a les dépenses </w:t>
      </w:r>
      <w:r w:rsidR="000E2C57">
        <w:rPr>
          <w:rFonts w:ascii="Times New Roman" w:hAnsi="Times New Roman" w:cs="Times New Roman"/>
          <w:sz w:val="24"/>
          <w:szCs w:val="24"/>
          <w:lang w:val="fr-FR"/>
        </w:rPr>
        <w:t xml:space="preserve">alimentaires </w:t>
      </w:r>
      <w:r w:rsidR="00B65698">
        <w:rPr>
          <w:rFonts w:ascii="Times New Roman" w:hAnsi="Times New Roman" w:cs="Times New Roman"/>
          <w:sz w:val="24"/>
          <w:szCs w:val="24"/>
          <w:lang w:val="fr-FR"/>
        </w:rPr>
        <w:t>occasionnées par les fêtes et cérémonies et qui sont renseignées à la section 9A.</w:t>
      </w:r>
      <w:r w:rsidR="000E2C57">
        <w:rPr>
          <w:rFonts w:ascii="Times New Roman" w:hAnsi="Times New Roman" w:cs="Times New Roman"/>
          <w:sz w:val="24"/>
          <w:szCs w:val="24"/>
          <w:lang w:val="fr-FR"/>
        </w:rPr>
        <w:t xml:space="preserve"> </w:t>
      </w:r>
      <w:r w:rsidR="006B4BCA">
        <w:rPr>
          <w:rFonts w:ascii="Times New Roman" w:hAnsi="Times New Roman" w:cs="Times New Roman"/>
          <w:sz w:val="24"/>
          <w:szCs w:val="24"/>
          <w:lang w:val="fr-FR"/>
        </w:rPr>
        <w:t xml:space="preserve">Comme il a été discuté dans la section précédente, ces dépenses ne sont a priori pas intégrées dans l’agrégat de consommation. On les calcule néanmoins </w:t>
      </w:r>
      <w:r w:rsidR="007E1461">
        <w:rPr>
          <w:rFonts w:ascii="Times New Roman" w:hAnsi="Times New Roman" w:cs="Times New Roman"/>
          <w:sz w:val="24"/>
          <w:szCs w:val="24"/>
          <w:lang w:val="fr-FR"/>
        </w:rPr>
        <w:t>pour d</w:t>
      </w:r>
      <w:r w:rsidR="006B4BCA">
        <w:rPr>
          <w:rFonts w:ascii="Times New Roman" w:hAnsi="Times New Roman" w:cs="Times New Roman"/>
          <w:sz w:val="24"/>
          <w:szCs w:val="24"/>
          <w:lang w:val="fr-FR"/>
        </w:rPr>
        <w:t xml:space="preserve">es tests de </w:t>
      </w:r>
      <w:r w:rsidR="00D04641">
        <w:rPr>
          <w:rFonts w:ascii="Times New Roman" w:hAnsi="Times New Roman" w:cs="Times New Roman"/>
          <w:sz w:val="24"/>
          <w:szCs w:val="24"/>
          <w:lang w:val="fr-FR"/>
        </w:rPr>
        <w:t>sensibilité</w:t>
      </w:r>
      <w:r w:rsidR="000D2FF9">
        <w:rPr>
          <w:rFonts w:ascii="Times New Roman" w:hAnsi="Times New Roman" w:cs="Times New Roman"/>
          <w:sz w:val="24"/>
          <w:szCs w:val="24"/>
          <w:lang w:val="fr-FR"/>
        </w:rPr>
        <w:t xml:space="preserve">. </w:t>
      </w:r>
      <w:r w:rsidR="000D1654">
        <w:rPr>
          <w:rFonts w:ascii="Times New Roman" w:hAnsi="Times New Roman" w:cs="Times New Roman"/>
          <w:sz w:val="24"/>
          <w:szCs w:val="24"/>
          <w:lang w:val="fr-FR"/>
        </w:rPr>
        <w:t>L</w:t>
      </w:r>
      <w:r w:rsidR="000D2FF9">
        <w:rPr>
          <w:rFonts w:ascii="Times New Roman" w:hAnsi="Times New Roman" w:cs="Times New Roman"/>
          <w:sz w:val="24"/>
          <w:szCs w:val="24"/>
          <w:lang w:val="fr-FR"/>
        </w:rPr>
        <w:t xml:space="preserve">a formule suivante est utilisée : </w:t>
      </w:r>
      <w:r w:rsidR="000D2FF9" w:rsidRPr="00886BCC">
        <w:rPr>
          <w:rFonts w:ascii="Times New Roman" w:hAnsi="Times New Roman" w:cs="Times New Roman"/>
          <w:sz w:val="24"/>
          <w:szCs w:val="24"/>
          <w:lang w:val="fr-FR"/>
        </w:rPr>
        <w:t xml:space="preserve"> </w:t>
      </w:r>
    </w:p>
    <w:p w14:paraId="27A6F0D3" w14:textId="77777777" w:rsidR="000D2FF9" w:rsidRDefault="000D2FF9" w:rsidP="00CD05E6">
      <w:pPr>
        <w:pStyle w:val="ListParagraph"/>
        <w:numPr>
          <w:ilvl w:val="0"/>
          <w:numId w:val="5"/>
        </w:numPr>
        <w:spacing w:after="0" w:line="240" w:lineRule="auto"/>
        <w:jc w:val="both"/>
        <w:rPr>
          <w:rFonts w:ascii="Times New Roman" w:hAnsi="Times New Roman" w:cs="Times New Roman"/>
          <w:sz w:val="24"/>
          <w:szCs w:val="24"/>
          <w:lang w:val="fr-FR"/>
        </w:rPr>
      </w:pPr>
      <w:r w:rsidRPr="000D2FF9">
        <w:rPr>
          <w:rFonts w:ascii="Times New Roman" w:hAnsi="Times New Roman" w:cs="Times New Roman"/>
          <w:sz w:val="24"/>
          <w:szCs w:val="24"/>
          <w:lang w:val="fr-FR"/>
        </w:rPr>
        <w:t>Achat :</w:t>
      </w:r>
      <w:r w:rsidR="006B4BCA">
        <w:rPr>
          <w:rFonts w:ascii="Times New Roman" w:hAnsi="Times New Roman" w:cs="Times New Roman"/>
          <w:sz w:val="24"/>
          <w:szCs w:val="24"/>
          <w:lang w:val="fr-FR"/>
        </w:rPr>
        <w:t xml:space="preserve"> </w:t>
      </w:r>
      <m:oMath>
        <m:r>
          <w:rPr>
            <w:rFonts w:ascii="Cambria Math" w:hAnsi="Cambria Math" w:cs="Times New Roman"/>
            <w:sz w:val="24"/>
            <w:szCs w:val="24"/>
            <w:lang w:val="fr-FR"/>
          </w:rPr>
          <m:t>depan=</m:t>
        </m:r>
        <m:d>
          <m:dPr>
            <m:ctrlPr>
              <w:rPr>
                <w:rFonts w:ascii="Cambria Math" w:hAnsi="Cambria Math" w:cs="Times New Roman"/>
                <w:i/>
                <w:sz w:val="24"/>
                <w:szCs w:val="24"/>
                <w:lang w:val="fr-FR"/>
              </w:rPr>
            </m:ctrlPr>
          </m:dPr>
          <m:e>
            <m:r>
              <w:rPr>
                <w:rFonts w:ascii="Cambria Math" w:hAnsi="Cambria Math" w:cs="Times New Roman"/>
                <w:sz w:val="24"/>
                <w:szCs w:val="24"/>
                <w:lang w:val="fr-FR"/>
              </w:rPr>
              <m:t>s09aq03+s09aq04</m:t>
            </m:r>
          </m:e>
        </m:d>
        <m:r>
          <w:rPr>
            <w:rFonts w:ascii="Cambria Math" w:hAnsi="Cambria Math" w:cs="Times New Roman"/>
            <w:sz w:val="24"/>
            <w:szCs w:val="24"/>
            <w:lang w:val="fr-FR"/>
          </w:rPr>
          <m:t xml:space="preserve"> si s09aq02=1, …, 8</m:t>
        </m:r>
      </m:oMath>
      <w:r>
        <w:rPr>
          <w:rFonts w:ascii="Times New Roman" w:hAnsi="Times New Roman" w:cs="Times New Roman"/>
          <w:sz w:val="24"/>
          <w:szCs w:val="24"/>
          <w:lang w:val="fr-FR"/>
        </w:rPr>
        <w:t>.</w:t>
      </w:r>
    </w:p>
    <w:p w14:paraId="6F56304F" w14:textId="77777777" w:rsidR="000D2FF9" w:rsidRDefault="000D2FF9" w:rsidP="000D2FF9">
      <w:pPr>
        <w:spacing w:after="0" w:line="240" w:lineRule="auto"/>
        <w:jc w:val="both"/>
        <w:rPr>
          <w:rFonts w:ascii="Times New Roman" w:hAnsi="Times New Roman" w:cs="Times New Roman"/>
          <w:sz w:val="24"/>
          <w:szCs w:val="24"/>
          <w:lang w:val="fr-FR"/>
        </w:rPr>
      </w:pPr>
    </w:p>
    <w:p w14:paraId="58883421" w14:textId="77777777" w:rsidR="000D2FF9" w:rsidRPr="000D2FF9" w:rsidRDefault="002E1727" w:rsidP="000D2FF9">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Comme cette rubrique de consommation n’a pas de code attribué, </w:t>
      </w:r>
      <w:r w:rsidR="006B4BCA">
        <w:rPr>
          <w:rFonts w:ascii="Times New Roman" w:hAnsi="Times New Roman" w:cs="Times New Roman"/>
          <w:sz w:val="24"/>
          <w:szCs w:val="24"/>
          <w:lang w:val="fr-FR"/>
        </w:rPr>
        <w:t xml:space="preserve">on attribue </w:t>
      </w:r>
      <w:r>
        <w:rPr>
          <w:rFonts w:ascii="Times New Roman" w:hAnsi="Times New Roman" w:cs="Times New Roman"/>
          <w:sz w:val="24"/>
          <w:szCs w:val="24"/>
          <w:lang w:val="fr-FR"/>
        </w:rPr>
        <w:t>l</w:t>
      </w:r>
      <w:r w:rsidR="000D2FF9">
        <w:rPr>
          <w:rFonts w:ascii="Times New Roman" w:hAnsi="Times New Roman" w:cs="Times New Roman"/>
          <w:sz w:val="24"/>
          <w:szCs w:val="24"/>
          <w:lang w:val="fr-FR"/>
        </w:rPr>
        <w:t>e code 152.</w:t>
      </w:r>
    </w:p>
    <w:p w14:paraId="7C44CE18" w14:textId="77777777" w:rsidR="0092572B" w:rsidRDefault="0092572B" w:rsidP="007B6128">
      <w:pPr>
        <w:spacing w:after="0" w:line="240" w:lineRule="auto"/>
        <w:jc w:val="both"/>
        <w:rPr>
          <w:rFonts w:ascii="Times New Roman" w:hAnsi="Times New Roman" w:cs="Times New Roman"/>
          <w:sz w:val="24"/>
          <w:szCs w:val="24"/>
          <w:lang w:val="fr-FR"/>
        </w:rPr>
      </w:pPr>
    </w:p>
    <w:p w14:paraId="76A37570" w14:textId="77777777" w:rsidR="00EC6BE4" w:rsidRDefault="00EC6BE4"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est important de noter qu’une information auxiliaire sur l’autoconsommation a été renseignée </w:t>
      </w:r>
      <w:r w:rsidR="00A54227">
        <w:rPr>
          <w:rFonts w:ascii="Times New Roman" w:hAnsi="Times New Roman" w:cs="Times New Roman"/>
          <w:sz w:val="24"/>
          <w:szCs w:val="24"/>
          <w:lang w:val="fr-FR"/>
        </w:rPr>
        <w:t>dans les section</w:t>
      </w:r>
      <w:r w:rsidR="00A5264E">
        <w:rPr>
          <w:rFonts w:ascii="Times New Roman" w:hAnsi="Times New Roman" w:cs="Times New Roman"/>
          <w:sz w:val="24"/>
          <w:szCs w:val="24"/>
          <w:lang w:val="fr-FR"/>
        </w:rPr>
        <w:t>s</w:t>
      </w:r>
      <w:r w:rsidR="00A54227">
        <w:rPr>
          <w:rFonts w:ascii="Times New Roman" w:hAnsi="Times New Roman" w:cs="Times New Roman"/>
          <w:sz w:val="24"/>
          <w:szCs w:val="24"/>
          <w:lang w:val="fr-FR"/>
        </w:rPr>
        <w:t xml:space="preserve"> 16C (agriculture), 17 (élevage) et 18 (pêche). </w:t>
      </w:r>
      <w:r w:rsidR="00AC686B">
        <w:rPr>
          <w:rFonts w:ascii="Times New Roman" w:hAnsi="Times New Roman" w:cs="Times New Roman"/>
          <w:sz w:val="24"/>
          <w:szCs w:val="24"/>
          <w:lang w:val="fr-FR"/>
        </w:rPr>
        <w:t xml:space="preserve">L’objectif </w:t>
      </w:r>
      <w:r w:rsidR="007A6699">
        <w:rPr>
          <w:rFonts w:ascii="Times New Roman" w:hAnsi="Times New Roman" w:cs="Times New Roman"/>
          <w:sz w:val="24"/>
          <w:szCs w:val="24"/>
          <w:lang w:val="fr-FR"/>
        </w:rPr>
        <w:t xml:space="preserve">premier </w:t>
      </w:r>
      <w:r w:rsidR="00AC686B">
        <w:rPr>
          <w:rFonts w:ascii="Times New Roman" w:hAnsi="Times New Roman" w:cs="Times New Roman"/>
          <w:sz w:val="24"/>
          <w:szCs w:val="24"/>
          <w:lang w:val="fr-FR"/>
        </w:rPr>
        <w:t xml:space="preserve">de ces modules du questionnaire </w:t>
      </w:r>
      <w:r w:rsidR="000F65D8">
        <w:rPr>
          <w:rFonts w:ascii="Times New Roman" w:hAnsi="Times New Roman" w:cs="Times New Roman"/>
          <w:sz w:val="24"/>
          <w:szCs w:val="24"/>
          <w:lang w:val="fr-FR"/>
        </w:rPr>
        <w:t xml:space="preserve">ménage </w:t>
      </w:r>
      <w:r w:rsidR="00AC686B">
        <w:rPr>
          <w:rFonts w:ascii="Times New Roman" w:hAnsi="Times New Roman" w:cs="Times New Roman"/>
          <w:sz w:val="24"/>
          <w:szCs w:val="24"/>
          <w:lang w:val="fr-FR"/>
        </w:rPr>
        <w:t xml:space="preserve">est </w:t>
      </w:r>
      <w:r w:rsidR="00070267">
        <w:rPr>
          <w:rFonts w:ascii="Times New Roman" w:hAnsi="Times New Roman" w:cs="Times New Roman"/>
          <w:sz w:val="24"/>
          <w:szCs w:val="24"/>
          <w:lang w:val="fr-FR"/>
        </w:rPr>
        <w:t xml:space="preserve">l’analyse des sources </w:t>
      </w:r>
      <w:r w:rsidR="00A54227">
        <w:rPr>
          <w:rFonts w:ascii="Times New Roman" w:hAnsi="Times New Roman" w:cs="Times New Roman"/>
          <w:sz w:val="24"/>
          <w:szCs w:val="24"/>
          <w:lang w:val="fr-FR"/>
        </w:rPr>
        <w:t>de revenu</w:t>
      </w:r>
      <w:r w:rsidR="00AC686B">
        <w:rPr>
          <w:rFonts w:ascii="Times New Roman" w:hAnsi="Times New Roman" w:cs="Times New Roman"/>
          <w:sz w:val="24"/>
          <w:szCs w:val="24"/>
          <w:lang w:val="fr-FR"/>
        </w:rPr>
        <w:t xml:space="preserve">. </w:t>
      </w:r>
      <w:r w:rsidR="00A54227">
        <w:rPr>
          <w:rFonts w:ascii="Times New Roman" w:hAnsi="Times New Roman" w:cs="Times New Roman"/>
          <w:sz w:val="24"/>
          <w:szCs w:val="24"/>
          <w:lang w:val="fr-FR"/>
        </w:rPr>
        <w:t xml:space="preserve">Il se pose </w:t>
      </w:r>
      <w:r w:rsidR="00AC686B">
        <w:rPr>
          <w:rFonts w:ascii="Times New Roman" w:hAnsi="Times New Roman" w:cs="Times New Roman"/>
          <w:sz w:val="24"/>
          <w:szCs w:val="24"/>
          <w:lang w:val="fr-FR"/>
        </w:rPr>
        <w:t xml:space="preserve">néanmoins </w:t>
      </w:r>
      <w:r w:rsidR="00A54227">
        <w:rPr>
          <w:rFonts w:ascii="Times New Roman" w:hAnsi="Times New Roman" w:cs="Times New Roman"/>
          <w:sz w:val="24"/>
          <w:szCs w:val="24"/>
          <w:lang w:val="fr-FR"/>
        </w:rPr>
        <w:t xml:space="preserve">la question de savoir si cette information peut être utilisée pour la construction de l’agrégat de consommation alimentaire. </w:t>
      </w:r>
      <w:r w:rsidR="00AC686B">
        <w:rPr>
          <w:rFonts w:ascii="Times New Roman" w:hAnsi="Times New Roman" w:cs="Times New Roman"/>
          <w:sz w:val="24"/>
          <w:szCs w:val="24"/>
          <w:lang w:val="fr-FR"/>
        </w:rPr>
        <w:t>La réponse simple est non, pour un certain nombre de raison</w:t>
      </w:r>
      <w:r w:rsidR="00070267">
        <w:rPr>
          <w:rFonts w:ascii="Times New Roman" w:hAnsi="Times New Roman" w:cs="Times New Roman"/>
          <w:sz w:val="24"/>
          <w:szCs w:val="24"/>
          <w:lang w:val="fr-FR"/>
        </w:rPr>
        <w:t>s</w:t>
      </w:r>
      <w:r w:rsidR="00AC686B">
        <w:rPr>
          <w:rFonts w:ascii="Times New Roman" w:hAnsi="Times New Roman" w:cs="Times New Roman"/>
          <w:sz w:val="24"/>
          <w:szCs w:val="24"/>
          <w:lang w:val="fr-FR"/>
        </w:rPr>
        <w:t xml:space="preserve"> : i) la période de référence de l’autoconsommation des produits de ces trois sections n’est pas </w:t>
      </w:r>
      <w:r w:rsidR="000F65D8">
        <w:rPr>
          <w:rFonts w:ascii="Times New Roman" w:hAnsi="Times New Roman" w:cs="Times New Roman"/>
          <w:sz w:val="24"/>
          <w:szCs w:val="24"/>
          <w:lang w:val="fr-FR"/>
        </w:rPr>
        <w:t xml:space="preserve">systématiquement bien </w:t>
      </w:r>
      <w:r w:rsidR="00AC686B">
        <w:rPr>
          <w:rFonts w:ascii="Times New Roman" w:hAnsi="Times New Roman" w:cs="Times New Roman"/>
          <w:sz w:val="24"/>
          <w:szCs w:val="24"/>
          <w:lang w:val="fr-FR"/>
        </w:rPr>
        <w:t xml:space="preserve">spécifiée de manière à </w:t>
      </w:r>
      <w:r w:rsidR="0092077D">
        <w:rPr>
          <w:rFonts w:ascii="Times New Roman" w:hAnsi="Times New Roman" w:cs="Times New Roman"/>
          <w:sz w:val="24"/>
          <w:szCs w:val="24"/>
          <w:lang w:val="fr-FR"/>
        </w:rPr>
        <w:t xml:space="preserve">produire </w:t>
      </w:r>
      <w:r w:rsidR="00AC686B">
        <w:rPr>
          <w:rFonts w:ascii="Times New Roman" w:hAnsi="Times New Roman" w:cs="Times New Roman"/>
          <w:sz w:val="24"/>
          <w:szCs w:val="24"/>
          <w:lang w:val="fr-FR"/>
        </w:rPr>
        <w:t xml:space="preserve">une annualisation </w:t>
      </w:r>
      <w:r w:rsidR="001E2D4B">
        <w:rPr>
          <w:rFonts w:ascii="Times New Roman" w:hAnsi="Times New Roman" w:cs="Times New Roman"/>
          <w:sz w:val="24"/>
          <w:szCs w:val="24"/>
          <w:lang w:val="fr-FR"/>
        </w:rPr>
        <w:t xml:space="preserve">uniforme </w:t>
      </w:r>
      <w:r w:rsidR="00AC686B">
        <w:rPr>
          <w:rFonts w:ascii="Times New Roman" w:hAnsi="Times New Roman" w:cs="Times New Roman"/>
          <w:sz w:val="24"/>
          <w:szCs w:val="24"/>
          <w:lang w:val="fr-FR"/>
        </w:rPr>
        <w:t xml:space="preserve">de cette consommation (par exemple pour les produits agricoles, la période de référence est la campagne agricole qui peut </w:t>
      </w:r>
      <w:r w:rsidR="000F65D8">
        <w:rPr>
          <w:rFonts w:ascii="Times New Roman" w:hAnsi="Times New Roman" w:cs="Times New Roman"/>
          <w:sz w:val="24"/>
          <w:szCs w:val="24"/>
          <w:lang w:val="fr-FR"/>
        </w:rPr>
        <w:t>début</w:t>
      </w:r>
      <w:r w:rsidR="00AC686B">
        <w:rPr>
          <w:rFonts w:ascii="Times New Roman" w:hAnsi="Times New Roman" w:cs="Times New Roman"/>
          <w:sz w:val="24"/>
          <w:szCs w:val="24"/>
          <w:lang w:val="fr-FR"/>
        </w:rPr>
        <w:t xml:space="preserve">er à des périodes différentes dans différentes régions du pays) ; ii) les items de consommation de ces trois sections n’embrassent pas systématiquement l’ensemble des produits autoconsommées (pour l’agriculture, il manque les produits de l’arboriculture, pour l’élevage, </w:t>
      </w:r>
      <w:r w:rsidR="0092077D">
        <w:rPr>
          <w:rFonts w:ascii="Times New Roman" w:hAnsi="Times New Roman" w:cs="Times New Roman"/>
          <w:sz w:val="24"/>
          <w:szCs w:val="24"/>
          <w:lang w:val="fr-FR"/>
        </w:rPr>
        <w:t>il manque le lait et les produits laitiers</w:t>
      </w:r>
      <w:r w:rsidR="000F65D8">
        <w:rPr>
          <w:rFonts w:ascii="Times New Roman" w:hAnsi="Times New Roman" w:cs="Times New Roman"/>
          <w:sz w:val="24"/>
          <w:szCs w:val="24"/>
          <w:lang w:val="fr-FR"/>
        </w:rPr>
        <w:t xml:space="preserve"> et les questionnaires ne traitent pas de l’autoconsommation de boissons</w:t>
      </w:r>
      <w:r w:rsidR="002B2878">
        <w:rPr>
          <w:rFonts w:ascii="Times New Roman" w:hAnsi="Times New Roman" w:cs="Times New Roman"/>
          <w:sz w:val="24"/>
          <w:szCs w:val="24"/>
          <w:lang w:val="fr-FR"/>
        </w:rPr>
        <w:t xml:space="preserve"> locales</w:t>
      </w:r>
      <w:r w:rsidR="00AC686B">
        <w:rPr>
          <w:rFonts w:ascii="Times New Roman" w:hAnsi="Times New Roman" w:cs="Times New Roman"/>
          <w:sz w:val="24"/>
          <w:szCs w:val="24"/>
          <w:lang w:val="fr-FR"/>
        </w:rPr>
        <w:t xml:space="preserve">) ; iii) les UNS </w:t>
      </w:r>
      <w:r w:rsidR="001E2D4B">
        <w:rPr>
          <w:rFonts w:ascii="Times New Roman" w:hAnsi="Times New Roman" w:cs="Times New Roman"/>
          <w:sz w:val="24"/>
          <w:szCs w:val="24"/>
          <w:lang w:val="fr-FR"/>
        </w:rPr>
        <w:t xml:space="preserve">de ces modules du questionnaire pourraient dans certains cas ne pas avoir </w:t>
      </w:r>
      <w:r w:rsidR="001E2D4B">
        <w:rPr>
          <w:rFonts w:ascii="Times New Roman" w:hAnsi="Times New Roman" w:cs="Times New Roman"/>
          <w:sz w:val="24"/>
          <w:szCs w:val="24"/>
          <w:lang w:val="fr-FR"/>
        </w:rPr>
        <w:lastRenderedPageBreak/>
        <w:t xml:space="preserve">de facteurs de conversion en UST. Cependant compte tenu des erreurs de collecte qu’il pourrait y avoir dans le module consommation, on ne peut pas a priori </w:t>
      </w:r>
      <w:r w:rsidR="000F65D8">
        <w:rPr>
          <w:rFonts w:ascii="Times New Roman" w:hAnsi="Times New Roman" w:cs="Times New Roman"/>
          <w:sz w:val="24"/>
          <w:szCs w:val="24"/>
          <w:lang w:val="fr-FR"/>
        </w:rPr>
        <w:t xml:space="preserve">ignorer </w:t>
      </w:r>
      <w:r w:rsidR="001E2D4B">
        <w:rPr>
          <w:rFonts w:ascii="Times New Roman" w:hAnsi="Times New Roman" w:cs="Times New Roman"/>
          <w:sz w:val="24"/>
          <w:szCs w:val="24"/>
          <w:lang w:val="fr-FR"/>
        </w:rPr>
        <w:t xml:space="preserve">totalement cette information. </w:t>
      </w:r>
      <w:r w:rsidR="0092077D">
        <w:rPr>
          <w:rFonts w:ascii="Times New Roman" w:hAnsi="Times New Roman" w:cs="Times New Roman"/>
          <w:sz w:val="24"/>
          <w:szCs w:val="24"/>
          <w:lang w:val="fr-FR"/>
        </w:rPr>
        <w:t xml:space="preserve">On calculer la valeur annuelle de l’autoconsommation de ces produits et </w:t>
      </w:r>
      <w:r w:rsidR="00437946">
        <w:rPr>
          <w:rFonts w:ascii="Times New Roman" w:hAnsi="Times New Roman" w:cs="Times New Roman"/>
          <w:sz w:val="24"/>
          <w:szCs w:val="24"/>
          <w:lang w:val="fr-FR"/>
        </w:rPr>
        <w:t xml:space="preserve">leur </w:t>
      </w:r>
      <w:r w:rsidR="0092077D">
        <w:rPr>
          <w:rFonts w:ascii="Times New Roman" w:hAnsi="Times New Roman" w:cs="Times New Roman"/>
          <w:sz w:val="24"/>
          <w:szCs w:val="24"/>
          <w:lang w:val="fr-FR"/>
        </w:rPr>
        <w:t xml:space="preserve">attribuer le code 6 </w:t>
      </w:r>
      <w:r w:rsidR="00437946">
        <w:rPr>
          <w:rFonts w:ascii="Times New Roman" w:hAnsi="Times New Roman" w:cs="Times New Roman"/>
          <w:sz w:val="24"/>
          <w:szCs w:val="24"/>
          <w:lang w:val="fr-FR"/>
        </w:rPr>
        <w:t>(</w:t>
      </w:r>
      <w:r w:rsidR="0092077D">
        <w:rPr>
          <w:rFonts w:ascii="Times New Roman" w:hAnsi="Times New Roman" w:cs="Times New Roman"/>
          <w:sz w:val="24"/>
          <w:szCs w:val="24"/>
          <w:lang w:val="fr-FR"/>
        </w:rPr>
        <w:t>autoconsommation a</w:t>
      </w:r>
      <w:r w:rsidR="002B2878">
        <w:rPr>
          <w:rFonts w:ascii="Times New Roman" w:hAnsi="Times New Roman" w:cs="Times New Roman"/>
          <w:sz w:val="24"/>
          <w:szCs w:val="24"/>
          <w:lang w:val="fr-FR"/>
        </w:rPr>
        <w:t>lternativ</w:t>
      </w:r>
      <w:r w:rsidR="0092077D">
        <w:rPr>
          <w:rFonts w:ascii="Times New Roman" w:hAnsi="Times New Roman" w:cs="Times New Roman"/>
          <w:sz w:val="24"/>
          <w:szCs w:val="24"/>
          <w:lang w:val="fr-FR"/>
        </w:rPr>
        <w:t>e</w:t>
      </w:r>
      <w:r w:rsidR="00437946">
        <w:rPr>
          <w:rFonts w:ascii="Times New Roman" w:hAnsi="Times New Roman" w:cs="Times New Roman"/>
          <w:sz w:val="24"/>
          <w:szCs w:val="24"/>
          <w:lang w:val="fr-FR"/>
        </w:rPr>
        <w:t>)</w:t>
      </w:r>
      <w:r w:rsidR="0092077D">
        <w:rPr>
          <w:rFonts w:ascii="Times New Roman" w:hAnsi="Times New Roman" w:cs="Times New Roman"/>
          <w:sz w:val="24"/>
          <w:szCs w:val="24"/>
          <w:lang w:val="fr-FR"/>
        </w:rPr>
        <w:t xml:space="preserve"> pour la variable mode d’acquisition. Ainsi il est possible de comparer le</w:t>
      </w:r>
      <w:r w:rsidR="001E2D4B">
        <w:rPr>
          <w:rFonts w:ascii="Times New Roman" w:hAnsi="Times New Roman" w:cs="Times New Roman"/>
          <w:sz w:val="24"/>
          <w:szCs w:val="24"/>
          <w:lang w:val="fr-FR"/>
        </w:rPr>
        <w:t>s deux distributions (autoconsommation d’origine et a</w:t>
      </w:r>
      <w:r w:rsidR="002B2878">
        <w:rPr>
          <w:rFonts w:ascii="Times New Roman" w:hAnsi="Times New Roman" w:cs="Times New Roman"/>
          <w:sz w:val="24"/>
          <w:szCs w:val="24"/>
          <w:lang w:val="fr-FR"/>
        </w:rPr>
        <w:t>lternativ</w:t>
      </w:r>
      <w:r w:rsidR="0092077D">
        <w:rPr>
          <w:rFonts w:ascii="Times New Roman" w:hAnsi="Times New Roman" w:cs="Times New Roman"/>
          <w:sz w:val="24"/>
          <w:szCs w:val="24"/>
          <w:lang w:val="fr-FR"/>
        </w:rPr>
        <w:t>e</w:t>
      </w:r>
      <w:r w:rsidR="001E2D4B">
        <w:rPr>
          <w:rFonts w:ascii="Times New Roman" w:hAnsi="Times New Roman" w:cs="Times New Roman"/>
          <w:sz w:val="24"/>
          <w:szCs w:val="24"/>
          <w:lang w:val="fr-FR"/>
        </w:rPr>
        <w:t xml:space="preserve">) </w:t>
      </w:r>
      <w:r w:rsidR="0092077D">
        <w:rPr>
          <w:rFonts w:ascii="Times New Roman" w:hAnsi="Times New Roman" w:cs="Times New Roman"/>
          <w:sz w:val="24"/>
          <w:szCs w:val="24"/>
          <w:lang w:val="fr-FR"/>
        </w:rPr>
        <w:t xml:space="preserve">et </w:t>
      </w:r>
      <w:r w:rsidR="00437946">
        <w:rPr>
          <w:rFonts w:ascii="Times New Roman" w:hAnsi="Times New Roman" w:cs="Times New Roman"/>
          <w:sz w:val="24"/>
          <w:szCs w:val="24"/>
          <w:lang w:val="fr-FR"/>
        </w:rPr>
        <w:t>comprendre laquelle est la mieux renseignée</w:t>
      </w:r>
      <w:r w:rsidR="001E2D4B">
        <w:rPr>
          <w:rFonts w:ascii="Times New Roman" w:hAnsi="Times New Roman" w:cs="Times New Roman"/>
          <w:sz w:val="24"/>
          <w:szCs w:val="24"/>
          <w:lang w:val="fr-FR"/>
        </w:rPr>
        <w:t>.</w:t>
      </w:r>
      <w:r w:rsidR="00AC686B">
        <w:rPr>
          <w:rFonts w:ascii="Times New Roman" w:hAnsi="Times New Roman" w:cs="Times New Roman"/>
          <w:sz w:val="24"/>
          <w:szCs w:val="24"/>
          <w:lang w:val="fr-FR"/>
        </w:rPr>
        <w:t xml:space="preserve"> </w:t>
      </w:r>
      <w:r w:rsidR="00A54227">
        <w:rPr>
          <w:rFonts w:ascii="Times New Roman" w:hAnsi="Times New Roman" w:cs="Times New Roman"/>
          <w:sz w:val="24"/>
          <w:szCs w:val="24"/>
          <w:lang w:val="fr-FR"/>
        </w:rPr>
        <w:t xml:space="preserve"> </w:t>
      </w:r>
    </w:p>
    <w:p w14:paraId="77DD3A4D" w14:textId="77777777" w:rsidR="00EC6BE4" w:rsidRDefault="00EC6BE4" w:rsidP="007B6128">
      <w:pPr>
        <w:spacing w:after="0" w:line="240" w:lineRule="auto"/>
        <w:jc w:val="both"/>
        <w:rPr>
          <w:rFonts w:ascii="Times New Roman" w:hAnsi="Times New Roman" w:cs="Times New Roman"/>
          <w:sz w:val="24"/>
          <w:szCs w:val="24"/>
          <w:lang w:val="fr-FR"/>
        </w:rPr>
      </w:pPr>
    </w:p>
    <w:p w14:paraId="7D129C79" w14:textId="77777777" w:rsidR="00943405" w:rsidRDefault="00D04425"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120793">
        <w:rPr>
          <w:rFonts w:ascii="Times New Roman" w:hAnsi="Times New Roman" w:cs="Times New Roman"/>
          <w:sz w:val="24"/>
          <w:szCs w:val="24"/>
          <w:lang w:val="fr-FR"/>
        </w:rPr>
        <w:t xml:space="preserve">’autoconsommation </w:t>
      </w:r>
      <w:r w:rsidR="002B2878">
        <w:rPr>
          <w:rFonts w:ascii="Times New Roman" w:hAnsi="Times New Roman" w:cs="Times New Roman"/>
          <w:sz w:val="24"/>
          <w:szCs w:val="24"/>
          <w:lang w:val="fr-FR"/>
        </w:rPr>
        <w:t xml:space="preserve">alternative </w:t>
      </w:r>
      <w:r w:rsidR="00120793">
        <w:rPr>
          <w:rFonts w:ascii="Times New Roman" w:hAnsi="Times New Roman" w:cs="Times New Roman"/>
          <w:sz w:val="24"/>
          <w:szCs w:val="24"/>
          <w:lang w:val="fr-FR"/>
        </w:rPr>
        <w:t xml:space="preserve">est </w:t>
      </w:r>
      <w:r w:rsidR="00CB3111">
        <w:rPr>
          <w:rFonts w:ascii="Times New Roman" w:hAnsi="Times New Roman" w:cs="Times New Roman"/>
          <w:sz w:val="24"/>
          <w:szCs w:val="24"/>
          <w:lang w:val="fr-FR"/>
        </w:rPr>
        <w:t xml:space="preserve">annualisée </w:t>
      </w:r>
      <w:r w:rsidR="00120793">
        <w:rPr>
          <w:rFonts w:ascii="Times New Roman" w:hAnsi="Times New Roman" w:cs="Times New Roman"/>
          <w:sz w:val="24"/>
          <w:szCs w:val="24"/>
          <w:lang w:val="fr-FR"/>
        </w:rPr>
        <w:t>selon l</w:t>
      </w:r>
      <w:r w:rsidR="00CB3111">
        <w:rPr>
          <w:rFonts w:ascii="Times New Roman" w:hAnsi="Times New Roman" w:cs="Times New Roman"/>
          <w:sz w:val="24"/>
          <w:szCs w:val="24"/>
          <w:lang w:val="fr-FR"/>
        </w:rPr>
        <w:t>es formules ci-dessus</w:t>
      </w:r>
      <w:r w:rsidR="00120793">
        <w:rPr>
          <w:rFonts w:ascii="Times New Roman" w:hAnsi="Times New Roman" w:cs="Times New Roman"/>
          <w:sz w:val="24"/>
          <w:szCs w:val="24"/>
          <w:lang w:val="fr-FR"/>
        </w:rPr>
        <w:t xml:space="preserve"> : </w:t>
      </w:r>
    </w:p>
    <w:p w14:paraId="4E09BB94" w14:textId="77777777" w:rsidR="004C45BA" w:rsidRDefault="00D04425" w:rsidP="00CD05E6">
      <w:pPr>
        <w:pStyle w:val="ListParagraph"/>
        <w:numPr>
          <w:ilvl w:val="0"/>
          <w:numId w:val="15"/>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w:t>
      </w:r>
      <w:r w:rsidRPr="008B68FA">
        <w:rPr>
          <w:rFonts w:ascii="Times New Roman" w:hAnsi="Times New Roman" w:cs="Times New Roman"/>
          <w:sz w:val="24"/>
          <w:szCs w:val="24"/>
          <w:lang w:val="fr-FR"/>
        </w:rPr>
        <w:t>roduits a</w:t>
      </w:r>
      <w:r>
        <w:rPr>
          <w:rFonts w:ascii="Times New Roman" w:hAnsi="Times New Roman" w:cs="Times New Roman"/>
          <w:sz w:val="24"/>
          <w:szCs w:val="24"/>
          <w:lang w:val="fr-FR"/>
        </w:rPr>
        <w:t>gricole</w:t>
      </w:r>
      <w:r w:rsidRPr="008B68FA">
        <w:rPr>
          <w:rFonts w:ascii="Times New Roman" w:hAnsi="Times New Roman" w:cs="Times New Roman"/>
          <w:sz w:val="24"/>
          <w:szCs w:val="24"/>
          <w:lang w:val="fr-FR"/>
        </w:rPr>
        <w:t>s</w:t>
      </w:r>
      <w:r>
        <w:rPr>
          <w:rFonts w:ascii="Times New Roman" w:hAnsi="Times New Roman" w:cs="Times New Roman"/>
          <w:sz w:val="24"/>
          <w:szCs w:val="24"/>
          <w:lang w:val="fr-FR"/>
        </w:rPr>
        <w:t> :</w:t>
      </w:r>
      <w:r w:rsidRPr="008B68FA">
        <w:rPr>
          <w:rFonts w:ascii="Times New Roman" w:hAnsi="Times New Roman" w:cs="Times New Roman"/>
          <w:sz w:val="24"/>
          <w:szCs w:val="24"/>
          <w:lang w:val="fr-FR"/>
        </w:rPr>
        <w:t xml:space="preserve"> </w:t>
      </w:r>
      <m:oMath>
        <m:r>
          <w:rPr>
            <w:rFonts w:ascii="Cambria Math" w:hAnsi="Cambria Math" w:cs="Times New Roman"/>
            <w:sz w:val="24"/>
            <w:szCs w:val="24"/>
            <w:lang w:val="fr-FR"/>
          </w:rPr>
          <m:t>depan=s16cq13a×fconv×pm×nmois</m:t>
        </m:r>
      </m:oMath>
      <w:r>
        <w:rPr>
          <w:rFonts w:ascii="Times New Roman" w:hAnsi="Times New Roman" w:cs="Times New Roman"/>
          <w:sz w:val="24"/>
          <w:szCs w:val="24"/>
          <w:lang w:val="fr-FR"/>
        </w:rPr>
        <w:t xml:space="preserve"> où ces variables représente</w:t>
      </w:r>
      <w:r w:rsidR="00BE74EF">
        <w:rPr>
          <w:rFonts w:ascii="Times New Roman" w:hAnsi="Times New Roman" w:cs="Times New Roman"/>
          <w:sz w:val="24"/>
          <w:szCs w:val="24"/>
          <w:lang w:val="fr-FR"/>
        </w:rPr>
        <w:t>nt</w:t>
      </w:r>
      <w:r>
        <w:rPr>
          <w:rFonts w:ascii="Times New Roman" w:hAnsi="Times New Roman" w:cs="Times New Roman"/>
          <w:sz w:val="24"/>
          <w:szCs w:val="24"/>
          <w:lang w:val="fr-FR"/>
        </w:rPr>
        <w:t xml:space="preserve"> respectivement </w:t>
      </w:r>
      <w:r w:rsidR="00BE74EF">
        <w:rPr>
          <w:rFonts w:ascii="Times New Roman" w:hAnsi="Times New Roman" w:cs="Times New Roman"/>
          <w:sz w:val="24"/>
          <w:szCs w:val="24"/>
          <w:lang w:val="fr-FR"/>
        </w:rPr>
        <w:t>la quantité consommée, le facteur de conversion à tirer de la base de données des UNS, le prix relevé sur le marché et le nombre de mois depuis le début de la campagne (normalement 12 puisque la campagne 2017/18 qui est celle de l’enquête est achevée).</w:t>
      </w:r>
      <w:r w:rsidR="00125653">
        <w:rPr>
          <w:rFonts w:ascii="Times New Roman" w:hAnsi="Times New Roman" w:cs="Times New Roman"/>
          <w:sz w:val="24"/>
          <w:szCs w:val="24"/>
          <w:lang w:val="fr-FR"/>
        </w:rPr>
        <w:t xml:space="preserve"> Cette rubrique porte le code 161.</w:t>
      </w:r>
    </w:p>
    <w:p w14:paraId="666DECB6" w14:textId="77777777" w:rsidR="008B68FA" w:rsidRPr="00125653" w:rsidRDefault="00BE74EF" w:rsidP="00CD05E6">
      <w:pPr>
        <w:pStyle w:val="ListParagraph"/>
        <w:numPr>
          <w:ilvl w:val="0"/>
          <w:numId w:val="15"/>
        </w:numPr>
        <w:spacing w:after="0" w:line="240" w:lineRule="auto"/>
        <w:jc w:val="both"/>
        <w:rPr>
          <w:rFonts w:ascii="Times New Roman" w:hAnsi="Times New Roman" w:cs="Times New Roman"/>
          <w:sz w:val="24"/>
          <w:szCs w:val="24"/>
          <w:lang w:val="fr-FR"/>
        </w:rPr>
      </w:pPr>
      <w:r w:rsidRPr="00125653">
        <w:rPr>
          <w:rFonts w:ascii="Times New Roman" w:hAnsi="Times New Roman" w:cs="Times New Roman"/>
          <w:sz w:val="24"/>
          <w:szCs w:val="24"/>
          <w:lang w:val="fr-FR"/>
        </w:rPr>
        <w:t xml:space="preserve">Viande : </w:t>
      </w:r>
      <m:oMath>
        <m:r>
          <w:rPr>
            <w:rFonts w:ascii="Cambria Math" w:hAnsi="Cambria Math" w:cs="Times New Roman"/>
            <w:sz w:val="24"/>
            <w:szCs w:val="24"/>
            <w:lang w:val="fr-FR"/>
          </w:rPr>
          <m:t>depan=s17q18×fconv×pm</m:t>
        </m:r>
      </m:oMath>
      <w:r w:rsidRPr="00125653">
        <w:rPr>
          <w:rFonts w:ascii="Times New Roman" w:hAnsi="Times New Roman" w:cs="Times New Roman"/>
          <w:sz w:val="24"/>
          <w:szCs w:val="24"/>
          <w:lang w:val="fr-FR"/>
        </w:rPr>
        <w:t xml:space="preserve"> où ces variables représentent respectivement la quantité consommée, le facteur de conversion à tirer de la base de données des UNS, le prix relevé sur le marché. Pour rester dans la logique du traitement des évènements des 12 derniers mois, la consommation de viande provenant de baptêmes et autres cérémonies est exclue de ce calcul.</w:t>
      </w:r>
      <w:r w:rsidR="00125653" w:rsidRPr="00125653">
        <w:rPr>
          <w:rFonts w:ascii="Times New Roman" w:hAnsi="Times New Roman" w:cs="Times New Roman"/>
          <w:sz w:val="24"/>
          <w:szCs w:val="24"/>
          <w:lang w:val="fr-FR"/>
        </w:rPr>
        <w:t xml:space="preserve"> Cette rubrique porte le code 16</w:t>
      </w:r>
      <w:r w:rsidR="00125653">
        <w:rPr>
          <w:rFonts w:ascii="Times New Roman" w:hAnsi="Times New Roman" w:cs="Times New Roman"/>
          <w:sz w:val="24"/>
          <w:szCs w:val="24"/>
          <w:lang w:val="fr-FR"/>
        </w:rPr>
        <w:t>2</w:t>
      </w:r>
      <w:r w:rsidR="00125653" w:rsidRPr="00125653">
        <w:rPr>
          <w:rFonts w:ascii="Times New Roman" w:hAnsi="Times New Roman" w:cs="Times New Roman"/>
          <w:sz w:val="24"/>
          <w:szCs w:val="24"/>
          <w:lang w:val="fr-FR"/>
        </w:rPr>
        <w:t>.</w:t>
      </w:r>
    </w:p>
    <w:p w14:paraId="221EFB0E" w14:textId="77777777" w:rsidR="001975B5" w:rsidRPr="00125653" w:rsidRDefault="00BE74EF" w:rsidP="00CD05E6">
      <w:pPr>
        <w:pStyle w:val="ListParagraph"/>
        <w:numPr>
          <w:ilvl w:val="0"/>
          <w:numId w:val="15"/>
        </w:numPr>
        <w:spacing w:after="0" w:line="240" w:lineRule="auto"/>
        <w:jc w:val="both"/>
        <w:rPr>
          <w:rFonts w:ascii="Times New Roman" w:hAnsi="Times New Roman" w:cs="Times New Roman"/>
          <w:sz w:val="24"/>
          <w:szCs w:val="24"/>
          <w:lang w:val="fr-FR"/>
        </w:rPr>
      </w:pPr>
      <w:r w:rsidRPr="00125653">
        <w:rPr>
          <w:rFonts w:ascii="Times New Roman" w:hAnsi="Times New Roman" w:cs="Times New Roman"/>
          <w:sz w:val="24"/>
          <w:szCs w:val="24"/>
          <w:lang w:val="fr-FR"/>
        </w:rPr>
        <w:t xml:space="preserve">Œufs : </w:t>
      </w:r>
      <m:oMath>
        <m:r>
          <w:rPr>
            <w:rFonts w:ascii="Cambria Math" w:hAnsi="Cambria Math" w:cs="Times New Roman"/>
            <w:sz w:val="24"/>
            <w:szCs w:val="24"/>
            <w:lang w:val="fr-FR"/>
          </w:rPr>
          <m:t>depan=s17q48×s17q43×fconv×pm</m:t>
        </m:r>
      </m:oMath>
      <w:r w:rsidRPr="00125653">
        <w:rPr>
          <w:rFonts w:ascii="Times New Roman" w:hAnsi="Times New Roman" w:cs="Times New Roman"/>
          <w:sz w:val="24"/>
          <w:szCs w:val="24"/>
          <w:lang w:val="fr-FR"/>
        </w:rPr>
        <w:t xml:space="preserve"> </w:t>
      </w:r>
      <w:r w:rsidR="00FB3502" w:rsidRPr="00125653">
        <w:rPr>
          <w:rFonts w:ascii="Times New Roman" w:hAnsi="Times New Roman" w:cs="Times New Roman"/>
          <w:sz w:val="24"/>
          <w:szCs w:val="24"/>
          <w:lang w:val="fr-FR"/>
        </w:rPr>
        <w:t>où ces variables représentent respectivement la quantité consommée en moyenne par mois, le nombre de mois de consommation, le facteur de conversion à tirer de la base de données des UNS, le prix relevé sur le marché.</w:t>
      </w:r>
      <w:r w:rsidR="00125653" w:rsidRPr="00125653">
        <w:rPr>
          <w:rFonts w:ascii="Times New Roman" w:hAnsi="Times New Roman" w:cs="Times New Roman"/>
          <w:sz w:val="24"/>
          <w:szCs w:val="24"/>
          <w:lang w:val="fr-FR"/>
        </w:rPr>
        <w:t xml:space="preserve"> Cette rubrique porte le code 163.</w:t>
      </w:r>
    </w:p>
    <w:p w14:paraId="19920202" w14:textId="77777777" w:rsidR="00125653" w:rsidRDefault="00FB3502" w:rsidP="00CD05E6">
      <w:pPr>
        <w:pStyle w:val="ListParagraph"/>
        <w:numPr>
          <w:ilvl w:val="0"/>
          <w:numId w:val="15"/>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Poissons </w:t>
      </w:r>
      <m:oMath>
        <m:r>
          <w:rPr>
            <w:rFonts w:ascii="Cambria Math" w:hAnsi="Cambria Math" w:cs="Times New Roman"/>
            <w:sz w:val="24"/>
            <w:szCs w:val="24"/>
            <w:lang w:val="fr-FR"/>
          </w:rPr>
          <m:t>depan=s18q14a×fconv×pm×nmois1</m:t>
        </m:r>
      </m:oMath>
      <w:r w:rsidR="00120793">
        <w:rPr>
          <w:rFonts w:ascii="Times New Roman" w:hAnsi="Times New Roman" w:cs="Times New Roman"/>
          <w:sz w:val="24"/>
          <w:szCs w:val="24"/>
          <w:lang w:val="fr-FR"/>
        </w:rPr>
        <w:t xml:space="preserve"> pour la saison haute, et pour la saison basse </w:t>
      </w:r>
      <m:oMath>
        <m:r>
          <w:rPr>
            <w:rFonts w:ascii="Cambria Math" w:hAnsi="Cambria Math" w:cs="Times New Roman"/>
            <w:sz w:val="24"/>
            <w:szCs w:val="24"/>
            <w:lang w:val="fr-FR"/>
          </w:rPr>
          <m:t>depan=s18q20a×fconv×pm×nmois2</m:t>
        </m:r>
      </m:oMath>
      <w:r w:rsidR="0014364B">
        <w:rPr>
          <w:rFonts w:ascii="Times New Roman" w:hAnsi="Times New Roman" w:cs="Times New Roman"/>
          <w:sz w:val="24"/>
          <w:szCs w:val="24"/>
          <w:lang w:val="fr-FR"/>
        </w:rPr>
        <w:t>.</w:t>
      </w:r>
      <w:r w:rsidR="00120793">
        <w:rPr>
          <w:rFonts w:ascii="Times New Roman" w:hAnsi="Times New Roman" w:cs="Times New Roman"/>
          <w:sz w:val="24"/>
          <w:szCs w:val="24"/>
          <w:lang w:val="fr-FR"/>
        </w:rPr>
        <w:t xml:space="preserve"> </w:t>
      </w:r>
      <m:oMath>
        <m:r>
          <w:rPr>
            <w:rFonts w:ascii="Cambria Math" w:hAnsi="Cambria Math" w:cs="Times New Roman"/>
            <w:sz w:val="24"/>
            <w:szCs w:val="24"/>
            <w:lang w:val="fr-FR"/>
          </w:rPr>
          <m:t>nmois1 et</m:t>
        </m:r>
      </m:oMath>
      <w:r w:rsidR="00120793">
        <w:rPr>
          <w:rFonts w:ascii="Times New Roman" w:hAnsi="Times New Roman" w:cs="Times New Roman"/>
          <w:sz w:val="24"/>
          <w:szCs w:val="24"/>
          <w:lang w:val="fr-FR"/>
        </w:rPr>
        <w:t xml:space="preserve"> </w:t>
      </w:r>
      <m:oMath>
        <m:r>
          <w:rPr>
            <w:rFonts w:ascii="Cambria Math" w:hAnsi="Cambria Math" w:cs="Times New Roman"/>
            <w:sz w:val="24"/>
            <w:szCs w:val="24"/>
            <w:lang w:val="fr-FR"/>
          </w:rPr>
          <m:t>nmois2</m:t>
        </m:r>
      </m:oMath>
      <w:r w:rsidR="00120793">
        <w:rPr>
          <w:rFonts w:ascii="Times New Roman" w:hAnsi="Times New Roman" w:cs="Times New Roman"/>
          <w:sz w:val="24"/>
          <w:szCs w:val="24"/>
          <w:lang w:val="fr-FR"/>
        </w:rPr>
        <w:t xml:space="preserve"> représentent respectivement le nombre mois de saison haute et le nombre de mois de saison basse ; les autres variables ont une signification évidente.</w:t>
      </w:r>
      <w:r w:rsidR="00125653" w:rsidRPr="00125653">
        <w:rPr>
          <w:rFonts w:ascii="Times New Roman" w:hAnsi="Times New Roman" w:cs="Times New Roman"/>
          <w:sz w:val="24"/>
          <w:szCs w:val="24"/>
          <w:lang w:val="fr-FR"/>
        </w:rPr>
        <w:t xml:space="preserve"> </w:t>
      </w:r>
      <w:r w:rsidR="00125653">
        <w:rPr>
          <w:rFonts w:ascii="Times New Roman" w:hAnsi="Times New Roman" w:cs="Times New Roman"/>
          <w:sz w:val="24"/>
          <w:szCs w:val="24"/>
          <w:lang w:val="fr-FR"/>
        </w:rPr>
        <w:t>Cette rubrique porte le code 164.</w:t>
      </w:r>
    </w:p>
    <w:p w14:paraId="1163C9DE" w14:textId="77777777" w:rsidR="004C45BA" w:rsidRDefault="004C45BA" w:rsidP="007B6128">
      <w:pPr>
        <w:spacing w:after="0" w:line="240" w:lineRule="auto"/>
        <w:jc w:val="both"/>
        <w:rPr>
          <w:rFonts w:ascii="Times New Roman" w:hAnsi="Times New Roman" w:cs="Times New Roman"/>
          <w:sz w:val="24"/>
          <w:szCs w:val="24"/>
          <w:lang w:val="fr-FR"/>
        </w:rPr>
      </w:pPr>
    </w:p>
    <w:p w14:paraId="3C43F389" w14:textId="77777777" w:rsidR="00CC0D76" w:rsidRDefault="00CC0D76"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5F3DD4">
        <w:rPr>
          <w:rFonts w:ascii="Times New Roman" w:hAnsi="Times New Roman" w:cs="Times New Roman"/>
          <w:sz w:val="24"/>
          <w:szCs w:val="24"/>
          <w:lang w:val="fr-FR"/>
        </w:rPr>
        <w:t>omme dans le cas de la consommation alimentaire, l’</w:t>
      </w:r>
      <w:r>
        <w:rPr>
          <w:rFonts w:ascii="Times New Roman" w:hAnsi="Times New Roman" w:cs="Times New Roman"/>
          <w:sz w:val="24"/>
          <w:szCs w:val="24"/>
          <w:lang w:val="fr-FR"/>
        </w:rPr>
        <w:t>agrégat est construit pour chaque item de consommation</w:t>
      </w:r>
      <w:r w:rsidR="00C904D3">
        <w:rPr>
          <w:rFonts w:ascii="Times New Roman" w:hAnsi="Times New Roman" w:cs="Times New Roman"/>
          <w:sz w:val="24"/>
          <w:szCs w:val="24"/>
          <w:lang w:val="fr-FR"/>
        </w:rPr>
        <w:t>.</w:t>
      </w:r>
      <w:r w:rsidR="006F6C1E">
        <w:rPr>
          <w:rFonts w:ascii="Times New Roman" w:hAnsi="Times New Roman" w:cs="Times New Roman"/>
          <w:sz w:val="24"/>
          <w:szCs w:val="24"/>
          <w:lang w:val="fr-FR"/>
        </w:rPr>
        <w:t xml:space="preserve"> Mais une fois de plus, cette consommation n’est pas introduite </w:t>
      </w:r>
      <w:r w:rsidR="0047113E">
        <w:rPr>
          <w:rFonts w:ascii="Times New Roman" w:hAnsi="Times New Roman" w:cs="Times New Roman"/>
          <w:sz w:val="24"/>
          <w:szCs w:val="24"/>
          <w:lang w:val="fr-FR"/>
        </w:rPr>
        <w:t xml:space="preserve">directement </w:t>
      </w:r>
      <w:r w:rsidR="006F6C1E">
        <w:rPr>
          <w:rFonts w:ascii="Times New Roman" w:hAnsi="Times New Roman" w:cs="Times New Roman"/>
          <w:sz w:val="24"/>
          <w:szCs w:val="24"/>
          <w:lang w:val="fr-FR"/>
        </w:rPr>
        <w:t>dans l’agrégat de consommation.</w:t>
      </w:r>
    </w:p>
    <w:p w14:paraId="15E296DA" w14:textId="77777777" w:rsidR="00CC0D76" w:rsidRPr="000D2FF9" w:rsidRDefault="00CC0D76" w:rsidP="007B6128">
      <w:pPr>
        <w:spacing w:after="0" w:line="240" w:lineRule="auto"/>
        <w:jc w:val="both"/>
        <w:rPr>
          <w:rFonts w:ascii="Times New Roman" w:hAnsi="Times New Roman" w:cs="Times New Roman"/>
          <w:sz w:val="24"/>
          <w:szCs w:val="24"/>
          <w:lang w:val="fr-FR"/>
        </w:rPr>
      </w:pPr>
    </w:p>
    <w:p w14:paraId="30C1F8FF" w14:textId="77777777" w:rsidR="00467149" w:rsidRPr="009469B9" w:rsidRDefault="00467149" w:rsidP="007B6128">
      <w:pPr>
        <w:spacing w:after="0" w:line="240" w:lineRule="auto"/>
        <w:jc w:val="both"/>
        <w:rPr>
          <w:rFonts w:ascii="Times New Roman" w:hAnsi="Times New Roman" w:cs="Times New Roman"/>
          <w:b/>
          <w:sz w:val="24"/>
          <w:szCs w:val="24"/>
          <w:lang w:val="fr-FR"/>
        </w:rPr>
      </w:pPr>
      <w:r w:rsidRPr="009469B9">
        <w:rPr>
          <w:rFonts w:ascii="Times New Roman" w:hAnsi="Times New Roman" w:cs="Times New Roman"/>
          <w:b/>
          <w:sz w:val="24"/>
          <w:szCs w:val="24"/>
          <w:lang w:val="fr-FR"/>
        </w:rPr>
        <w:t>3.</w:t>
      </w:r>
      <w:r w:rsidR="00404D72">
        <w:rPr>
          <w:rFonts w:ascii="Times New Roman" w:hAnsi="Times New Roman" w:cs="Times New Roman"/>
          <w:b/>
          <w:sz w:val="24"/>
          <w:szCs w:val="24"/>
          <w:lang w:val="fr-FR"/>
        </w:rPr>
        <w:t>2.2</w:t>
      </w:r>
      <w:r w:rsidRPr="009469B9">
        <w:rPr>
          <w:rFonts w:ascii="Times New Roman" w:hAnsi="Times New Roman" w:cs="Times New Roman"/>
          <w:b/>
          <w:sz w:val="24"/>
          <w:szCs w:val="24"/>
          <w:lang w:val="fr-FR"/>
        </w:rPr>
        <w:t xml:space="preserve">. La consommation non-alimentaire </w:t>
      </w:r>
      <w:r w:rsidR="00687D47">
        <w:rPr>
          <w:rFonts w:ascii="Times New Roman" w:hAnsi="Times New Roman" w:cs="Times New Roman"/>
          <w:b/>
          <w:sz w:val="24"/>
          <w:szCs w:val="24"/>
          <w:lang w:val="fr-FR"/>
        </w:rPr>
        <w:t>de biens non-durables et des services</w:t>
      </w:r>
    </w:p>
    <w:p w14:paraId="1C7A1346" w14:textId="77777777" w:rsidR="007C4DF4" w:rsidRPr="00B44F1F" w:rsidRDefault="007C4DF4" w:rsidP="007B6128">
      <w:pPr>
        <w:spacing w:after="0" w:line="240" w:lineRule="auto"/>
        <w:jc w:val="both"/>
        <w:rPr>
          <w:rFonts w:ascii="Times New Roman" w:hAnsi="Times New Roman" w:cs="Times New Roman"/>
          <w:sz w:val="24"/>
          <w:szCs w:val="24"/>
          <w:lang w:val="fr-FR"/>
        </w:rPr>
      </w:pPr>
    </w:p>
    <w:p w14:paraId="12422698" w14:textId="77777777" w:rsidR="009A5134" w:rsidRDefault="00E43500"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les produits non-alimentaires, on considère que </w:t>
      </w:r>
      <w:r w:rsidR="004129D1">
        <w:rPr>
          <w:rFonts w:ascii="Times New Roman" w:hAnsi="Times New Roman" w:cs="Times New Roman"/>
          <w:sz w:val="24"/>
          <w:szCs w:val="24"/>
          <w:lang w:val="fr-FR"/>
        </w:rPr>
        <w:t xml:space="preserve">le produit est consommé quand il est acheté, sauf dans le cas des biens durables. </w:t>
      </w:r>
      <w:r w:rsidR="00AB7E44">
        <w:rPr>
          <w:rFonts w:ascii="Times New Roman" w:hAnsi="Times New Roman" w:cs="Times New Roman"/>
          <w:sz w:val="24"/>
          <w:szCs w:val="24"/>
          <w:lang w:val="fr-FR"/>
        </w:rPr>
        <w:t xml:space="preserve">Ainsi la consommation est égale à la dépense et cette dernière est enregistrée. </w:t>
      </w:r>
      <w:r w:rsidR="004129D1">
        <w:rPr>
          <w:rFonts w:ascii="Times New Roman" w:hAnsi="Times New Roman" w:cs="Times New Roman"/>
          <w:sz w:val="24"/>
          <w:szCs w:val="24"/>
          <w:lang w:val="fr-FR"/>
        </w:rPr>
        <w:t xml:space="preserve">Les dépenses en biens non-alimentaires sont </w:t>
      </w:r>
      <w:r w:rsidR="00E44C89">
        <w:rPr>
          <w:rFonts w:ascii="Times New Roman" w:hAnsi="Times New Roman" w:cs="Times New Roman"/>
          <w:sz w:val="24"/>
          <w:szCs w:val="24"/>
          <w:lang w:val="fr-FR"/>
        </w:rPr>
        <w:t>enregistr</w:t>
      </w:r>
      <w:r w:rsidR="004129D1">
        <w:rPr>
          <w:rFonts w:ascii="Times New Roman" w:hAnsi="Times New Roman" w:cs="Times New Roman"/>
          <w:sz w:val="24"/>
          <w:szCs w:val="24"/>
          <w:lang w:val="fr-FR"/>
        </w:rPr>
        <w:t>ées dans les sections 9B pour ceux renseignés au cours des 7 derniers jours, 9C (sauf les produits portant le code 301 et 302 correspondant respectivement au whisky et vins modernes)</w:t>
      </w:r>
      <w:r w:rsidR="004129D1" w:rsidRPr="004129D1">
        <w:rPr>
          <w:rFonts w:ascii="Times New Roman" w:hAnsi="Times New Roman" w:cs="Times New Roman"/>
          <w:sz w:val="24"/>
          <w:szCs w:val="24"/>
          <w:lang w:val="fr-FR"/>
        </w:rPr>
        <w:t xml:space="preserve"> </w:t>
      </w:r>
      <w:r w:rsidR="004129D1">
        <w:rPr>
          <w:rFonts w:ascii="Times New Roman" w:hAnsi="Times New Roman" w:cs="Times New Roman"/>
          <w:sz w:val="24"/>
          <w:szCs w:val="24"/>
          <w:lang w:val="fr-FR"/>
        </w:rPr>
        <w:t>pour ceux renseignés au cours des 30 derniers jours, 9D pour ceux renseignés au cours des 3 derniers mois, 9E pour ceux renseignés au cours des 6 derniers mois et 9F pour ceux renseignés au cours des 12 derniers mois.</w:t>
      </w:r>
      <w:r w:rsidR="007C6775">
        <w:rPr>
          <w:rFonts w:ascii="Times New Roman" w:hAnsi="Times New Roman" w:cs="Times New Roman"/>
          <w:sz w:val="24"/>
          <w:szCs w:val="24"/>
          <w:lang w:val="fr-FR"/>
        </w:rPr>
        <w:t xml:space="preserve"> </w:t>
      </w:r>
      <w:r w:rsidR="0085678C">
        <w:rPr>
          <w:rFonts w:ascii="Times New Roman" w:hAnsi="Times New Roman" w:cs="Times New Roman"/>
          <w:sz w:val="24"/>
          <w:szCs w:val="24"/>
          <w:lang w:val="fr-FR"/>
        </w:rPr>
        <w:t>Les dépenses de loyer, eau, électricité, etc. sont renseignées à la section 11</w:t>
      </w:r>
      <w:r w:rsidR="00E44C89">
        <w:rPr>
          <w:rFonts w:ascii="Times New Roman" w:hAnsi="Times New Roman" w:cs="Times New Roman"/>
          <w:sz w:val="24"/>
          <w:szCs w:val="24"/>
          <w:lang w:val="fr-FR"/>
        </w:rPr>
        <w:t xml:space="preserve"> </w:t>
      </w:r>
      <w:r w:rsidR="009A5134">
        <w:rPr>
          <w:rFonts w:ascii="Times New Roman" w:hAnsi="Times New Roman" w:cs="Times New Roman"/>
          <w:sz w:val="24"/>
          <w:szCs w:val="24"/>
          <w:lang w:val="fr-FR"/>
        </w:rPr>
        <w:t xml:space="preserve">sur le logement. Les dépenses de service de téléphonie mobile </w:t>
      </w:r>
      <w:r w:rsidR="00E44C89">
        <w:rPr>
          <w:rFonts w:ascii="Times New Roman" w:hAnsi="Times New Roman" w:cs="Times New Roman"/>
          <w:sz w:val="24"/>
          <w:szCs w:val="24"/>
          <w:lang w:val="fr-FR"/>
        </w:rPr>
        <w:t xml:space="preserve">sont consignées </w:t>
      </w:r>
      <w:r w:rsidR="009A5134">
        <w:rPr>
          <w:rFonts w:ascii="Times New Roman" w:hAnsi="Times New Roman" w:cs="Times New Roman"/>
          <w:sz w:val="24"/>
          <w:szCs w:val="24"/>
          <w:lang w:val="fr-FR"/>
        </w:rPr>
        <w:t xml:space="preserve">à la section 1. Enfin, </w:t>
      </w:r>
      <w:r w:rsidR="007C6775">
        <w:rPr>
          <w:rFonts w:ascii="Times New Roman" w:hAnsi="Times New Roman" w:cs="Times New Roman"/>
          <w:sz w:val="24"/>
          <w:szCs w:val="24"/>
          <w:lang w:val="fr-FR"/>
        </w:rPr>
        <w:t xml:space="preserve">les dépenses d’éducation et de santé renseignées au niveau individuel respectivement dans les sections 2 et 3. </w:t>
      </w:r>
    </w:p>
    <w:p w14:paraId="0ECF579C" w14:textId="77777777" w:rsidR="00C729CE" w:rsidRDefault="004129D1"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14:paraId="4360AC9A" w14:textId="77777777" w:rsidR="004E77D9" w:rsidRDefault="004E77D9"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Pour chacune des sections</w:t>
      </w:r>
      <w:r w:rsidR="002A4CB8">
        <w:rPr>
          <w:rFonts w:ascii="Times New Roman" w:hAnsi="Times New Roman" w:cs="Times New Roman"/>
          <w:sz w:val="24"/>
          <w:szCs w:val="24"/>
          <w:lang w:val="fr-FR"/>
        </w:rPr>
        <w:t xml:space="preserve"> 9x</w:t>
      </w:r>
      <w:r>
        <w:rPr>
          <w:rFonts w:ascii="Times New Roman" w:hAnsi="Times New Roman" w:cs="Times New Roman"/>
          <w:sz w:val="24"/>
          <w:szCs w:val="24"/>
          <w:lang w:val="fr-FR"/>
        </w:rPr>
        <w:t xml:space="preserve">, </w:t>
      </w:r>
      <w:r w:rsidR="002A4CB8">
        <w:rPr>
          <w:rFonts w:ascii="Times New Roman" w:hAnsi="Times New Roman" w:cs="Times New Roman"/>
          <w:sz w:val="24"/>
          <w:szCs w:val="24"/>
          <w:lang w:val="fr-FR"/>
        </w:rPr>
        <w:t>où</w:t>
      </w:r>
      <w:r>
        <w:rPr>
          <w:rFonts w:ascii="Times New Roman" w:hAnsi="Times New Roman" w:cs="Times New Roman"/>
          <w:sz w:val="24"/>
          <w:szCs w:val="24"/>
          <w:lang w:val="fr-FR"/>
        </w:rPr>
        <w:t xml:space="preserve"> </w:t>
      </w:r>
      <w:r w:rsidR="002A4CB8">
        <w:rPr>
          <w:rFonts w:ascii="Times New Roman" w:hAnsi="Times New Roman" w:cs="Times New Roman"/>
          <w:sz w:val="24"/>
          <w:szCs w:val="24"/>
          <w:lang w:val="fr-FR"/>
        </w:rPr>
        <w:t>x</w:t>
      </w:r>
      <w:r>
        <w:rPr>
          <w:rFonts w:ascii="Times New Roman" w:hAnsi="Times New Roman" w:cs="Times New Roman"/>
          <w:sz w:val="24"/>
          <w:szCs w:val="24"/>
          <w:lang w:val="fr-FR"/>
        </w:rPr>
        <w:t xml:space="preserve"> représente la section (B, C, D, E, F), la consommation annuelle du produit est la suivante :</w:t>
      </w:r>
    </w:p>
    <w:p w14:paraId="6ECA5ADF" w14:textId="77777777" w:rsidR="004E77D9" w:rsidRPr="006B6379" w:rsidRDefault="004E77D9" w:rsidP="00CD05E6">
      <w:pPr>
        <w:pStyle w:val="ListParagraph"/>
        <w:numPr>
          <w:ilvl w:val="0"/>
          <w:numId w:val="5"/>
        </w:numPr>
        <w:spacing w:after="0" w:line="240" w:lineRule="auto"/>
        <w:jc w:val="both"/>
        <w:rPr>
          <w:rFonts w:ascii="Times New Roman" w:hAnsi="Times New Roman" w:cs="Times New Roman"/>
          <w:sz w:val="24"/>
          <w:szCs w:val="24"/>
        </w:rPr>
      </w:pPr>
      <w:proofErr w:type="spellStart"/>
      <w:r w:rsidRPr="006B6379">
        <w:rPr>
          <w:rFonts w:ascii="Times New Roman" w:hAnsi="Times New Roman" w:cs="Times New Roman"/>
          <w:sz w:val="24"/>
          <w:szCs w:val="24"/>
        </w:rPr>
        <w:lastRenderedPageBreak/>
        <w:t>Achat</w:t>
      </w:r>
      <w:proofErr w:type="spellEnd"/>
      <w:r w:rsidRPr="006B6379">
        <w:rPr>
          <w:rFonts w:ascii="Times New Roman" w:hAnsi="Times New Roman" w:cs="Times New Roman"/>
          <w:sz w:val="24"/>
          <w:szCs w:val="24"/>
        </w:rPr>
        <w:t xml:space="preserve"> : </w:t>
      </w:r>
      <m:oMath>
        <m:r>
          <w:rPr>
            <w:rFonts w:ascii="Cambria Math" w:hAnsi="Cambria Math" w:cs="Times New Roman"/>
            <w:sz w:val="24"/>
            <w:szCs w:val="24"/>
            <w:lang w:val="fr-FR"/>
          </w:rPr>
          <m:t>depan=s09xq03×freq</m:t>
        </m:r>
      </m:oMath>
    </w:p>
    <w:p w14:paraId="640D0F6D" w14:textId="77777777" w:rsidR="004E77D9" w:rsidRPr="006B6379" w:rsidRDefault="004E77D9" w:rsidP="00C729CE">
      <w:pPr>
        <w:spacing w:after="0" w:line="240" w:lineRule="auto"/>
        <w:jc w:val="both"/>
        <w:rPr>
          <w:rFonts w:ascii="Times New Roman" w:hAnsi="Times New Roman" w:cs="Times New Roman"/>
          <w:sz w:val="24"/>
          <w:szCs w:val="24"/>
        </w:rPr>
      </w:pPr>
    </w:p>
    <w:p w14:paraId="6415B085" w14:textId="77777777" w:rsidR="004E77D9" w:rsidRDefault="004E77D9"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x égal à B, C, D, E, F, </w:t>
      </w:r>
      <m:oMath>
        <m:r>
          <w:rPr>
            <w:rFonts w:ascii="Cambria Math" w:hAnsi="Cambria Math" w:cs="Times New Roman"/>
            <w:sz w:val="24"/>
            <w:szCs w:val="24"/>
            <w:lang w:val="fr-FR"/>
          </w:rPr>
          <m:t>freq</m:t>
        </m:r>
      </m:oMath>
      <w:r w:rsidR="006B6379">
        <w:rPr>
          <w:rFonts w:ascii="Times New Roman" w:hAnsi="Times New Roman" w:cs="Times New Roman"/>
          <w:sz w:val="24"/>
          <w:szCs w:val="24"/>
          <w:lang w:val="fr-FR"/>
        </w:rPr>
        <w:t xml:space="preserve"> </w:t>
      </w:r>
      <w:r>
        <w:rPr>
          <w:rFonts w:ascii="Times New Roman" w:hAnsi="Times New Roman" w:cs="Times New Roman"/>
          <w:sz w:val="24"/>
          <w:szCs w:val="24"/>
          <w:lang w:val="fr-FR"/>
        </w:rPr>
        <w:t>prend respectivement les valeurs 365, 12, 4, 2 et 1</w:t>
      </w:r>
      <w:r w:rsidR="006B6379">
        <w:rPr>
          <w:rFonts w:ascii="Times New Roman" w:hAnsi="Times New Roman" w:cs="Times New Roman"/>
          <w:sz w:val="24"/>
          <w:szCs w:val="24"/>
          <w:lang w:val="fr-FR"/>
        </w:rPr>
        <w:t>, correspondant à la fréquence à laquelle la dépense est mesurée</w:t>
      </w:r>
      <w:r>
        <w:rPr>
          <w:rFonts w:ascii="Times New Roman" w:hAnsi="Times New Roman" w:cs="Times New Roman"/>
          <w:sz w:val="24"/>
          <w:szCs w:val="24"/>
          <w:lang w:val="fr-FR"/>
        </w:rPr>
        <w:t xml:space="preserve">. </w:t>
      </w:r>
    </w:p>
    <w:p w14:paraId="2F21DC0C" w14:textId="77777777" w:rsidR="004E77D9" w:rsidRDefault="004E77D9" w:rsidP="00C729CE">
      <w:pPr>
        <w:spacing w:after="0" w:line="240" w:lineRule="auto"/>
        <w:jc w:val="both"/>
        <w:rPr>
          <w:rFonts w:ascii="Times New Roman" w:hAnsi="Times New Roman" w:cs="Times New Roman"/>
          <w:sz w:val="24"/>
          <w:szCs w:val="24"/>
          <w:lang w:val="fr-FR"/>
        </w:rPr>
      </w:pPr>
    </w:p>
    <w:p w14:paraId="41038A42" w14:textId="77777777" w:rsidR="003066BF" w:rsidRDefault="0017762A"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Il y a deux situations à prendre en compte, les double-emplois</w:t>
      </w:r>
      <w:r w:rsidR="006B6379">
        <w:rPr>
          <w:rFonts w:ascii="Times New Roman" w:hAnsi="Times New Roman" w:cs="Times New Roman"/>
          <w:sz w:val="24"/>
          <w:szCs w:val="24"/>
          <w:lang w:val="fr-FR"/>
        </w:rPr>
        <w:t xml:space="preserve"> et les dépenses </w:t>
      </w:r>
      <w:r>
        <w:rPr>
          <w:rFonts w:ascii="Times New Roman" w:hAnsi="Times New Roman" w:cs="Times New Roman"/>
          <w:sz w:val="24"/>
          <w:szCs w:val="24"/>
          <w:lang w:val="fr-FR"/>
        </w:rPr>
        <w:t>e</w:t>
      </w:r>
      <w:r w:rsidR="006B6379">
        <w:rPr>
          <w:rFonts w:ascii="Times New Roman" w:hAnsi="Times New Roman" w:cs="Times New Roman"/>
          <w:sz w:val="24"/>
          <w:szCs w:val="24"/>
          <w:lang w:val="fr-FR"/>
        </w:rPr>
        <w:t>n</w:t>
      </w:r>
      <w:r>
        <w:rPr>
          <w:rFonts w:ascii="Times New Roman" w:hAnsi="Times New Roman" w:cs="Times New Roman"/>
          <w:sz w:val="24"/>
          <w:szCs w:val="24"/>
          <w:lang w:val="fr-FR"/>
        </w:rPr>
        <w:t xml:space="preserve"> biens durables et d’investissement </w:t>
      </w:r>
      <w:r w:rsidR="006B6379">
        <w:rPr>
          <w:rFonts w:ascii="Times New Roman" w:hAnsi="Times New Roman" w:cs="Times New Roman"/>
          <w:sz w:val="24"/>
          <w:szCs w:val="24"/>
          <w:lang w:val="fr-FR"/>
        </w:rPr>
        <w:t>en</w:t>
      </w:r>
      <w:r>
        <w:rPr>
          <w:rFonts w:ascii="Times New Roman" w:hAnsi="Times New Roman" w:cs="Times New Roman"/>
          <w:sz w:val="24"/>
          <w:szCs w:val="24"/>
          <w:lang w:val="fr-FR"/>
        </w:rPr>
        <w:t xml:space="preserve"> logement. </w:t>
      </w:r>
    </w:p>
    <w:p w14:paraId="3FDBCDE8" w14:textId="77777777" w:rsidR="003066BF" w:rsidRDefault="0017762A" w:rsidP="00CD05E6">
      <w:pPr>
        <w:pStyle w:val="ListParagraph"/>
        <w:numPr>
          <w:ilvl w:val="0"/>
          <w:numId w:val="6"/>
        </w:numPr>
        <w:spacing w:after="0" w:line="240" w:lineRule="auto"/>
        <w:jc w:val="both"/>
        <w:rPr>
          <w:rFonts w:ascii="Times New Roman" w:hAnsi="Times New Roman" w:cs="Times New Roman"/>
          <w:sz w:val="24"/>
          <w:szCs w:val="24"/>
          <w:lang w:val="fr-FR"/>
        </w:rPr>
      </w:pPr>
      <w:r w:rsidRPr="003066BF">
        <w:rPr>
          <w:rFonts w:ascii="Times New Roman" w:hAnsi="Times New Roman" w:cs="Times New Roman"/>
          <w:sz w:val="24"/>
          <w:szCs w:val="24"/>
          <w:lang w:val="fr-FR"/>
        </w:rPr>
        <w:t>A la section 9C, le whisky et les vins modernes ont été comptabilisés avec les dépenses alimentaires</w:t>
      </w:r>
      <w:r w:rsidR="001A4E51">
        <w:rPr>
          <w:rFonts w:ascii="Times New Roman" w:hAnsi="Times New Roman" w:cs="Times New Roman"/>
          <w:sz w:val="24"/>
          <w:szCs w:val="24"/>
          <w:lang w:val="fr-FR"/>
        </w:rPr>
        <w:t>,</w:t>
      </w:r>
      <w:r w:rsidRPr="003066BF">
        <w:rPr>
          <w:rFonts w:ascii="Times New Roman" w:hAnsi="Times New Roman" w:cs="Times New Roman"/>
          <w:sz w:val="24"/>
          <w:szCs w:val="24"/>
          <w:lang w:val="fr-FR"/>
        </w:rPr>
        <w:t xml:space="preserve"> il faut donc exclure </w:t>
      </w:r>
      <w:r w:rsidR="001A4E51">
        <w:rPr>
          <w:rFonts w:ascii="Times New Roman" w:hAnsi="Times New Roman" w:cs="Times New Roman"/>
          <w:sz w:val="24"/>
          <w:szCs w:val="24"/>
          <w:lang w:val="fr-FR"/>
        </w:rPr>
        <w:t>c</w:t>
      </w:r>
      <w:r w:rsidRPr="003066BF">
        <w:rPr>
          <w:rFonts w:ascii="Times New Roman" w:hAnsi="Times New Roman" w:cs="Times New Roman"/>
          <w:sz w:val="24"/>
          <w:szCs w:val="24"/>
          <w:lang w:val="fr-FR"/>
        </w:rPr>
        <w:t xml:space="preserve">es produits </w:t>
      </w:r>
      <w:r w:rsidR="001A4E51">
        <w:rPr>
          <w:rFonts w:ascii="Times New Roman" w:hAnsi="Times New Roman" w:cs="Times New Roman"/>
          <w:sz w:val="24"/>
          <w:szCs w:val="24"/>
          <w:lang w:val="fr-FR"/>
        </w:rPr>
        <w:t>(</w:t>
      </w:r>
      <w:r w:rsidRPr="003066BF">
        <w:rPr>
          <w:rFonts w:ascii="Times New Roman" w:hAnsi="Times New Roman" w:cs="Times New Roman"/>
          <w:sz w:val="24"/>
          <w:szCs w:val="24"/>
          <w:lang w:val="fr-FR"/>
        </w:rPr>
        <w:t>codes 301 et 302</w:t>
      </w:r>
      <w:r w:rsidR="001A4E51">
        <w:rPr>
          <w:rFonts w:ascii="Times New Roman" w:hAnsi="Times New Roman" w:cs="Times New Roman"/>
          <w:sz w:val="24"/>
          <w:szCs w:val="24"/>
          <w:lang w:val="fr-FR"/>
        </w:rPr>
        <w:t>)</w:t>
      </w:r>
      <w:r w:rsidRPr="003066BF">
        <w:rPr>
          <w:rFonts w:ascii="Times New Roman" w:hAnsi="Times New Roman" w:cs="Times New Roman"/>
          <w:sz w:val="24"/>
          <w:szCs w:val="24"/>
          <w:lang w:val="fr-FR"/>
        </w:rPr>
        <w:t xml:space="preserve">. </w:t>
      </w:r>
    </w:p>
    <w:p w14:paraId="6E772581" w14:textId="77777777" w:rsidR="00D51BEC" w:rsidRPr="003066BF" w:rsidRDefault="001A4E51" w:rsidP="00CD05E6">
      <w:pPr>
        <w:pStyle w:val="ListParagraph"/>
        <w:numPr>
          <w:ilvl w:val="0"/>
          <w:numId w:val="6"/>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17762A" w:rsidRPr="003066BF">
        <w:rPr>
          <w:rFonts w:ascii="Times New Roman" w:hAnsi="Times New Roman" w:cs="Times New Roman"/>
          <w:sz w:val="24"/>
          <w:szCs w:val="24"/>
          <w:lang w:val="fr-FR"/>
        </w:rPr>
        <w:t xml:space="preserve"> la section 9F, </w:t>
      </w:r>
      <w:r>
        <w:rPr>
          <w:rFonts w:ascii="Times New Roman" w:hAnsi="Times New Roman" w:cs="Times New Roman"/>
          <w:sz w:val="24"/>
          <w:szCs w:val="24"/>
          <w:lang w:val="fr-FR"/>
        </w:rPr>
        <w:t xml:space="preserve">en plus des biens de consommation courante </w:t>
      </w:r>
      <w:r w:rsidR="00277DD3" w:rsidRPr="003066BF">
        <w:rPr>
          <w:rFonts w:ascii="Times New Roman" w:hAnsi="Times New Roman" w:cs="Times New Roman"/>
          <w:sz w:val="24"/>
          <w:szCs w:val="24"/>
          <w:lang w:val="fr-FR"/>
        </w:rPr>
        <w:t xml:space="preserve">il y a des dépenses d’investissement en logement et des dépenses en acquisition de biens durables. Les dépenses de petites réparations </w:t>
      </w:r>
      <w:r w:rsidR="006B6379">
        <w:rPr>
          <w:rFonts w:ascii="Times New Roman" w:hAnsi="Times New Roman" w:cs="Times New Roman"/>
          <w:sz w:val="24"/>
          <w:szCs w:val="24"/>
          <w:lang w:val="fr-FR"/>
        </w:rPr>
        <w:t xml:space="preserve">de logement </w:t>
      </w:r>
      <w:r w:rsidR="00277DD3" w:rsidRPr="003066BF">
        <w:rPr>
          <w:rFonts w:ascii="Times New Roman" w:hAnsi="Times New Roman" w:cs="Times New Roman"/>
          <w:sz w:val="24"/>
          <w:szCs w:val="24"/>
          <w:lang w:val="fr-FR"/>
        </w:rPr>
        <w:t xml:space="preserve">sont considérées comme de la consommation, mais les dépenses de grosses réparations et les dépenses de construction sont de l’investissement. De même les dépenses en biens durables sont </w:t>
      </w:r>
      <w:r w:rsidR="00430594">
        <w:rPr>
          <w:rFonts w:ascii="Times New Roman" w:hAnsi="Times New Roman" w:cs="Times New Roman"/>
          <w:sz w:val="24"/>
          <w:szCs w:val="24"/>
          <w:lang w:val="fr-FR"/>
        </w:rPr>
        <w:t>à exclure, puisque c’est la valeur d’usage qui est assimilée à de la consommation</w:t>
      </w:r>
      <w:r w:rsidR="00607250" w:rsidRPr="003066BF">
        <w:rPr>
          <w:rFonts w:ascii="Times New Roman" w:hAnsi="Times New Roman" w:cs="Times New Roman"/>
          <w:sz w:val="24"/>
          <w:szCs w:val="24"/>
          <w:lang w:val="fr-FR"/>
        </w:rPr>
        <w:t xml:space="preserve">. </w:t>
      </w:r>
      <w:r w:rsidR="003066BF">
        <w:rPr>
          <w:rFonts w:ascii="Times New Roman" w:hAnsi="Times New Roman" w:cs="Times New Roman"/>
          <w:sz w:val="24"/>
          <w:szCs w:val="24"/>
          <w:lang w:val="fr-FR"/>
        </w:rPr>
        <w:t xml:space="preserve">Ainsi </w:t>
      </w:r>
      <w:r w:rsidR="009036DA">
        <w:rPr>
          <w:rFonts w:ascii="Times New Roman" w:hAnsi="Times New Roman" w:cs="Times New Roman"/>
          <w:sz w:val="24"/>
          <w:szCs w:val="24"/>
          <w:lang w:val="fr-FR"/>
        </w:rPr>
        <w:t>à la s</w:t>
      </w:r>
      <w:r w:rsidR="003066BF">
        <w:rPr>
          <w:rFonts w:ascii="Times New Roman" w:hAnsi="Times New Roman" w:cs="Times New Roman"/>
          <w:sz w:val="24"/>
          <w:szCs w:val="24"/>
          <w:lang w:val="fr-FR"/>
        </w:rPr>
        <w:t xml:space="preserve">ection 9F, on exclut les </w:t>
      </w:r>
      <w:r>
        <w:rPr>
          <w:rFonts w:ascii="Times New Roman" w:hAnsi="Times New Roman" w:cs="Times New Roman"/>
          <w:sz w:val="24"/>
          <w:szCs w:val="24"/>
          <w:lang w:val="fr-FR"/>
        </w:rPr>
        <w:t xml:space="preserve">produits de </w:t>
      </w:r>
      <w:r w:rsidR="003066BF">
        <w:rPr>
          <w:rFonts w:ascii="Times New Roman" w:hAnsi="Times New Roman" w:cs="Times New Roman"/>
          <w:sz w:val="24"/>
          <w:szCs w:val="24"/>
          <w:lang w:val="fr-FR"/>
        </w:rPr>
        <w:t>codes 603 à 607, ainsi que 610 et 611, ces dépenses correspondent à un investissement en logement (acquisition ou grosse</w:t>
      </w:r>
      <w:r w:rsidR="00430594">
        <w:rPr>
          <w:rFonts w:ascii="Times New Roman" w:hAnsi="Times New Roman" w:cs="Times New Roman"/>
          <w:sz w:val="24"/>
          <w:szCs w:val="24"/>
          <w:lang w:val="fr-FR"/>
        </w:rPr>
        <w:t>s</w:t>
      </w:r>
      <w:r w:rsidR="003066BF">
        <w:rPr>
          <w:rFonts w:ascii="Times New Roman" w:hAnsi="Times New Roman" w:cs="Times New Roman"/>
          <w:sz w:val="24"/>
          <w:szCs w:val="24"/>
          <w:lang w:val="fr-FR"/>
        </w:rPr>
        <w:t xml:space="preserve"> réparation</w:t>
      </w:r>
      <w:r w:rsidR="00430594">
        <w:rPr>
          <w:rFonts w:ascii="Times New Roman" w:hAnsi="Times New Roman" w:cs="Times New Roman"/>
          <w:sz w:val="24"/>
          <w:szCs w:val="24"/>
          <w:lang w:val="fr-FR"/>
        </w:rPr>
        <w:t>s</w:t>
      </w:r>
      <w:r w:rsidR="003066BF">
        <w:rPr>
          <w:rFonts w:ascii="Times New Roman" w:hAnsi="Times New Roman" w:cs="Times New Roman"/>
          <w:sz w:val="24"/>
          <w:szCs w:val="24"/>
          <w:lang w:val="fr-FR"/>
        </w:rPr>
        <w:t xml:space="preserve">). On exclut aussi les </w:t>
      </w:r>
      <w:r>
        <w:rPr>
          <w:rFonts w:ascii="Times New Roman" w:hAnsi="Times New Roman" w:cs="Times New Roman"/>
          <w:sz w:val="24"/>
          <w:szCs w:val="24"/>
          <w:lang w:val="fr-FR"/>
        </w:rPr>
        <w:t xml:space="preserve">produits de </w:t>
      </w:r>
      <w:r w:rsidR="003066BF">
        <w:rPr>
          <w:rFonts w:ascii="Times New Roman" w:hAnsi="Times New Roman" w:cs="Times New Roman"/>
          <w:sz w:val="24"/>
          <w:szCs w:val="24"/>
          <w:lang w:val="fr-FR"/>
        </w:rPr>
        <w:t>codes 612 et 613, 616, 623 et 624, 63</w:t>
      </w:r>
      <w:r w:rsidR="0073537B">
        <w:rPr>
          <w:rFonts w:ascii="Times New Roman" w:hAnsi="Times New Roman" w:cs="Times New Roman"/>
          <w:sz w:val="24"/>
          <w:szCs w:val="24"/>
          <w:lang w:val="fr-FR"/>
        </w:rPr>
        <w:t>3</w:t>
      </w:r>
      <w:r w:rsidR="003066BF">
        <w:rPr>
          <w:rFonts w:ascii="Times New Roman" w:hAnsi="Times New Roman" w:cs="Times New Roman"/>
          <w:sz w:val="24"/>
          <w:szCs w:val="24"/>
          <w:lang w:val="fr-FR"/>
        </w:rPr>
        <w:t xml:space="preserve"> </w:t>
      </w:r>
      <w:r w:rsidR="0073537B">
        <w:rPr>
          <w:rFonts w:ascii="Times New Roman" w:hAnsi="Times New Roman" w:cs="Times New Roman"/>
          <w:sz w:val="24"/>
          <w:szCs w:val="24"/>
          <w:lang w:val="fr-FR"/>
        </w:rPr>
        <w:t>à</w:t>
      </w:r>
      <w:r w:rsidR="003066BF">
        <w:rPr>
          <w:rFonts w:ascii="Times New Roman" w:hAnsi="Times New Roman" w:cs="Times New Roman"/>
          <w:sz w:val="24"/>
          <w:szCs w:val="24"/>
          <w:lang w:val="fr-FR"/>
        </w:rPr>
        <w:t xml:space="preserve"> 635, </w:t>
      </w:r>
      <w:r>
        <w:rPr>
          <w:rFonts w:ascii="Times New Roman" w:hAnsi="Times New Roman" w:cs="Times New Roman"/>
          <w:sz w:val="24"/>
          <w:szCs w:val="24"/>
          <w:lang w:val="fr-FR"/>
        </w:rPr>
        <w:t>l</w:t>
      </w:r>
      <w:r w:rsidR="003066BF">
        <w:rPr>
          <w:rFonts w:ascii="Times New Roman" w:hAnsi="Times New Roman" w:cs="Times New Roman"/>
          <w:sz w:val="24"/>
          <w:szCs w:val="24"/>
          <w:lang w:val="fr-FR"/>
        </w:rPr>
        <w:t xml:space="preserve">es dépenses </w:t>
      </w:r>
      <w:r>
        <w:rPr>
          <w:rFonts w:ascii="Times New Roman" w:hAnsi="Times New Roman" w:cs="Times New Roman"/>
          <w:sz w:val="24"/>
          <w:szCs w:val="24"/>
          <w:lang w:val="fr-FR"/>
        </w:rPr>
        <w:t xml:space="preserve">correspondantes </w:t>
      </w:r>
      <w:r w:rsidR="003066BF">
        <w:rPr>
          <w:rFonts w:ascii="Times New Roman" w:hAnsi="Times New Roman" w:cs="Times New Roman"/>
          <w:sz w:val="24"/>
          <w:szCs w:val="24"/>
          <w:lang w:val="fr-FR"/>
        </w:rPr>
        <w:t>sont relatives aux biens durables.</w:t>
      </w:r>
    </w:p>
    <w:p w14:paraId="6BE6B91A" w14:textId="77777777" w:rsidR="00C729CE" w:rsidRDefault="00C729CE" w:rsidP="00C729CE">
      <w:pPr>
        <w:spacing w:after="0" w:line="240" w:lineRule="auto"/>
        <w:jc w:val="both"/>
        <w:rPr>
          <w:rFonts w:ascii="Times New Roman" w:hAnsi="Times New Roman" w:cs="Times New Roman"/>
          <w:sz w:val="24"/>
          <w:szCs w:val="24"/>
          <w:lang w:val="fr-FR"/>
        </w:rPr>
      </w:pPr>
    </w:p>
    <w:p w14:paraId="0D580260" w14:textId="77777777" w:rsidR="00430594" w:rsidRDefault="00755570"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dépenses de logement ne sont pas renseignées à la section 9, mais plutôt à la section 11. On y trouve les dépenses suivantes : loyer </w:t>
      </w:r>
      <w:r w:rsidR="00B82BCB">
        <w:rPr>
          <w:rFonts w:ascii="Times New Roman" w:hAnsi="Times New Roman" w:cs="Times New Roman"/>
          <w:sz w:val="24"/>
          <w:szCs w:val="24"/>
          <w:lang w:val="fr-FR"/>
        </w:rPr>
        <w:t xml:space="preserve">mensuel </w:t>
      </w:r>
      <w:r>
        <w:rPr>
          <w:rFonts w:ascii="Times New Roman" w:hAnsi="Times New Roman" w:cs="Times New Roman"/>
          <w:sz w:val="24"/>
          <w:szCs w:val="24"/>
          <w:lang w:val="fr-FR"/>
        </w:rPr>
        <w:t>des ménages locataires (s11q05</w:t>
      </w:r>
      <w:r w:rsidR="00B82BCB">
        <w:rPr>
          <w:rFonts w:ascii="Times New Roman" w:hAnsi="Times New Roman" w:cs="Times New Roman"/>
          <w:sz w:val="24"/>
          <w:szCs w:val="24"/>
          <w:lang w:val="fr-FR"/>
        </w:rPr>
        <w:t>) ;</w:t>
      </w:r>
      <w:r>
        <w:rPr>
          <w:rFonts w:ascii="Times New Roman" w:hAnsi="Times New Roman" w:cs="Times New Roman"/>
          <w:sz w:val="24"/>
          <w:szCs w:val="24"/>
          <w:lang w:val="fr-FR"/>
        </w:rPr>
        <w:t xml:space="preserve"> </w:t>
      </w:r>
      <w:r w:rsidR="00B82BCB">
        <w:rPr>
          <w:rFonts w:ascii="Times New Roman" w:hAnsi="Times New Roman" w:cs="Times New Roman"/>
          <w:sz w:val="24"/>
          <w:szCs w:val="24"/>
          <w:lang w:val="fr-FR"/>
        </w:rPr>
        <w:t xml:space="preserve">facture d’eau (s11q24) selon une périodicité hebdomadaire, mensuelle, tous les 2 mois, trimestrielle ; </w:t>
      </w:r>
      <w:r w:rsidR="00AE3359">
        <w:rPr>
          <w:rFonts w:ascii="Times New Roman" w:hAnsi="Times New Roman" w:cs="Times New Roman"/>
          <w:sz w:val="24"/>
          <w:szCs w:val="24"/>
          <w:lang w:val="fr-FR"/>
        </w:rPr>
        <w:t>achat d’eau mensuel auprès des revendeurs (s11q26) ;</w:t>
      </w:r>
      <w:r w:rsidR="00AE3359" w:rsidRPr="00AE3359">
        <w:rPr>
          <w:rFonts w:ascii="Times New Roman" w:hAnsi="Times New Roman" w:cs="Times New Roman"/>
          <w:sz w:val="24"/>
          <w:szCs w:val="24"/>
          <w:lang w:val="fr-FR"/>
        </w:rPr>
        <w:t xml:space="preserve"> </w:t>
      </w:r>
      <w:r w:rsidR="00AE3359">
        <w:rPr>
          <w:rFonts w:ascii="Times New Roman" w:hAnsi="Times New Roman" w:cs="Times New Roman"/>
          <w:sz w:val="24"/>
          <w:szCs w:val="24"/>
          <w:lang w:val="fr-FR"/>
        </w:rPr>
        <w:t>facture d’électricité (s11q</w:t>
      </w:r>
      <w:r w:rsidR="00335241">
        <w:rPr>
          <w:rFonts w:ascii="Times New Roman" w:hAnsi="Times New Roman" w:cs="Times New Roman"/>
          <w:sz w:val="24"/>
          <w:szCs w:val="24"/>
          <w:lang w:val="fr-FR"/>
        </w:rPr>
        <w:t>37</w:t>
      </w:r>
      <w:r w:rsidR="00AE3359">
        <w:rPr>
          <w:rFonts w:ascii="Times New Roman" w:hAnsi="Times New Roman" w:cs="Times New Roman"/>
          <w:sz w:val="24"/>
          <w:szCs w:val="24"/>
          <w:lang w:val="fr-FR"/>
        </w:rPr>
        <w:t>) selon une périodicité hebdomadaire, mensuelle, tous les 2 mois, trimestrielle ;</w:t>
      </w:r>
      <w:r w:rsidR="00335241" w:rsidRPr="00335241">
        <w:rPr>
          <w:rFonts w:ascii="Times New Roman" w:hAnsi="Times New Roman" w:cs="Times New Roman"/>
          <w:sz w:val="24"/>
          <w:szCs w:val="24"/>
          <w:lang w:val="fr-FR"/>
        </w:rPr>
        <w:t xml:space="preserve"> </w:t>
      </w:r>
      <w:r w:rsidR="00335241">
        <w:rPr>
          <w:rFonts w:ascii="Times New Roman" w:hAnsi="Times New Roman" w:cs="Times New Roman"/>
          <w:sz w:val="24"/>
          <w:szCs w:val="24"/>
          <w:lang w:val="fr-FR"/>
        </w:rPr>
        <w:t>facture de téléphone fixe ou carte prépayée (s11q45) selon une périodicité hebdomadaire, mensuelle, tous les 2 mois, trimestrielle ;</w:t>
      </w:r>
      <w:r w:rsidR="00335241" w:rsidRPr="00335241">
        <w:rPr>
          <w:rFonts w:ascii="Times New Roman" w:hAnsi="Times New Roman" w:cs="Times New Roman"/>
          <w:sz w:val="24"/>
          <w:szCs w:val="24"/>
          <w:lang w:val="fr-FR"/>
        </w:rPr>
        <w:t xml:space="preserve"> </w:t>
      </w:r>
      <w:r w:rsidR="00335241">
        <w:rPr>
          <w:rFonts w:ascii="Times New Roman" w:hAnsi="Times New Roman" w:cs="Times New Roman"/>
          <w:sz w:val="24"/>
          <w:szCs w:val="24"/>
          <w:lang w:val="fr-FR"/>
        </w:rPr>
        <w:t>facture d’</w:t>
      </w:r>
      <w:r w:rsidR="0095169C">
        <w:rPr>
          <w:rFonts w:ascii="Times New Roman" w:hAnsi="Times New Roman" w:cs="Times New Roman"/>
          <w:sz w:val="24"/>
          <w:szCs w:val="24"/>
          <w:lang w:val="fr-FR"/>
        </w:rPr>
        <w:t xml:space="preserve">abonnement à l’internet ou recharge de la clé internet </w:t>
      </w:r>
      <w:r w:rsidR="00335241">
        <w:rPr>
          <w:rFonts w:ascii="Times New Roman" w:hAnsi="Times New Roman" w:cs="Times New Roman"/>
          <w:sz w:val="24"/>
          <w:szCs w:val="24"/>
          <w:lang w:val="fr-FR"/>
        </w:rPr>
        <w:t>(s11q</w:t>
      </w:r>
      <w:r w:rsidR="0095169C">
        <w:rPr>
          <w:rFonts w:ascii="Times New Roman" w:hAnsi="Times New Roman" w:cs="Times New Roman"/>
          <w:sz w:val="24"/>
          <w:szCs w:val="24"/>
          <w:lang w:val="fr-FR"/>
        </w:rPr>
        <w:t>48</w:t>
      </w:r>
      <w:r w:rsidR="00335241">
        <w:rPr>
          <w:rFonts w:ascii="Times New Roman" w:hAnsi="Times New Roman" w:cs="Times New Roman"/>
          <w:sz w:val="24"/>
          <w:szCs w:val="24"/>
          <w:lang w:val="fr-FR"/>
        </w:rPr>
        <w:t>) selon une périodicité hebdomadaire, mensuelle, tous les 2 mois, trimestrielle ;</w:t>
      </w:r>
      <w:r w:rsidR="0095169C" w:rsidRPr="0095169C">
        <w:rPr>
          <w:rFonts w:ascii="Times New Roman" w:hAnsi="Times New Roman" w:cs="Times New Roman"/>
          <w:sz w:val="24"/>
          <w:szCs w:val="24"/>
          <w:lang w:val="fr-FR"/>
        </w:rPr>
        <w:t xml:space="preserve"> </w:t>
      </w:r>
      <w:r w:rsidR="0095169C">
        <w:rPr>
          <w:rFonts w:ascii="Times New Roman" w:hAnsi="Times New Roman" w:cs="Times New Roman"/>
          <w:sz w:val="24"/>
          <w:szCs w:val="24"/>
          <w:lang w:val="fr-FR"/>
        </w:rPr>
        <w:t>facture d’abonnement au câble ou télévision par satellite (s11q52) selon une périodicité hebdomadaire, mensuelle, tous les 2 mois, trimestrielle</w:t>
      </w:r>
      <w:r w:rsidR="00051908">
        <w:rPr>
          <w:rFonts w:ascii="Times New Roman" w:hAnsi="Times New Roman" w:cs="Times New Roman"/>
          <w:sz w:val="24"/>
          <w:szCs w:val="24"/>
          <w:lang w:val="fr-FR"/>
        </w:rPr>
        <w:t>. L’annualisation de ces différentes dépenses est faite de la manière suivante :</w:t>
      </w:r>
    </w:p>
    <w:p w14:paraId="045FCDF5" w14:textId="77777777" w:rsidR="00051908" w:rsidRPr="003E4D6E" w:rsidRDefault="003E4D6E" w:rsidP="00CD05E6">
      <w:pPr>
        <w:pStyle w:val="ListParagraph"/>
        <w:numPr>
          <w:ilvl w:val="0"/>
          <w:numId w:val="13"/>
        </w:numPr>
        <w:spacing w:after="0" w:line="240" w:lineRule="auto"/>
        <w:jc w:val="both"/>
        <w:rPr>
          <w:rFonts w:ascii="Times New Roman" w:hAnsi="Times New Roman" w:cs="Times New Roman"/>
          <w:sz w:val="24"/>
          <w:szCs w:val="24"/>
          <w:lang w:val="fr-FR"/>
        </w:rPr>
      </w:pPr>
      <w:r w:rsidRPr="003E4D6E">
        <w:rPr>
          <w:rFonts w:ascii="Times New Roman" w:hAnsi="Times New Roman" w:cs="Times New Roman"/>
          <w:sz w:val="24"/>
          <w:szCs w:val="24"/>
          <w:lang w:val="fr-FR"/>
        </w:rPr>
        <w:t xml:space="preserve">Loyer des locataires : </w:t>
      </w:r>
      <m:oMath>
        <m:r>
          <w:rPr>
            <w:rFonts w:ascii="Cambria Math" w:hAnsi="Cambria Math" w:cs="Times New Roman"/>
            <w:sz w:val="24"/>
            <w:szCs w:val="24"/>
            <w:lang w:val="fr-FR"/>
          </w:rPr>
          <m:t>depan=s11q05×12</m:t>
        </m:r>
      </m:oMath>
      <w:r w:rsidRPr="003E4D6E">
        <w:rPr>
          <w:rFonts w:ascii="Times New Roman" w:hAnsi="Times New Roman" w:cs="Times New Roman"/>
          <w:sz w:val="24"/>
          <w:szCs w:val="24"/>
          <w:lang w:val="fr-FR"/>
        </w:rPr>
        <w:t>, on attribue le code 331</w:t>
      </w:r>
    </w:p>
    <w:p w14:paraId="6A6CE281" w14:textId="77777777" w:rsidR="00430594" w:rsidRPr="003E4D6E" w:rsidRDefault="003E4D6E" w:rsidP="00CD05E6">
      <w:pPr>
        <w:pStyle w:val="ListParagraph"/>
        <w:numPr>
          <w:ilvl w:val="0"/>
          <w:numId w:val="13"/>
        </w:numPr>
        <w:spacing w:after="0" w:line="240" w:lineRule="auto"/>
        <w:jc w:val="both"/>
        <w:rPr>
          <w:rFonts w:ascii="Times New Roman" w:hAnsi="Times New Roman" w:cs="Times New Roman"/>
          <w:sz w:val="24"/>
          <w:szCs w:val="24"/>
          <w:lang w:val="fr-FR"/>
        </w:rPr>
      </w:pPr>
      <w:r w:rsidRPr="003E4D6E">
        <w:rPr>
          <w:rFonts w:ascii="Times New Roman" w:hAnsi="Times New Roman" w:cs="Times New Roman"/>
          <w:sz w:val="24"/>
          <w:szCs w:val="24"/>
          <w:lang w:val="fr-FR"/>
        </w:rPr>
        <w:t xml:space="preserve">Facture d’eau courante : </w:t>
      </w:r>
      <m:oMath>
        <m:r>
          <w:rPr>
            <w:rFonts w:ascii="Cambria Math" w:hAnsi="Cambria Math" w:cs="Times New Roman"/>
            <w:sz w:val="24"/>
            <w:szCs w:val="24"/>
            <w:lang w:val="fr-FR"/>
          </w:rPr>
          <m:t>depan=s11q24×freq</m:t>
        </m:r>
      </m:oMath>
      <w:r>
        <w:rPr>
          <w:rFonts w:ascii="Times New Roman" w:eastAsiaTheme="minorEastAsia" w:hAnsi="Times New Roman" w:cs="Times New Roman"/>
          <w:sz w:val="24"/>
          <w:szCs w:val="24"/>
          <w:lang w:val="fr-FR"/>
        </w:rPr>
        <w:t>, on attribue le code 332</w:t>
      </w:r>
    </w:p>
    <w:p w14:paraId="6E3A5909" w14:textId="77777777" w:rsidR="003E4D6E" w:rsidRPr="003E4D6E" w:rsidRDefault="003E4D6E" w:rsidP="00CD05E6">
      <w:pPr>
        <w:pStyle w:val="ListParagraph"/>
        <w:numPr>
          <w:ilvl w:val="0"/>
          <w:numId w:val="13"/>
        </w:numPr>
        <w:spacing w:after="0" w:line="240" w:lineRule="auto"/>
        <w:jc w:val="both"/>
        <w:rPr>
          <w:rFonts w:ascii="Times New Roman" w:hAnsi="Times New Roman" w:cs="Times New Roman"/>
          <w:sz w:val="24"/>
          <w:szCs w:val="24"/>
          <w:lang w:val="fr-FR"/>
        </w:rPr>
      </w:pPr>
      <w:r w:rsidRPr="003E4D6E">
        <w:rPr>
          <w:rFonts w:ascii="Times New Roman" w:hAnsi="Times New Roman" w:cs="Times New Roman"/>
          <w:sz w:val="24"/>
          <w:szCs w:val="24"/>
          <w:lang w:val="fr-FR"/>
        </w:rPr>
        <w:t xml:space="preserve">Achat d’eau auprès des revendeurs : </w:t>
      </w:r>
      <m:oMath>
        <m:r>
          <w:rPr>
            <w:rFonts w:ascii="Cambria Math" w:hAnsi="Cambria Math" w:cs="Times New Roman"/>
            <w:sz w:val="24"/>
            <w:szCs w:val="24"/>
            <w:lang w:val="fr-FR"/>
          </w:rPr>
          <m:t>depan=s11q26×12</m:t>
        </m:r>
      </m:oMath>
      <w:r>
        <w:rPr>
          <w:rFonts w:ascii="Times New Roman" w:eastAsiaTheme="minorEastAsia" w:hAnsi="Times New Roman" w:cs="Times New Roman"/>
          <w:sz w:val="24"/>
          <w:szCs w:val="24"/>
          <w:lang w:val="fr-FR"/>
        </w:rPr>
        <w:t>, on attribue le code 333</w:t>
      </w:r>
    </w:p>
    <w:p w14:paraId="4F7696DE" w14:textId="77777777" w:rsidR="003E4D6E" w:rsidRPr="003E4D6E" w:rsidRDefault="003E4D6E" w:rsidP="00CD05E6">
      <w:pPr>
        <w:pStyle w:val="ListParagraph"/>
        <w:numPr>
          <w:ilvl w:val="0"/>
          <w:numId w:val="13"/>
        </w:numPr>
        <w:spacing w:after="0" w:line="240" w:lineRule="auto"/>
        <w:jc w:val="both"/>
        <w:rPr>
          <w:rFonts w:ascii="Times New Roman" w:hAnsi="Times New Roman" w:cs="Times New Roman"/>
          <w:sz w:val="24"/>
          <w:szCs w:val="24"/>
          <w:lang w:val="fr-FR"/>
        </w:rPr>
      </w:pPr>
      <w:r w:rsidRPr="003E4D6E">
        <w:rPr>
          <w:rFonts w:ascii="Times New Roman" w:hAnsi="Times New Roman" w:cs="Times New Roman"/>
          <w:sz w:val="24"/>
          <w:szCs w:val="24"/>
          <w:lang w:val="fr-FR"/>
        </w:rPr>
        <w:t>Facture d’</w:t>
      </w:r>
      <w:r>
        <w:rPr>
          <w:rFonts w:ascii="Times New Roman" w:hAnsi="Times New Roman" w:cs="Times New Roman"/>
          <w:sz w:val="24"/>
          <w:szCs w:val="24"/>
          <w:lang w:val="fr-FR"/>
        </w:rPr>
        <w:t>électricité</w:t>
      </w:r>
      <w:r w:rsidRPr="003E4D6E">
        <w:rPr>
          <w:rFonts w:ascii="Times New Roman" w:hAnsi="Times New Roman" w:cs="Times New Roman"/>
          <w:sz w:val="24"/>
          <w:szCs w:val="24"/>
          <w:lang w:val="fr-FR"/>
        </w:rPr>
        <w:t xml:space="preserve"> : </w:t>
      </w:r>
      <m:oMath>
        <m:r>
          <w:rPr>
            <w:rFonts w:ascii="Cambria Math" w:hAnsi="Cambria Math" w:cs="Times New Roman"/>
            <w:sz w:val="24"/>
            <w:szCs w:val="24"/>
            <w:lang w:val="fr-FR"/>
          </w:rPr>
          <m:t>depan=s11q37×freq</m:t>
        </m:r>
        <m:r>
          <m:rPr>
            <m:sty m:val="p"/>
          </m:rPr>
          <w:rPr>
            <w:rFonts w:ascii="Cambria Math" w:eastAsiaTheme="minorEastAsia" w:hAnsi="Cambria Math" w:cs="Times New Roman"/>
            <w:sz w:val="24"/>
            <w:szCs w:val="24"/>
            <w:lang w:val="fr-FR"/>
          </w:rPr>
          <m:t>, on attribue le code 334</m:t>
        </m:r>
      </m:oMath>
    </w:p>
    <w:p w14:paraId="1386B25F" w14:textId="77777777" w:rsidR="003E4D6E" w:rsidRPr="003E4D6E" w:rsidRDefault="003E4D6E" w:rsidP="00CD05E6">
      <w:pPr>
        <w:pStyle w:val="ListParagraph"/>
        <w:numPr>
          <w:ilvl w:val="0"/>
          <w:numId w:val="13"/>
        </w:numPr>
        <w:spacing w:after="0" w:line="240" w:lineRule="auto"/>
        <w:jc w:val="both"/>
        <w:rPr>
          <w:rFonts w:ascii="Times New Roman" w:hAnsi="Times New Roman" w:cs="Times New Roman"/>
          <w:sz w:val="24"/>
          <w:szCs w:val="24"/>
          <w:lang w:val="fr-FR"/>
        </w:rPr>
      </w:pPr>
      <w:r w:rsidRPr="003E4D6E">
        <w:rPr>
          <w:rFonts w:ascii="Times New Roman" w:hAnsi="Times New Roman" w:cs="Times New Roman"/>
          <w:sz w:val="24"/>
          <w:szCs w:val="24"/>
          <w:lang w:val="fr-FR"/>
        </w:rPr>
        <w:t>Facture de</w:t>
      </w:r>
      <w:r>
        <w:rPr>
          <w:rFonts w:ascii="Times New Roman" w:hAnsi="Times New Roman" w:cs="Times New Roman"/>
          <w:sz w:val="24"/>
          <w:szCs w:val="24"/>
          <w:lang w:val="fr-FR"/>
        </w:rPr>
        <w:t xml:space="preserve"> téléphone</w:t>
      </w:r>
      <w:r w:rsidRPr="003E4D6E">
        <w:rPr>
          <w:rFonts w:ascii="Times New Roman" w:hAnsi="Times New Roman" w:cs="Times New Roman"/>
          <w:sz w:val="24"/>
          <w:szCs w:val="24"/>
          <w:lang w:val="fr-FR"/>
        </w:rPr>
        <w:t xml:space="preserve"> : </w:t>
      </w:r>
      <m:oMath>
        <m:r>
          <w:rPr>
            <w:rFonts w:ascii="Cambria Math" w:hAnsi="Cambria Math" w:cs="Times New Roman"/>
            <w:sz w:val="24"/>
            <w:szCs w:val="24"/>
            <w:lang w:val="fr-FR"/>
          </w:rPr>
          <m:t>depan=s11q45×freq</m:t>
        </m:r>
      </m:oMath>
      <w:r>
        <w:rPr>
          <w:rFonts w:ascii="Times New Roman" w:eastAsiaTheme="minorEastAsia" w:hAnsi="Times New Roman" w:cs="Times New Roman"/>
          <w:sz w:val="24"/>
          <w:szCs w:val="24"/>
          <w:lang w:val="fr-FR"/>
        </w:rPr>
        <w:t>, on attribue le code 335</w:t>
      </w:r>
    </w:p>
    <w:p w14:paraId="31759352" w14:textId="77777777" w:rsidR="003E4D6E" w:rsidRPr="003E4D6E" w:rsidRDefault="003E4D6E" w:rsidP="00CD05E6">
      <w:pPr>
        <w:pStyle w:val="ListParagraph"/>
        <w:numPr>
          <w:ilvl w:val="0"/>
          <w:numId w:val="13"/>
        </w:numPr>
        <w:spacing w:after="0" w:line="240" w:lineRule="auto"/>
        <w:jc w:val="both"/>
        <w:rPr>
          <w:rFonts w:ascii="Times New Roman" w:hAnsi="Times New Roman" w:cs="Times New Roman"/>
          <w:sz w:val="24"/>
          <w:szCs w:val="24"/>
          <w:lang w:val="fr-FR"/>
        </w:rPr>
      </w:pPr>
      <w:r w:rsidRPr="003E4D6E">
        <w:rPr>
          <w:rFonts w:ascii="Times New Roman" w:hAnsi="Times New Roman" w:cs="Times New Roman"/>
          <w:sz w:val="24"/>
          <w:szCs w:val="24"/>
          <w:lang w:val="fr-FR"/>
        </w:rPr>
        <w:t xml:space="preserve">Facture </w:t>
      </w:r>
      <w:r>
        <w:rPr>
          <w:rFonts w:ascii="Times New Roman" w:hAnsi="Times New Roman" w:cs="Times New Roman"/>
          <w:sz w:val="24"/>
          <w:szCs w:val="24"/>
          <w:lang w:val="fr-FR"/>
        </w:rPr>
        <w:t>d’abonnement à l’internet</w:t>
      </w:r>
      <w:r w:rsidRPr="003E4D6E">
        <w:rPr>
          <w:rFonts w:ascii="Times New Roman" w:hAnsi="Times New Roman" w:cs="Times New Roman"/>
          <w:sz w:val="24"/>
          <w:szCs w:val="24"/>
          <w:lang w:val="fr-FR"/>
        </w:rPr>
        <w:t xml:space="preserve"> : </w:t>
      </w:r>
      <m:oMath>
        <m:r>
          <w:rPr>
            <w:rFonts w:ascii="Cambria Math" w:hAnsi="Cambria Math" w:cs="Times New Roman"/>
            <w:sz w:val="24"/>
            <w:szCs w:val="24"/>
            <w:lang w:val="fr-FR"/>
          </w:rPr>
          <m:t>depan=s11q48×freq</m:t>
        </m:r>
      </m:oMath>
      <w:r>
        <w:rPr>
          <w:rFonts w:ascii="Times New Roman" w:eastAsiaTheme="minorEastAsia" w:hAnsi="Times New Roman" w:cs="Times New Roman"/>
          <w:sz w:val="24"/>
          <w:szCs w:val="24"/>
          <w:lang w:val="fr-FR"/>
        </w:rPr>
        <w:t>, on attribue le code 336</w:t>
      </w:r>
    </w:p>
    <w:p w14:paraId="06A17C19" w14:textId="77777777" w:rsidR="003E4D6E" w:rsidRPr="003E4D6E" w:rsidRDefault="003E4D6E" w:rsidP="00CD05E6">
      <w:pPr>
        <w:pStyle w:val="ListParagraph"/>
        <w:numPr>
          <w:ilvl w:val="0"/>
          <w:numId w:val="13"/>
        </w:numPr>
        <w:spacing w:after="0" w:line="240" w:lineRule="auto"/>
        <w:jc w:val="both"/>
        <w:rPr>
          <w:rFonts w:ascii="Times New Roman" w:hAnsi="Times New Roman" w:cs="Times New Roman"/>
          <w:sz w:val="24"/>
          <w:szCs w:val="24"/>
          <w:lang w:val="fr-FR"/>
        </w:rPr>
      </w:pPr>
      <w:r w:rsidRPr="003E4D6E">
        <w:rPr>
          <w:rFonts w:ascii="Times New Roman" w:hAnsi="Times New Roman" w:cs="Times New Roman"/>
          <w:sz w:val="24"/>
          <w:szCs w:val="24"/>
          <w:lang w:val="fr-FR"/>
        </w:rPr>
        <w:t xml:space="preserve">Facture </w:t>
      </w:r>
      <w:r>
        <w:rPr>
          <w:rFonts w:ascii="Times New Roman" w:hAnsi="Times New Roman" w:cs="Times New Roman"/>
          <w:sz w:val="24"/>
          <w:szCs w:val="24"/>
          <w:lang w:val="fr-FR"/>
        </w:rPr>
        <w:t>d’abonnement au câble</w:t>
      </w:r>
      <w:r w:rsidRPr="003E4D6E">
        <w:rPr>
          <w:rFonts w:ascii="Times New Roman" w:hAnsi="Times New Roman" w:cs="Times New Roman"/>
          <w:sz w:val="24"/>
          <w:szCs w:val="24"/>
          <w:lang w:val="fr-FR"/>
        </w:rPr>
        <w:t xml:space="preserve"> : </w:t>
      </w:r>
      <m:oMath>
        <m:r>
          <w:rPr>
            <w:rFonts w:ascii="Cambria Math" w:hAnsi="Cambria Math" w:cs="Times New Roman"/>
            <w:sz w:val="24"/>
            <w:szCs w:val="24"/>
            <w:lang w:val="fr-FR"/>
          </w:rPr>
          <m:t>depan=s11q52×freq</m:t>
        </m:r>
      </m:oMath>
      <w:r>
        <w:rPr>
          <w:rFonts w:ascii="Times New Roman" w:eastAsiaTheme="minorEastAsia" w:hAnsi="Times New Roman" w:cs="Times New Roman"/>
          <w:sz w:val="24"/>
          <w:szCs w:val="24"/>
          <w:lang w:val="fr-FR"/>
        </w:rPr>
        <w:t>, on attribue le code 337</w:t>
      </w:r>
    </w:p>
    <w:p w14:paraId="7C226D3F" w14:textId="77777777" w:rsidR="00430594" w:rsidRDefault="00430594" w:rsidP="00C729CE">
      <w:pPr>
        <w:spacing w:after="0" w:line="240" w:lineRule="auto"/>
        <w:jc w:val="both"/>
        <w:rPr>
          <w:rFonts w:ascii="Times New Roman" w:hAnsi="Times New Roman" w:cs="Times New Roman"/>
          <w:sz w:val="24"/>
          <w:szCs w:val="24"/>
          <w:lang w:val="fr-FR"/>
        </w:rPr>
      </w:pPr>
    </w:p>
    <w:p w14:paraId="4FC6037F" w14:textId="77777777" w:rsidR="006E7B9D" w:rsidRDefault="006E7B9D"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Dans les formules ci-dessus</w:t>
      </w:r>
      <w:r w:rsidR="005A34AC">
        <w:rPr>
          <w:rFonts w:ascii="Times New Roman" w:hAnsi="Times New Roman" w:cs="Times New Roman"/>
          <w:sz w:val="24"/>
          <w:szCs w:val="24"/>
          <w:lang w:val="fr-FR"/>
        </w:rPr>
        <w:t>,</w:t>
      </w:r>
      <w:r>
        <w:rPr>
          <w:rFonts w:ascii="Times New Roman" w:hAnsi="Times New Roman" w:cs="Times New Roman"/>
          <w:sz w:val="24"/>
          <w:szCs w:val="24"/>
          <w:lang w:val="fr-FR"/>
        </w:rPr>
        <w:t xml:space="preserve"> </w:t>
      </w:r>
      <m:oMath>
        <m:r>
          <w:rPr>
            <w:rFonts w:ascii="Cambria Math" w:hAnsi="Cambria Math" w:cs="Times New Roman"/>
            <w:sz w:val="24"/>
            <w:szCs w:val="24"/>
            <w:lang w:val="fr-FR"/>
          </w:rPr>
          <m:t>freq</m:t>
        </m:r>
      </m:oMath>
      <w:r>
        <w:rPr>
          <w:rFonts w:ascii="Times New Roman" w:hAnsi="Times New Roman" w:cs="Times New Roman"/>
          <w:sz w:val="24"/>
          <w:szCs w:val="24"/>
          <w:lang w:val="fr-FR"/>
        </w:rPr>
        <w:t xml:space="preserve"> prend les valeurs 52, 12, 6 et 4 respectivement pour une périodicité hebdomadaire, mensuelle, tous les deux mois et trimestrielle.</w:t>
      </w:r>
    </w:p>
    <w:p w14:paraId="7A80F17B" w14:textId="77777777" w:rsidR="006E7B9D" w:rsidRDefault="006E7B9D" w:rsidP="00C729CE">
      <w:pPr>
        <w:spacing w:after="0" w:line="240" w:lineRule="auto"/>
        <w:jc w:val="both"/>
        <w:rPr>
          <w:rFonts w:ascii="Times New Roman" w:hAnsi="Times New Roman" w:cs="Times New Roman"/>
          <w:sz w:val="24"/>
          <w:szCs w:val="24"/>
          <w:lang w:val="fr-FR"/>
        </w:rPr>
      </w:pPr>
    </w:p>
    <w:p w14:paraId="3FBCED6D" w14:textId="77777777" w:rsidR="00A41A19" w:rsidRDefault="00614F74"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dépenses en </w:t>
      </w:r>
      <w:r w:rsidRPr="00614F74">
        <w:rPr>
          <w:rFonts w:ascii="Times New Roman" w:hAnsi="Times New Roman" w:cs="Times New Roman"/>
          <w:sz w:val="24"/>
          <w:szCs w:val="24"/>
          <w:lang w:val="fr-FR"/>
        </w:rPr>
        <w:t>cartes prépayées</w:t>
      </w:r>
      <w:r>
        <w:rPr>
          <w:rFonts w:ascii="Times New Roman" w:hAnsi="Times New Roman" w:cs="Times New Roman"/>
          <w:sz w:val="24"/>
          <w:szCs w:val="24"/>
          <w:lang w:val="fr-FR"/>
        </w:rPr>
        <w:t>,</w:t>
      </w:r>
      <w:r w:rsidRPr="00614F74">
        <w:rPr>
          <w:rFonts w:ascii="Times New Roman" w:hAnsi="Times New Roman" w:cs="Times New Roman"/>
          <w:sz w:val="24"/>
          <w:szCs w:val="24"/>
          <w:lang w:val="fr-FR"/>
        </w:rPr>
        <w:t xml:space="preserve"> y compris les transferts de crédit au cours des 7 derniers jours</w:t>
      </w:r>
      <w:r>
        <w:rPr>
          <w:rFonts w:ascii="Times New Roman" w:hAnsi="Times New Roman" w:cs="Times New Roman"/>
          <w:sz w:val="24"/>
          <w:szCs w:val="24"/>
          <w:lang w:val="fr-FR"/>
        </w:rPr>
        <w:t>, sont renseignées à la section 1, variable s01q38. La dépense annuelle est calculée ainsi :</w:t>
      </w:r>
    </w:p>
    <w:p w14:paraId="4DED3E3F" w14:textId="77777777" w:rsidR="00614F74" w:rsidRPr="00614F74" w:rsidRDefault="00614F74" w:rsidP="00CD05E6">
      <w:pPr>
        <w:pStyle w:val="ListParagraph"/>
        <w:numPr>
          <w:ilvl w:val="0"/>
          <w:numId w:val="14"/>
        </w:numPr>
        <w:spacing w:after="0" w:line="240" w:lineRule="auto"/>
        <w:jc w:val="both"/>
        <w:rPr>
          <w:rFonts w:ascii="Times New Roman" w:hAnsi="Times New Roman" w:cs="Times New Roman"/>
          <w:sz w:val="24"/>
          <w:szCs w:val="24"/>
          <w:lang w:val="fr-FR"/>
        </w:rPr>
      </w:pPr>
      <w:r w:rsidRPr="00614F74">
        <w:rPr>
          <w:rFonts w:ascii="Times New Roman" w:hAnsi="Times New Roman" w:cs="Times New Roman"/>
          <w:sz w:val="24"/>
          <w:szCs w:val="24"/>
          <w:lang w:val="fr-FR"/>
        </w:rPr>
        <w:t xml:space="preserve">Crédit de téléphonie mobile : </w:t>
      </w:r>
      <m:oMath>
        <m:r>
          <w:rPr>
            <w:rFonts w:ascii="Cambria Math" w:hAnsi="Cambria Math" w:cs="Times New Roman"/>
            <w:sz w:val="24"/>
            <w:szCs w:val="24"/>
            <w:lang w:val="fr-FR"/>
          </w:rPr>
          <m:t>depan=s01q38×365/7,</m:t>
        </m:r>
      </m:oMath>
      <w:r w:rsidR="00F024BA" w:rsidRPr="00614F74">
        <w:rPr>
          <w:rFonts w:ascii="Times New Roman" w:hAnsi="Times New Roman" w:cs="Times New Roman"/>
          <w:sz w:val="24"/>
          <w:szCs w:val="24"/>
          <w:lang w:val="fr-FR"/>
        </w:rPr>
        <w:t xml:space="preserve"> </w:t>
      </w:r>
      <w:r w:rsidRPr="00614F74">
        <w:rPr>
          <w:rFonts w:ascii="Times New Roman" w:hAnsi="Times New Roman" w:cs="Times New Roman"/>
          <w:sz w:val="24"/>
          <w:szCs w:val="24"/>
          <w:lang w:val="fr-FR"/>
        </w:rPr>
        <w:t>on attribue le code 33</w:t>
      </w:r>
      <w:r>
        <w:rPr>
          <w:rFonts w:ascii="Times New Roman" w:hAnsi="Times New Roman" w:cs="Times New Roman"/>
          <w:sz w:val="24"/>
          <w:szCs w:val="24"/>
          <w:lang w:val="fr-FR"/>
        </w:rPr>
        <w:t>8</w:t>
      </w:r>
    </w:p>
    <w:p w14:paraId="2179D3F3" w14:textId="77777777" w:rsidR="00A41A19" w:rsidRDefault="00A41A19" w:rsidP="00C729CE">
      <w:pPr>
        <w:spacing w:after="0" w:line="240" w:lineRule="auto"/>
        <w:jc w:val="both"/>
        <w:rPr>
          <w:rFonts w:ascii="Times New Roman" w:hAnsi="Times New Roman" w:cs="Times New Roman"/>
          <w:sz w:val="24"/>
          <w:szCs w:val="24"/>
          <w:lang w:val="fr-FR"/>
        </w:rPr>
      </w:pPr>
    </w:p>
    <w:p w14:paraId="59C4DBAE" w14:textId="77777777" w:rsidR="00EE2A39" w:rsidRDefault="00EE2A39"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Etant donné que les dépenses en carte de crédit de téléphonie mobile sont renseignées au niveau individuel, il faut faire la somme de cette dépense (s01q38) pour tous les individus qui en ont une avant de multiplier par 365 et diviser par 7.</w:t>
      </w:r>
    </w:p>
    <w:p w14:paraId="702C8A35" w14:textId="77777777" w:rsidR="00EE2A39" w:rsidRDefault="00EE2A39" w:rsidP="00C729CE">
      <w:pPr>
        <w:spacing w:after="0" w:line="240" w:lineRule="auto"/>
        <w:jc w:val="both"/>
        <w:rPr>
          <w:rFonts w:ascii="Times New Roman" w:hAnsi="Times New Roman" w:cs="Times New Roman"/>
          <w:sz w:val="24"/>
          <w:szCs w:val="24"/>
          <w:lang w:val="fr-FR"/>
        </w:rPr>
      </w:pPr>
    </w:p>
    <w:p w14:paraId="77BF17F3" w14:textId="77777777" w:rsidR="003A1A5A" w:rsidRDefault="003A1A5A"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dépenses d</w:t>
      </w:r>
      <w:r w:rsidR="00514953">
        <w:rPr>
          <w:rFonts w:ascii="Times New Roman" w:hAnsi="Times New Roman" w:cs="Times New Roman"/>
          <w:sz w:val="24"/>
          <w:szCs w:val="24"/>
          <w:lang w:val="fr-FR"/>
        </w:rPr>
        <w:t xml:space="preserve">’éducation sont consignées </w:t>
      </w:r>
      <w:r w:rsidR="00BD5C91">
        <w:rPr>
          <w:rFonts w:ascii="Times New Roman" w:hAnsi="Times New Roman" w:cs="Times New Roman"/>
          <w:sz w:val="24"/>
          <w:szCs w:val="24"/>
          <w:lang w:val="fr-FR"/>
        </w:rPr>
        <w:t>à la section 2</w:t>
      </w:r>
      <w:r w:rsidR="00A373C7">
        <w:rPr>
          <w:rFonts w:ascii="Times New Roman" w:hAnsi="Times New Roman" w:cs="Times New Roman"/>
          <w:sz w:val="24"/>
          <w:szCs w:val="24"/>
          <w:lang w:val="fr-FR"/>
        </w:rPr>
        <w:t>, les variables s02q</w:t>
      </w:r>
      <w:r w:rsidR="00F17C9F">
        <w:rPr>
          <w:rFonts w:ascii="Times New Roman" w:hAnsi="Times New Roman" w:cs="Times New Roman"/>
          <w:sz w:val="24"/>
          <w:szCs w:val="24"/>
          <w:lang w:val="fr-FR"/>
        </w:rPr>
        <w:t>20 à s02q27. Pour des raisons analytiques, l’agrégation des dépenses d’éducation doit se faire par type dépense et par niveau d’éducation.</w:t>
      </w:r>
    </w:p>
    <w:p w14:paraId="7906B97D" w14:textId="77777777" w:rsidR="00F17C9F" w:rsidRDefault="00F17C9F" w:rsidP="00C729CE">
      <w:pPr>
        <w:spacing w:after="0" w:line="240" w:lineRule="auto"/>
        <w:jc w:val="both"/>
        <w:rPr>
          <w:rFonts w:ascii="Times New Roman" w:hAnsi="Times New Roman" w:cs="Times New Roman"/>
          <w:sz w:val="24"/>
          <w:szCs w:val="24"/>
          <w:lang w:val="fr-FR"/>
        </w:rPr>
      </w:pPr>
    </w:p>
    <w:p w14:paraId="1206E620" w14:textId="77777777" w:rsidR="00F17C9F" w:rsidRDefault="00F17C9F"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trois types de dépenses à considérer sont les suivants :</w:t>
      </w:r>
    </w:p>
    <w:p w14:paraId="2DB71AE4" w14:textId="77777777" w:rsidR="006A4682" w:rsidRPr="006A4682" w:rsidRDefault="00F17C9F" w:rsidP="00CD05E6">
      <w:pPr>
        <w:pStyle w:val="ListParagraph"/>
        <w:numPr>
          <w:ilvl w:val="0"/>
          <w:numId w:val="7"/>
        </w:numPr>
        <w:spacing w:after="0" w:line="240" w:lineRule="auto"/>
        <w:jc w:val="both"/>
        <w:rPr>
          <w:rFonts w:ascii="Times New Roman" w:hAnsi="Times New Roman" w:cs="Times New Roman"/>
          <w:sz w:val="24"/>
          <w:szCs w:val="24"/>
          <w:lang w:val="fr-FR"/>
        </w:rPr>
      </w:pPr>
      <w:r w:rsidRPr="006A4682">
        <w:rPr>
          <w:rFonts w:ascii="Times New Roman" w:hAnsi="Times New Roman" w:cs="Times New Roman"/>
          <w:sz w:val="24"/>
          <w:szCs w:val="24"/>
          <w:lang w:val="fr-FR"/>
        </w:rPr>
        <w:t>Frais de scolarité et cotisations obligatoires :</w:t>
      </w:r>
      <w:r w:rsidR="00C542A4" w:rsidRPr="006A4682">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depan=s02q20+s02q21</m:t>
        </m:r>
      </m:oMath>
      <w:r w:rsidRPr="006A4682">
        <w:rPr>
          <w:rFonts w:ascii="Times New Roman" w:hAnsi="Times New Roman" w:cs="Times New Roman"/>
          <w:sz w:val="24"/>
          <w:szCs w:val="24"/>
          <w:lang w:val="fr-FR"/>
        </w:rPr>
        <w:t xml:space="preserve"> </w:t>
      </w:r>
    </w:p>
    <w:p w14:paraId="648F5852" w14:textId="77777777" w:rsidR="006A4682" w:rsidRPr="006A4682" w:rsidRDefault="00F17C9F" w:rsidP="00CD05E6">
      <w:pPr>
        <w:pStyle w:val="ListParagraph"/>
        <w:numPr>
          <w:ilvl w:val="0"/>
          <w:numId w:val="7"/>
        </w:numPr>
        <w:spacing w:after="0" w:line="240" w:lineRule="auto"/>
        <w:jc w:val="both"/>
        <w:rPr>
          <w:rFonts w:ascii="Times New Roman" w:hAnsi="Times New Roman" w:cs="Times New Roman"/>
          <w:sz w:val="24"/>
          <w:szCs w:val="24"/>
          <w:lang w:val="fr-FR"/>
        </w:rPr>
      </w:pPr>
      <w:r w:rsidRPr="006A4682">
        <w:rPr>
          <w:rFonts w:ascii="Times New Roman" w:hAnsi="Times New Roman" w:cs="Times New Roman"/>
          <w:sz w:val="24"/>
          <w:szCs w:val="24"/>
          <w:lang w:val="fr-FR"/>
        </w:rPr>
        <w:t>Livres, fournitures, transport, cantine :</w:t>
      </w:r>
      <w:r w:rsidR="006A4682" w:rsidRPr="006A4682">
        <w:rPr>
          <w:rFonts w:ascii="Times New Roman" w:hAnsi="Times New Roman" w:cs="Times New Roman"/>
          <w:sz w:val="24"/>
          <w:szCs w:val="24"/>
          <w:lang w:val="fr-FR"/>
        </w:rPr>
        <w:t xml:space="preserve"> </w:t>
      </w:r>
      <m:oMath>
        <m:r>
          <w:rPr>
            <w:rFonts w:ascii="Cambria Math" w:hAnsi="Cambria Math" w:cs="Times New Roman"/>
            <w:sz w:val="24"/>
            <w:szCs w:val="24"/>
            <w:lang w:val="fr-FR"/>
          </w:rPr>
          <m:t>depan=</m:t>
        </m:r>
        <m:nary>
          <m:naryPr>
            <m:chr m:val="∑"/>
            <m:limLoc m:val="undOvr"/>
            <m:ctrlPr>
              <w:rPr>
                <w:rFonts w:ascii="Cambria Math" w:hAnsi="Cambria Math" w:cs="Times New Roman"/>
                <w:i/>
                <w:sz w:val="24"/>
                <w:szCs w:val="24"/>
                <w:lang w:val="fr-FR"/>
              </w:rPr>
            </m:ctrlPr>
          </m:naryPr>
          <m:sub>
            <m:r>
              <w:rPr>
                <w:rFonts w:ascii="Cambria Math" w:hAnsi="Cambria Math" w:cs="Times New Roman"/>
                <w:sz w:val="24"/>
                <w:szCs w:val="24"/>
                <w:lang w:val="fr-FR"/>
              </w:rPr>
              <m:t>i=22</m:t>
            </m:r>
          </m:sub>
          <m:sup>
            <m:r>
              <w:rPr>
                <w:rFonts w:ascii="Cambria Math" w:hAnsi="Cambria Math" w:cs="Times New Roman"/>
                <w:sz w:val="24"/>
                <w:szCs w:val="24"/>
                <w:lang w:val="fr-FR"/>
              </w:rPr>
              <m:t>26</m:t>
            </m:r>
          </m:sup>
          <m:e>
            <m:r>
              <w:rPr>
                <w:rFonts w:ascii="Cambria Math" w:hAnsi="Cambria Math" w:cs="Times New Roman"/>
                <w:sz w:val="24"/>
                <w:szCs w:val="24"/>
                <w:lang w:val="fr-FR"/>
              </w:rPr>
              <m:t>s02qi</m:t>
            </m:r>
          </m:e>
        </m:nary>
      </m:oMath>
    </w:p>
    <w:p w14:paraId="41495022" w14:textId="77777777" w:rsidR="00F17C9F" w:rsidRPr="006A4682" w:rsidRDefault="00F17C9F" w:rsidP="00CD05E6">
      <w:pPr>
        <w:pStyle w:val="ListParagraph"/>
        <w:numPr>
          <w:ilvl w:val="0"/>
          <w:numId w:val="7"/>
        </w:numPr>
        <w:spacing w:after="0" w:line="240" w:lineRule="auto"/>
        <w:jc w:val="both"/>
        <w:rPr>
          <w:rFonts w:ascii="Times New Roman" w:hAnsi="Times New Roman" w:cs="Times New Roman"/>
          <w:sz w:val="24"/>
          <w:szCs w:val="24"/>
          <w:lang w:val="fr-FR"/>
        </w:rPr>
      </w:pPr>
      <w:r w:rsidRPr="006A4682">
        <w:rPr>
          <w:rFonts w:ascii="Times New Roman" w:hAnsi="Times New Roman" w:cs="Times New Roman"/>
          <w:sz w:val="24"/>
          <w:szCs w:val="24"/>
          <w:lang w:val="fr-FR"/>
        </w:rPr>
        <w:t>Cours de soutien</w:t>
      </w:r>
      <w:r w:rsidR="00A04518">
        <w:rPr>
          <w:rFonts w:ascii="Times New Roman" w:hAnsi="Times New Roman" w:cs="Times New Roman"/>
          <w:sz w:val="24"/>
          <w:szCs w:val="24"/>
          <w:lang w:val="fr-FR"/>
        </w:rPr>
        <w:t xml:space="preserve"> </w:t>
      </w:r>
      <w:r w:rsidRPr="006A4682">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depan=s02q27</m:t>
        </m:r>
      </m:oMath>
      <w:r w:rsidR="006A4682">
        <w:rPr>
          <w:rFonts w:ascii="Times New Roman" w:hAnsi="Times New Roman" w:cs="Times New Roman"/>
          <w:sz w:val="24"/>
          <w:szCs w:val="24"/>
          <w:lang w:val="fr-FR"/>
        </w:rPr>
        <w:t xml:space="preserve"> </w:t>
      </w:r>
    </w:p>
    <w:p w14:paraId="3493F05C" w14:textId="77777777" w:rsidR="00F17C9F" w:rsidRDefault="00F17C9F" w:rsidP="00C729CE">
      <w:pPr>
        <w:spacing w:after="0" w:line="240" w:lineRule="auto"/>
        <w:jc w:val="both"/>
        <w:rPr>
          <w:rFonts w:ascii="Times New Roman" w:hAnsi="Times New Roman" w:cs="Times New Roman"/>
          <w:sz w:val="24"/>
          <w:szCs w:val="24"/>
          <w:lang w:val="fr-FR"/>
        </w:rPr>
      </w:pPr>
    </w:p>
    <w:p w14:paraId="2A78C241" w14:textId="77777777" w:rsidR="00D7047D" w:rsidRDefault="00F17C9F" w:rsidP="00C729CE">
      <w:p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On considère ensuite quatre niveaux</w:t>
      </w:r>
      <w:r w:rsidR="002B0E7A">
        <w:rPr>
          <w:rFonts w:ascii="Times New Roman" w:hAnsi="Times New Roman" w:cs="Times New Roman"/>
          <w:sz w:val="24"/>
          <w:szCs w:val="24"/>
          <w:lang w:val="fr-FR"/>
        </w:rPr>
        <w:t xml:space="preserve"> en utilisant la variable </w:t>
      </w:r>
      <m:oMath>
        <m:r>
          <w:rPr>
            <w:rFonts w:ascii="Cambria Math" w:hAnsi="Cambria Math" w:cs="Times New Roman"/>
            <w:sz w:val="24"/>
            <w:szCs w:val="24"/>
            <w:lang w:val="fr-FR"/>
          </w:rPr>
          <m:t>s02q14</m:t>
        </m:r>
      </m:oMath>
      <w:r w:rsidR="002B0E7A">
        <w:rPr>
          <w:rFonts w:ascii="Times New Roman" w:hAnsi="Times New Roman" w:cs="Times New Roman"/>
          <w:sz w:val="24"/>
          <w:szCs w:val="24"/>
          <w:lang w:val="fr-FR"/>
        </w:rPr>
        <w:t xml:space="preserve"> </w:t>
      </w:r>
      <w:r w:rsidRPr="00F17C9F">
        <w:rPr>
          <w:rFonts w:ascii="Times New Roman" w:hAnsi="Times New Roman" w:cs="Times New Roman"/>
          <w:sz w:val="24"/>
          <w:szCs w:val="24"/>
          <w:lang w:val="fr-FR"/>
        </w:rPr>
        <w:t xml:space="preserve">: </w:t>
      </w:r>
      <w:r>
        <w:rPr>
          <w:rFonts w:ascii="Times New Roman" w:hAnsi="Times New Roman" w:cs="Times New Roman"/>
          <w:sz w:val="24"/>
          <w:szCs w:val="24"/>
          <w:lang w:val="fr-FR"/>
        </w:rPr>
        <w:t>i) primaire et maternelle ; ii) secondaire 1 ; iii) secondaire 2 ; iv) post-secondaire et université.</w:t>
      </w:r>
    </w:p>
    <w:p w14:paraId="75C1005E" w14:textId="77777777" w:rsidR="00D26760" w:rsidRDefault="00D26760" w:rsidP="00C729CE">
      <w:pPr>
        <w:spacing w:after="0" w:line="240" w:lineRule="auto"/>
        <w:jc w:val="both"/>
        <w:rPr>
          <w:rFonts w:ascii="Times New Roman" w:hAnsi="Times New Roman" w:cs="Times New Roman"/>
          <w:sz w:val="24"/>
          <w:szCs w:val="24"/>
          <w:lang w:val="fr-FR"/>
        </w:rPr>
      </w:pPr>
    </w:p>
    <w:p w14:paraId="0837FE4D" w14:textId="77777777" w:rsidR="00D26760" w:rsidRDefault="00D26760" w:rsidP="00C729C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On attribue les codes suivants </w:t>
      </w:r>
      <w:r w:rsidR="00B93205">
        <w:rPr>
          <w:rFonts w:ascii="Times New Roman" w:hAnsi="Times New Roman" w:cs="Times New Roman"/>
          <w:sz w:val="24"/>
          <w:szCs w:val="24"/>
          <w:lang w:val="fr-FR"/>
        </w:rPr>
        <w:t>aux dépenses d’éducation :</w:t>
      </w:r>
    </w:p>
    <w:p w14:paraId="67239607" w14:textId="77777777" w:rsidR="00B93205" w:rsidRDefault="00B93205" w:rsidP="00CD05E6">
      <w:pPr>
        <w:pStyle w:val="ListParagraph"/>
        <w:numPr>
          <w:ilvl w:val="0"/>
          <w:numId w:val="8"/>
        </w:numPr>
        <w:spacing w:after="0" w:line="240" w:lineRule="auto"/>
        <w:jc w:val="both"/>
        <w:rPr>
          <w:rFonts w:ascii="Times New Roman" w:hAnsi="Times New Roman" w:cs="Times New Roman"/>
          <w:sz w:val="24"/>
          <w:szCs w:val="24"/>
          <w:lang w:val="fr-FR"/>
        </w:rPr>
      </w:pPr>
      <w:r w:rsidRPr="00B93205">
        <w:rPr>
          <w:rFonts w:ascii="Times New Roman" w:hAnsi="Times New Roman" w:cs="Times New Roman"/>
          <w:sz w:val="24"/>
          <w:szCs w:val="24"/>
          <w:lang w:val="fr-FR"/>
        </w:rPr>
        <w:t>Primaire</w:t>
      </w:r>
      <w:r>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les codes 661 pour les frais de scolarité</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662 pour les livres</w:t>
      </w:r>
      <w:r w:rsidR="00F42225">
        <w:rPr>
          <w:rFonts w:ascii="Times New Roman" w:hAnsi="Times New Roman" w:cs="Times New Roman"/>
          <w:sz w:val="24"/>
          <w:szCs w:val="24"/>
          <w:lang w:val="fr-FR"/>
        </w:rPr>
        <w:t xml:space="preserve"> et</w:t>
      </w:r>
      <w:r w:rsidRPr="00B93205">
        <w:rPr>
          <w:rFonts w:ascii="Times New Roman" w:hAnsi="Times New Roman" w:cs="Times New Roman"/>
          <w:sz w:val="24"/>
          <w:szCs w:val="24"/>
          <w:lang w:val="fr-FR"/>
        </w:rPr>
        <w:t xml:space="preserve"> fournitures</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et 663 pour les cours de soutien</w:t>
      </w:r>
      <w:r>
        <w:rPr>
          <w:rFonts w:ascii="Times New Roman" w:hAnsi="Times New Roman" w:cs="Times New Roman"/>
          <w:sz w:val="24"/>
          <w:szCs w:val="24"/>
          <w:lang w:val="fr-FR"/>
        </w:rPr>
        <w:t>.</w:t>
      </w:r>
    </w:p>
    <w:p w14:paraId="5B3F8460" w14:textId="77777777" w:rsidR="00B93205" w:rsidRPr="00B93205" w:rsidRDefault="00B93205" w:rsidP="00CD05E6">
      <w:pPr>
        <w:pStyle w:val="ListParagraph"/>
        <w:numPr>
          <w:ilvl w:val="0"/>
          <w:numId w:val="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Secondaire 1 : </w:t>
      </w:r>
      <w:r w:rsidRPr="00B93205">
        <w:rPr>
          <w:rFonts w:ascii="Times New Roman" w:hAnsi="Times New Roman" w:cs="Times New Roman"/>
          <w:sz w:val="24"/>
          <w:szCs w:val="24"/>
          <w:lang w:val="fr-FR"/>
        </w:rPr>
        <w:t>les codes 66</w:t>
      </w:r>
      <w:r>
        <w:rPr>
          <w:rFonts w:ascii="Times New Roman" w:hAnsi="Times New Roman" w:cs="Times New Roman"/>
          <w:sz w:val="24"/>
          <w:szCs w:val="24"/>
          <w:lang w:val="fr-FR"/>
        </w:rPr>
        <w:t>4</w:t>
      </w:r>
      <w:r w:rsidRPr="00B93205">
        <w:rPr>
          <w:rFonts w:ascii="Times New Roman" w:hAnsi="Times New Roman" w:cs="Times New Roman"/>
          <w:sz w:val="24"/>
          <w:szCs w:val="24"/>
          <w:lang w:val="fr-FR"/>
        </w:rPr>
        <w:t xml:space="preserve"> pour les frais de scolarité</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66</w:t>
      </w:r>
      <w:r>
        <w:rPr>
          <w:rFonts w:ascii="Times New Roman" w:hAnsi="Times New Roman" w:cs="Times New Roman"/>
          <w:sz w:val="24"/>
          <w:szCs w:val="24"/>
          <w:lang w:val="fr-FR"/>
        </w:rPr>
        <w:t>5</w:t>
      </w:r>
      <w:r w:rsidRPr="00B93205">
        <w:rPr>
          <w:rFonts w:ascii="Times New Roman" w:hAnsi="Times New Roman" w:cs="Times New Roman"/>
          <w:sz w:val="24"/>
          <w:szCs w:val="24"/>
          <w:lang w:val="fr-FR"/>
        </w:rPr>
        <w:t xml:space="preserve"> pour les livres</w:t>
      </w:r>
      <w:r w:rsidR="00F42225">
        <w:rPr>
          <w:rFonts w:ascii="Times New Roman" w:hAnsi="Times New Roman" w:cs="Times New Roman"/>
          <w:sz w:val="24"/>
          <w:szCs w:val="24"/>
          <w:lang w:val="fr-FR"/>
        </w:rPr>
        <w:t xml:space="preserve"> et</w:t>
      </w:r>
      <w:r w:rsidRPr="00B93205">
        <w:rPr>
          <w:rFonts w:ascii="Times New Roman" w:hAnsi="Times New Roman" w:cs="Times New Roman"/>
          <w:sz w:val="24"/>
          <w:szCs w:val="24"/>
          <w:lang w:val="fr-FR"/>
        </w:rPr>
        <w:t xml:space="preserve"> fournitures</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et 66</w:t>
      </w:r>
      <w:r>
        <w:rPr>
          <w:rFonts w:ascii="Times New Roman" w:hAnsi="Times New Roman" w:cs="Times New Roman"/>
          <w:sz w:val="24"/>
          <w:szCs w:val="24"/>
          <w:lang w:val="fr-FR"/>
        </w:rPr>
        <w:t>6</w:t>
      </w:r>
      <w:r w:rsidRPr="00B93205">
        <w:rPr>
          <w:rFonts w:ascii="Times New Roman" w:hAnsi="Times New Roman" w:cs="Times New Roman"/>
          <w:sz w:val="24"/>
          <w:szCs w:val="24"/>
          <w:lang w:val="fr-FR"/>
        </w:rPr>
        <w:t xml:space="preserve"> pour les cours de soutien</w:t>
      </w:r>
      <w:r>
        <w:rPr>
          <w:rFonts w:ascii="Times New Roman" w:hAnsi="Times New Roman" w:cs="Times New Roman"/>
          <w:sz w:val="24"/>
          <w:szCs w:val="24"/>
          <w:lang w:val="fr-FR"/>
        </w:rPr>
        <w:t>.</w:t>
      </w:r>
    </w:p>
    <w:p w14:paraId="2EC63E0D" w14:textId="77777777" w:rsidR="00B93205" w:rsidRPr="00B93205" w:rsidRDefault="00B93205" w:rsidP="00CD05E6">
      <w:pPr>
        <w:pStyle w:val="ListParagraph"/>
        <w:numPr>
          <w:ilvl w:val="0"/>
          <w:numId w:val="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Secondaire 2 : </w:t>
      </w:r>
      <w:r w:rsidRPr="00B93205">
        <w:rPr>
          <w:rFonts w:ascii="Times New Roman" w:hAnsi="Times New Roman" w:cs="Times New Roman"/>
          <w:sz w:val="24"/>
          <w:szCs w:val="24"/>
          <w:lang w:val="fr-FR"/>
        </w:rPr>
        <w:t>les codes 66</w:t>
      </w:r>
      <w:r>
        <w:rPr>
          <w:rFonts w:ascii="Times New Roman" w:hAnsi="Times New Roman" w:cs="Times New Roman"/>
          <w:sz w:val="24"/>
          <w:szCs w:val="24"/>
          <w:lang w:val="fr-FR"/>
        </w:rPr>
        <w:t>7</w:t>
      </w:r>
      <w:r w:rsidRPr="00B93205">
        <w:rPr>
          <w:rFonts w:ascii="Times New Roman" w:hAnsi="Times New Roman" w:cs="Times New Roman"/>
          <w:sz w:val="24"/>
          <w:szCs w:val="24"/>
          <w:lang w:val="fr-FR"/>
        </w:rPr>
        <w:t xml:space="preserve"> pour les frais de scolarité</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66</w:t>
      </w:r>
      <w:r>
        <w:rPr>
          <w:rFonts w:ascii="Times New Roman" w:hAnsi="Times New Roman" w:cs="Times New Roman"/>
          <w:sz w:val="24"/>
          <w:szCs w:val="24"/>
          <w:lang w:val="fr-FR"/>
        </w:rPr>
        <w:t>8</w:t>
      </w:r>
      <w:r w:rsidRPr="00B93205">
        <w:rPr>
          <w:rFonts w:ascii="Times New Roman" w:hAnsi="Times New Roman" w:cs="Times New Roman"/>
          <w:sz w:val="24"/>
          <w:szCs w:val="24"/>
          <w:lang w:val="fr-FR"/>
        </w:rPr>
        <w:t xml:space="preserve"> pour les livres</w:t>
      </w:r>
      <w:r w:rsidR="00F42225">
        <w:rPr>
          <w:rFonts w:ascii="Times New Roman" w:hAnsi="Times New Roman" w:cs="Times New Roman"/>
          <w:sz w:val="24"/>
          <w:szCs w:val="24"/>
          <w:lang w:val="fr-FR"/>
        </w:rPr>
        <w:t xml:space="preserve"> et</w:t>
      </w:r>
      <w:r w:rsidRPr="00B93205">
        <w:rPr>
          <w:rFonts w:ascii="Times New Roman" w:hAnsi="Times New Roman" w:cs="Times New Roman"/>
          <w:sz w:val="24"/>
          <w:szCs w:val="24"/>
          <w:lang w:val="fr-FR"/>
        </w:rPr>
        <w:t xml:space="preserve"> fournitures</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et 66</w:t>
      </w:r>
      <w:r>
        <w:rPr>
          <w:rFonts w:ascii="Times New Roman" w:hAnsi="Times New Roman" w:cs="Times New Roman"/>
          <w:sz w:val="24"/>
          <w:szCs w:val="24"/>
          <w:lang w:val="fr-FR"/>
        </w:rPr>
        <w:t>9</w:t>
      </w:r>
      <w:r w:rsidRPr="00B93205">
        <w:rPr>
          <w:rFonts w:ascii="Times New Roman" w:hAnsi="Times New Roman" w:cs="Times New Roman"/>
          <w:sz w:val="24"/>
          <w:szCs w:val="24"/>
          <w:lang w:val="fr-FR"/>
        </w:rPr>
        <w:t xml:space="preserve"> pour les cours de soutien</w:t>
      </w:r>
      <w:r>
        <w:rPr>
          <w:rFonts w:ascii="Times New Roman" w:hAnsi="Times New Roman" w:cs="Times New Roman"/>
          <w:sz w:val="24"/>
          <w:szCs w:val="24"/>
          <w:lang w:val="fr-FR"/>
        </w:rPr>
        <w:t>.</w:t>
      </w:r>
    </w:p>
    <w:p w14:paraId="06475723" w14:textId="77777777" w:rsidR="00B93205" w:rsidRPr="00B93205" w:rsidRDefault="00B93205" w:rsidP="00CD05E6">
      <w:pPr>
        <w:pStyle w:val="ListParagraph"/>
        <w:numPr>
          <w:ilvl w:val="0"/>
          <w:numId w:val="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Post-secondaire et supérieur : </w:t>
      </w:r>
      <w:r w:rsidRPr="00B93205">
        <w:rPr>
          <w:rFonts w:ascii="Times New Roman" w:hAnsi="Times New Roman" w:cs="Times New Roman"/>
          <w:sz w:val="24"/>
          <w:szCs w:val="24"/>
          <w:lang w:val="fr-FR"/>
        </w:rPr>
        <w:t>les codes 6</w:t>
      </w:r>
      <w:r>
        <w:rPr>
          <w:rFonts w:ascii="Times New Roman" w:hAnsi="Times New Roman" w:cs="Times New Roman"/>
          <w:sz w:val="24"/>
          <w:szCs w:val="24"/>
          <w:lang w:val="fr-FR"/>
        </w:rPr>
        <w:t>70</w:t>
      </w:r>
      <w:r w:rsidRPr="00B93205">
        <w:rPr>
          <w:rFonts w:ascii="Times New Roman" w:hAnsi="Times New Roman" w:cs="Times New Roman"/>
          <w:sz w:val="24"/>
          <w:szCs w:val="24"/>
          <w:lang w:val="fr-FR"/>
        </w:rPr>
        <w:t xml:space="preserve"> pour les frais de scolarité</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6</w:t>
      </w:r>
      <w:r>
        <w:rPr>
          <w:rFonts w:ascii="Times New Roman" w:hAnsi="Times New Roman" w:cs="Times New Roman"/>
          <w:sz w:val="24"/>
          <w:szCs w:val="24"/>
          <w:lang w:val="fr-FR"/>
        </w:rPr>
        <w:t>71</w:t>
      </w:r>
      <w:r w:rsidRPr="00B93205">
        <w:rPr>
          <w:rFonts w:ascii="Times New Roman" w:hAnsi="Times New Roman" w:cs="Times New Roman"/>
          <w:sz w:val="24"/>
          <w:szCs w:val="24"/>
          <w:lang w:val="fr-FR"/>
        </w:rPr>
        <w:t xml:space="preserve"> pour les livres</w:t>
      </w:r>
      <w:r w:rsidR="00F42225">
        <w:rPr>
          <w:rFonts w:ascii="Times New Roman" w:hAnsi="Times New Roman" w:cs="Times New Roman"/>
          <w:sz w:val="24"/>
          <w:szCs w:val="24"/>
          <w:lang w:val="fr-FR"/>
        </w:rPr>
        <w:t xml:space="preserve"> et</w:t>
      </w:r>
      <w:r w:rsidRPr="00B93205">
        <w:rPr>
          <w:rFonts w:ascii="Times New Roman" w:hAnsi="Times New Roman" w:cs="Times New Roman"/>
          <w:sz w:val="24"/>
          <w:szCs w:val="24"/>
          <w:lang w:val="fr-FR"/>
        </w:rPr>
        <w:t xml:space="preserve"> fournitures</w:t>
      </w:r>
      <w:r w:rsidR="00F42225">
        <w:rPr>
          <w:rFonts w:ascii="Times New Roman" w:hAnsi="Times New Roman" w:cs="Times New Roman"/>
          <w:sz w:val="24"/>
          <w:szCs w:val="24"/>
          <w:lang w:val="fr-FR"/>
        </w:rPr>
        <w:t> ;</w:t>
      </w:r>
      <w:r w:rsidRPr="00B93205">
        <w:rPr>
          <w:rFonts w:ascii="Times New Roman" w:hAnsi="Times New Roman" w:cs="Times New Roman"/>
          <w:sz w:val="24"/>
          <w:szCs w:val="24"/>
          <w:lang w:val="fr-FR"/>
        </w:rPr>
        <w:t xml:space="preserve"> et 6</w:t>
      </w:r>
      <w:r>
        <w:rPr>
          <w:rFonts w:ascii="Times New Roman" w:hAnsi="Times New Roman" w:cs="Times New Roman"/>
          <w:sz w:val="24"/>
          <w:szCs w:val="24"/>
          <w:lang w:val="fr-FR"/>
        </w:rPr>
        <w:t>72</w:t>
      </w:r>
      <w:r w:rsidRPr="00B93205">
        <w:rPr>
          <w:rFonts w:ascii="Times New Roman" w:hAnsi="Times New Roman" w:cs="Times New Roman"/>
          <w:sz w:val="24"/>
          <w:szCs w:val="24"/>
          <w:lang w:val="fr-FR"/>
        </w:rPr>
        <w:t xml:space="preserve"> pour les cours de soutien</w:t>
      </w:r>
      <w:r>
        <w:rPr>
          <w:rFonts w:ascii="Times New Roman" w:hAnsi="Times New Roman" w:cs="Times New Roman"/>
          <w:sz w:val="24"/>
          <w:szCs w:val="24"/>
          <w:lang w:val="fr-FR"/>
        </w:rPr>
        <w:t>.</w:t>
      </w:r>
    </w:p>
    <w:p w14:paraId="79E68818" w14:textId="77777777" w:rsidR="00534630" w:rsidRDefault="00534630" w:rsidP="00534630">
      <w:pPr>
        <w:spacing w:after="0" w:line="240" w:lineRule="auto"/>
        <w:jc w:val="both"/>
        <w:rPr>
          <w:rFonts w:ascii="Times New Roman" w:hAnsi="Times New Roman" w:cs="Times New Roman"/>
          <w:sz w:val="24"/>
          <w:szCs w:val="24"/>
          <w:lang w:val="fr-FR"/>
        </w:rPr>
      </w:pPr>
    </w:p>
    <w:p w14:paraId="1BFFEB45" w14:textId="77777777" w:rsidR="00534630" w:rsidRDefault="00534630" w:rsidP="0053463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dépenses d</w:t>
      </w:r>
      <w:r w:rsidR="00CE3794">
        <w:rPr>
          <w:rFonts w:ascii="Times New Roman" w:hAnsi="Times New Roman" w:cs="Times New Roman"/>
          <w:sz w:val="24"/>
          <w:szCs w:val="24"/>
          <w:lang w:val="fr-FR"/>
        </w:rPr>
        <w:t xml:space="preserve">e santé </w:t>
      </w:r>
      <w:r>
        <w:rPr>
          <w:rFonts w:ascii="Times New Roman" w:hAnsi="Times New Roman" w:cs="Times New Roman"/>
          <w:sz w:val="24"/>
          <w:szCs w:val="24"/>
          <w:lang w:val="fr-FR"/>
        </w:rPr>
        <w:t xml:space="preserve">sont consignées à la section </w:t>
      </w:r>
      <w:r w:rsidR="00CE3794">
        <w:rPr>
          <w:rFonts w:ascii="Times New Roman" w:hAnsi="Times New Roman" w:cs="Times New Roman"/>
          <w:sz w:val="24"/>
          <w:szCs w:val="24"/>
          <w:lang w:val="fr-FR"/>
        </w:rPr>
        <w:t>3</w:t>
      </w:r>
      <w:r>
        <w:rPr>
          <w:rFonts w:ascii="Times New Roman" w:hAnsi="Times New Roman" w:cs="Times New Roman"/>
          <w:sz w:val="24"/>
          <w:szCs w:val="24"/>
          <w:lang w:val="fr-FR"/>
        </w:rPr>
        <w:t>, les variables s0</w:t>
      </w:r>
      <w:r w:rsidR="00CE3794">
        <w:rPr>
          <w:rFonts w:ascii="Times New Roman" w:hAnsi="Times New Roman" w:cs="Times New Roman"/>
          <w:sz w:val="24"/>
          <w:szCs w:val="24"/>
          <w:lang w:val="fr-FR"/>
        </w:rPr>
        <w:t>3</w:t>
      </w:r>
      <w:r>
        <w:rPr>
          <w:rFonts w:ascii="Times New Roman" w:hAnsi="Times New Roman" w:cs="Times New Roman"/>
          <w:sz w:val="24"/>
          <w:szCs w:val="24"/>
          <w:lang w:val="fr-FR"/>
        </w:rPr>
        <w:t>q</w:t>
      </w:r>
      <w:r w:rsidR="00CE3794">
        <w:rPr>
          <w:rFonts w:ascii="Times New Roman" w:hAnsi="Times New Roman" w:cs="Times New Roman"/>
          <w:sz w:val="24"/>
          <w:szCs w:val="24"/>
          <w:lang w:val="fr-FR"/>
        </w:rPr>
        <w:t>13</w:t>
      </w:r>
      <w:r>
        <w:rPr>
          <w:rFonts w:ascii="Times New Roman" w:hAnsi="Times New Roman" w:cs="Times New Roman"/>
          <w:sz w:val="24"/>
          <w:szCs w:val="24"/>
          <w:lang w:val="fr-FR"/>
        </w:rPr>
        <w:t xml:space="preserve"> à s0</w:t>
      </w:r>
      <w:r w:rsidR="00CE3794">
        <w:rPr>
          <w:rFonts w:ascii="Times New Roman" w:hAnsi="Times New Roman" w:cs="Times New Roman"/>
          <w:sz w:val="24"/>
          <w:szCs w:val="24"/>
          <w:lang w:val="fr-FR"/>
        </w:rPr>
        <w:t>3</w:t>
      </w:r>
      <w:r>
        <w:rPr>
          <w:rFonts w:ascii="Times New Roman" w:hAnsi="Times New Roman" w:cs="Times New Roman"/>
          <w:sz w:val="24"/>
          <w:szCs w:val="24"/>
          <w:lang w:val="fr-FR"/>
        </w:rPr>
        <w:t>q</w:t>
      </w:r>
      <w:r w:rsidR="00CE3794">
        <w:rPr>
          <w:rFonts w:ascii="Times New Roman" w:hAnsi="Times New Roman" w:cs="Times New Roman"/>
          <w:sz w:val="24"/>
          <w:szCs w:val="24"/>
          <w:lang w:val="fr-FR"/>
        </w:rPr>
        <w:t>18</w:t>
      </w:r>
      <w:r w:rsidR="0092585A">
        <w:rPr>
          <w:rFonts w:ascii="Times New Roman" w:hAnsi="Times New Roman" w:cs="Times New Roman"/>
          <w:sz w:val="24"/>
          <w:szCs w:val="24"/>
          <w:lang w:val="fr-FR"/>
        </w:rPr>
        <w:t> ; s03q24, s03q26, s03q27, s03q29 à s03q31</w:t>
      </w:r>
      <w:r>
        <w:rPr>
          <w:rFonts w:ascii="Times New Roman" w:hAnsi="Times New Roman" w:cs="Times New Roman"/>
          <w:sz w:val="24"/>
          <w:szCs w:val="24"/>
          <w:lang w:val="fr-FR"/>
        </w:rPr>
        <w:t xml:space="preserve">. </w:t>
      </w:r>
      <w:r w:rsidR="00A56650">
        <w:rPr>
          <w:rFonts w:ascii="Times New Roman" w:hAnsi="Times New Roman" w:cs="Times New Roman"/>
          <w:sz w:val="24"/>
          <w:szCs w:val="24"/>
          <w:lang w:val="fr-FR"/>
        </w:rPr>
        <w:t>Comme pour l’éducation</w:t>
      </w:r>
      <w:r>
        <w:rPr>
          <w:rFonts w:ascii="Times New Roman" w:hAnsi="Times New Roman" w:cs="Times New Roman"/>
          <w:sz w:val="24"/>
          <w:szCs w:val="24"/>
          <w:lang w:val="fr-FR"/>
        </w:rPr>
        <w:t>, l’agrégation des dépenses d</w:t>
      </w:r>
      <w:r w:rsidR="00A56650">
        <w:rPr>
          <w:rFonts w:ascii="Times New Roman" w:hAnsi="Times New Roman" w:cs="Times New Roman"/>
          <w:sz w:val="24"/>
          <w:szCs w:val="24"/>
          <w:lang w:val="fr-FR"/>
        </w:rPr>
        <w:t xml:space="preserve">e santé </w:t>
      </w:r>
      <w:r>
        <w:rPr>
          <w:rFonts w:ascii="Times New Roman" w:hAnsi="Times New Roman" w:cs="Times New Roman"/>
          <w:sz w:val="24"/>
          <w:szCs w:val="24"/>
          <w:lang w:val="fr-FR"/>
        </w:rPr>
        <w:t>se fai</w:t>
      </w:r>
      <w:r w:rsidR="00A56650">
        <w:rPr>
          <w:rFonts w:ascii="Times New Roman" w:hAnsi="Times New Roman" w:cs="Times New Roman"/>
          <w:sz w:val="24"/>
          <w:szCs w:val="24"/>
          <w:lang w:val="fr-FR"/>
        </w:rPr>
        <w:t>t</w:t>
      </w:r>
      <w:r>
        <w:rPr>
          <w:rFonts w:ascii="Times New Roman" w:hAnsi="Times New Roman" w:cs="Times New Roman"/>
          <w:sz w:val="24"/>
          <w:szCs w:val="24"/>
          <w:lang w:val="fr-FR"/>
        </w:rPr>
        <w:t xml:space="preserve"> par type dépense.</w:t>
      </w:r>
      <w:r w:rsidR="002B7F62">
        <w:rPr>
          <w:rFonts w:ascii="Times New Roman" w:hAnsi="Times New Roman" w:cs="Times New Roman"/>
          <w:sz w:val="24"/>
          <w:szCs w:val="24"/>
          <w:lang w:val="fr-FR"/>
        </w:rPr>
        <w:t xml:space="preserve"> Les dépenses supportées pour les appareils thérapeutiques et les verres correcteur (s03q26 et s03q27)</w:t>
      </w:r>
      <w:r w:rsidR="007465D2">
        <w:rPr>
          <w:rFonts w:ascii="Times New Roman" w:hAnsi="Times New Roman" w:cs="Times New Roman"/>
          <w:sz w:val="24"/>
          <w:szCs w:val="24"/>
          <w:lang w:val="fr-FR"/>
        </w:rPr>
        <w:t>,</w:t>
      </w:r>
      <w:r w:rsidR="002B7F62">
        <w:rPr>
          <w:rFonts w:ascii="Times New Roman" w:hAnsi="Times New Roman" w:cs="Times New Roman"/>
          <w:sz w:val="24"/>
          <w:szCs w:val="24"/>
          <w:lang w:val="fr-FR"/>
        </w:rPr>
        <w:t xml:space="preserve"> sont exclues</w:t>
      </w:r>
      <w:r w:rsidR="007465D2">
        <w:rPr>
          <w:rFonts w:ascii="Times New Roman" w:hAnsi="Times New Roman" w:cs="Times New Roman"/>
          <w:sz w:val="24"/>
          <w:szCs w:val="24"/>
          <w:lang w:val="fr-FR"/>
        </w:rPr>
        <w:t xml:space="preserve"> de l’agrégat</w:t>
      </w:r>
      <w:r w:rsidR="002B7F62">
        <w:rPr>
          <w:rFonts w:ascii="Times New Roman" w:hAnsi="Times New Roman" w:cs="Times New Roman"/>
          <w:sz w:val="24"/>
          <w:szCs w:val="24"/>
          <w:lang w:val="fr-FR"/>
        </w:rPr>
        <w:t>.</w:t>
      </w:r>
    </w:p>
    <w:p w14:paraId="43F174EE" w14:textId="77777777" w:rsidR="00534630" w:rsidRDefault="00534630" w:rsidP="00534630">
      <w:pPr>
        <w:spacing w:after="0" w:line="240" w:lineRule="auto"/>
        <w:jc w:val="both"/>
        <w:rPr>
          <w:rFonts w:ascii="Times New Roman" w:hAnsi="Times New Roman" w:cs="Times New Roman"/>
          <w:sz w:val="24"/>
          <w:szCs w:val="24"/>
          <w:lang w:val="fr-FR"/>
        </w:rPr>
      </w:pPr>
    </w:p>
    <w:p w14:paraId="211FB783" w14:textId="77777777" w:rsidR="00534630" w:rsidRDefault="00534630" w:rsidP="0053463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types de dépenses à considérer sont les suivants :</w:t>
      </w:r>
    </w:p>
    <w:p w14:paraId="58CFE964" w14:textId="77777777" w:rsidR="00534630" w:rsidRPr="00F17C9F" w:rsidRDefault="00534630" w:rsidP="00CD05E6">
      <w:pPr>
        <w:pStyle w:val="ListParagraph"/>
        <w:numPr>
          <w:ilvl w:val="0"/>
          <w:numId w:val="7"/>
        </w:num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 xml:space="preserve">Frais de </w:t>
      </w:r>
      <w:r w:rsidR="00A56650">
        <w:rPr>
          <w:rFonts w:ascii="Times New Roman" w:hAnsi="Times New Roman" w:cs="Times New Roman"/>
          <w:sz w:val="24"/>
          <w:szCs w:val="24"/>
          <w:lang w:val="fr-FR"/>
        </w:rPr>
        <w:t>consultation</w:t>
      </w:r>
      <w:r w:rsidRPr="00F17C9F">
        <w:rPr>
          <w:rFonts w:ascii="Times New Roman" w:hAnsi="Times New Roman" w:cs="Times New Roman"/>
          <w:sz w:val="24"/>
          <w:szCs w:val="24"/>
          <w:lang w:val="fr-FR"/>
        </w:rPr>
        <w:t> </w:t>
      </w:r>
      <w:r w:rsidR="00A56650">
        <w:rPr>
          <w:rFonts w:ascii="Times New Roman" w:hAnsi="Times New Roman" w:cs="Times New Roman"/>
          <w:sz w:val="24"/>
          <w:szCs w:val="24"/>
          <w:lang w:val="fr-FR"/>
        </w:rPr>
        <w:t xml:space="preserve">auprès d’un généraliste </w:t>
      </w:r>
      <w:r w:rsidRPr="00F17C9F">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depan=s03q13×4</m:t>
        </m:r>
      </m:oMath>
      <w:r w:rsidR="005B30CE">
        <w:rPr>
          <w:rFonts w:ascii="Times New Roman" w:hAnsi="Times New Roman" w:cs="Times New Roman"/>
          <w:sz w:val="24"/>
          <w:szCs w:val="24"/>
          <w:lang w:val="fr-FR"/>
        </w:rPr>
        <w:t>, code 681</w:t>
      </w:r>
    </w:p>
    <w:p w14:paraId="3B398223" w14:textId="77777777" w:rsidR="00A56650" w:rsidRPr="00F17C9F" w:rsidRDefault="00A56650" w:rsidP="00CD05E6">
      <w:pPr>
        <w:pStyle w:val="ListParagraph"/>
        <w:numPr>
          <w:ilvl w:val="0"/>
          <w:numId w:val="7"/>
        </w:num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 xml:space="preserve">Frais de </w:t>
      </w:r>
      <w:r>
        <w:rPr>
          <w:rFonts w:ascii="Times New Roman" w:hAnsi="Times New Roman" w:cs="Times New Roman"/>
          <w:sz w:val="24"/>
          <w:szCs w:val="24"/>
          <w:lang w:val="fr-FR"/>
        </w:rPr>
        <w:t>consultation</w:t>
      </w:r>
      <w:r w:rsidRPr="00F17C9F">
        <w:rPr>
          <w:rFonts w:ascii="Times New Roman" w:hAnsi="Times New Roman" w:cs="Times New Roman"/>
          <w:sz w:val="24"/>
          <w:szCs w:val="24"/>
          <w:lang w:val="fr-FR"/>
        </w:rPr>
        <w:t> </w:t>
      </w:r>
      <w:r>
        <w:rPr>
          <w:rFonts w:ascii="Times New Roman" w:hAnsi="Times New Roman" w:cs="Times New Roman"/>
          <w:sz w:val="24"/>
          <w:szCs w:val="24"/>
          <w:lang w:val="fr-FR"/>
        </w:rPr>
        <w:t xml:space="preserve">auprès d’un spécialiste </w:t>
      </w:r>
      <w:r w:rsidRPr="00F17C9F">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depan=s03q14×4</m:t>
        </m:r>
      </m:oMath>
      <w:r w:rsidR="005B30CE">
        <w:rPr>
          <w:rFonts w:ascii="Times New Roman" w:hAnsi="Times New Roman" w:cs="Times New Roman"/>
          <w:sz w:val="24"/>
          <w:szCs w:val="24"/>
          <w:lang w:val="fr-FR"/>
        </w:rPr>
        <w:t>, code 682</w:t>
      </w:r>
    </w:p>
    <w:p w14:paraId="28424644" w14:textId="77777777" w:rsidR="00A56650" w:rsidRPr="00F17C9F" w:rsidRDefault="00A56650" w:rsidP="00CD05E6">
      <w:pPr>
        <w:pStyle w:val="ListParagraph"/>
        <w:numPr>
          <w:ilvl w:val="0"/>
          <w:numId w:val="7"/>
        </w:num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 xml:space="preserve">Frais de </w:t>
      </w:r>
      <w:r>
        <w:rPr>
          <w:rFonts w:ascii="Times New Roman" w:hAnsi="Times New Roman" w:cs="Times New Roman"/>
          <w:sz w:val="24"/>
          <w:szCs w:val="24"/>
          <w:lang w:val="fr-FR"/>
        </w:rPr>
        <w:t>consultation</w:t>
      </w:r>
      <w:r w:rsidRPr="00F17C9F">
        <w:rPr>
          <w:rFonts w:ascii="Times New Roman" w:hAnsi="Times New Roman" w:cs="Times New Roman"/>
          <w:sz w:val="24"/>
          <w:szCs w:val="24"/>
          <w:lang w:val="fr-FR"/>
        </w:rPr>
        <w:t> </w:t>
      </w:r>
      <w:r>
        <w:rPr>
          <w:rFonts w:ascii="Times New Roman" w:hAnsi="Times New Roman" w:cs="Times New Roman"/>
          <w:sz w:val="24"/>
          <w:szCs w:val="24"/>
          <w:lang w:val="fr-FR"/>
        </w:rPr>
        <w:t xml:space="preserve">auprès d’un dentiste </w:t>
      </w:r>
      <w:r w:rsidRPr="00F17C9F">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depan=s03q15×4</m:t>
        </m:r>
      </m:oMath>
      <w:r w:rsidR="005B30CE">
        <w:rPr>
          <w:rFonts w:ascii="Times New Roman" w:hAnsi="Times New Roman" w:cs="Times New Roman"/>
          <w:sz w:val="24"/>
          <w:szCs w:val="24"/>
          <w:lang w:val="fr-FR"/>
        </w:rPr>
        <w:t>, code 683</w:t>
      </w:r>
    </w:p>
    <w:p w14:paraId="118E7878" w14:textId="77777777" w:rsidR="005B30CE" w:rsidRDefault="005B30CE" w:rsidP="00CD05E6">
      <w:pPr>
        <w:pStyle w:val="ListParagraph"/>
        <w:numPr>
          <w:ilvl w:val="0"/>
          <w:numId w:val="7"/>
        </w:num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 xml:space="preserve">Frais de </w:t>
      </w:r>
      <w:r>
        <w:rPr>
          <w:rFonts w:ascii="Times New Roman" w:hAnsi="Times New Roman" w:cs="Times New Roman"/>
          <w:sz w:val="24"/>
          <w:szCs w:val="24"/>
          <w:lang w:val="fr-FR"/>
        </w:rPr>
        <w:t>consultation</w:t>
      </w:r>
      <w:r w:rsidRPr="00F17C9F">
        <w:rPr>
          <w:rFonts w:ascii="Times New Roman" w:hAnsi="Times New Roman" w:cs="Times New Roman"/>
          <w:sz w:val="24"/>
          <w:szCs w:val="24"/>
          <w:lang w:val="fr-FR"/>
        </w:rPr>
        <w:t> </w:t>
      </w:r>
      <w:r>
        <w:rPr>
          <w:rFonts w:ascii="Times New Roman" w:hAnsi="Times New Roman" w:cs="Times New Roman"/>
          <w:sz w:val="24"/>
          <w:szCs w:val="24"/>
          <w:lang w:val="fr-FR"/>
        </w:rPr>
        <w:t xml:space="preserve">auprès d’un guérisseur </w:t>
      </w:r>
      <w:r w:rsidRPr="00F17C9F">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depan=s03q16×4</m:t>
        </m:r>
      </m:oMath>
      <w:r>
        <w:rPr>
          <w:rFonts w:ascii="Times New Roman" w:hAnsi="Times New Roman" w:cs="Times New Roman"/>
          <w:sz w:val="24"/>
          <w:szCs w:val="24"/>
          <w:lang w:val="fr-FR"/>
        </w:rPr>
        <w:t>, code 684</w:t>
      </w:r>
    </w:p>
    <w:p w14:paraId="21B05E4D" w14:textId="77777777" w:rsidR="00A017F5" w:rsidRDefault="00A017F5" w:rsidP="00CD05E6">
      <w:pPr>
        <w:pStyle w:val="ListParagraph"/>
        <w:numPr>
          <w:ilvl w:val="0"/>
          <w:numId w:val="7"/>
        </w:num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Frais de</w:t>
      </w:r>
      <w:r>
        <w:rPr>
          <w:rFonts w:ascii="Times New Roman" w:hAnsi="Times New Roman" w:cs="Times New Roman"/>
          <w:sz w:val="24"/>
          <w:szCs w:val="24"/>
          <w:lang w:val="fr-FR"/>
        </w:rPr>
        <w:t xml:space="preserve">s examens médicaux </w:t>
      </w:r>
      <w:r w:rsidRPr="00F17C9F">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depan=s03q17×4</m:t>
        </m:r>
      </m:oMath>
      <w:r>
        <w:rPr>
          <w:rFonts w:ascii="Times New Roman" w:hAnsi="Times New Roman" w:cs="Times New Roman"/>
          <w:sz w:val="24"/>
          <w:szCs w:val="24"/>
          <w:lang w:val="fr-FR"/>
        </w:rPr>
        <w:t>, code 68</w:t>
      </w:r>
      <w:r w:rsidR="002C4108">
        <w:rPr>
          <w:rFonts w:ascii="Times New Roman" w:hAnsi="Times New Roman" w:cs="Times New Roman"/>
          <w:sz w:val="24"/>
          <w:szCs w:val="24"/>
          <w:lang w:val="fr-FR"/>
        </w:rPr>
        <w:t>5</w:t>
      </w:r>
    </w:p>
    <w:p w14:paraId="061E6720" w14:textId="77777777" w:rsidR="005B30CE" w:rsidRDefault="005B30CE" w:rsidP="00CD05E6">
      <w:pPr>
        <w:pStyle w:val="ListParagraph"/>
        <w:numPr>
          <w:ilvl w:val="0"/>
          <w:numId w:val="7"/>
        </w:num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 xml:space="preserve">Frais de </w:t>
      </w:r>
      <w:r>
        <w:rPr>
          <w:rFonts w:ascii="Times New Roman" w:hAnsi="Times New Roman" w:cs="Times New Roman"/>
          <w:sz w:val="24"/>
          <w:szCs w:val="24"/>
          <w:lang w:val="fr-FR"/>
        </w:rPr>
        <w:t xml:space="preserve">médicaments </w:t>
      </w:r>
      <w:r w:rsidRPr="00F17C9F">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depan=s03q18×4</m:t>
        </m:r>
      </m:oMath>
      <w:r w:rsidR="00A017F5">
        <w:rPr>
          <w:rFonts w:ascii="Times New Roman" w:hAnsi="Times New Roman" w:cs="Times New Roman"/>
          <w:sz w:val="24"/>
          <w:szCs w:val="24"/>
          <w:lang w:val="fr-FR"/>
        </w:rPr>
        <w:t>, code 68</w:t>
      </w:r>
      <w:r w:rsidR="002C4108">
        <w:rPr>
          <w:rFonts w:ascii="Times New Roman" w:hAnsi="Times New Roman" w:cs="Times New Roman"/>
          <w:sz w:val="24"/>
          <w:szCs w:val="24"/>
          <w:lang w:val="fr-FR"/>
        </w:rPr>
        <w:t>6</w:t>
      </w:r>
    </w:p>
    <w:p w14:paraId="5766DE1C" w14:textId="77777777" w:rsidR="0001153E" w:rsidRPr="00F17C9F" w:rsidRDefault="0001153E" w:rsidP="00CD05E6">
      <w:pPr>
        <w:pStyle w:val="ListParagraph"/>
        <w:numPr>
          <w:ilvl w:val="0"/>
          <w:numId w:val="7"/>
        </w:numPr>
        <w:spacing w:after="0" w:line="240" w:lineRule="auto"/>
        <w:jc w:val="both"/>
        <w:rPr>
          <w:rFonts w:ascii="Times New Roman" w:hAnsi="Times New Roman" w:cs="Times New Roman"/>
          <w:sz w:val="24"/>
          <w:szCs w:val="24"/>
          <w:lang w:val="fr-FR"/>
        </w:rPr>
      </w:pPr>
      <w:r w:rsidRPr="00F17C9F">
        <w:rPr>
          <w:rFonts w:ascii="Times New Roman" w:hAnsi="Times New Roman" w:cs="Times New Roman"/>
          <w:sz w:val="24"/>
          <w:szCs w:val="24"/>
          <w:lang w:val="fr-FR"/>
        </w:rPr>
        <w:t>Frais d</w:t>
      </w:r>
      <w:r>
        <w:rPr>
          <w:rFonts w:ascii="Times New Roman" w:hAnsi="Times New Roman" w:cs="Times New Roman"/>
          <w:sz w:val="24"/>
          <w:szCs w:val="24"/>
          <w:lang w:val="fr-FR"/>
        </w:rPr>
        <w:t xml:space="preserve">’hospitalisation </w:t>
      </w:r>
      <w:r w:rsidRPr="00F17C9F">
        <w:rPr>
          <w:rFonts w:ascii="Times New Roman" w:hAnsi="Times New Roman" w:cs="Times New Roman"/>
          <w:sz w:val="24"/>
          <w:szCs w:val="24"/>
          <w:lang w:val="fr-FR"/>
        </w:rPr>
        <w:t>:</w:t>
      </w:r>
      <w:r w:rsidR="002C4108">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depan=s03q24×s03q20</m:t>
        </m:r>
      </m:oMath>
      <w:r>
        <w:rPr>
          <w:rFonts w:ascii="Times New Roman" w:hAnsi="Times New Roman" w:cs="Times New Roman"/>
          <w:sz w:val="24"/>
          <w:szCs w:val="24"/>
          <w:lang w:val="fr-FR"/>
        </w:rPr>
        <w:t>, code 691</w:t>
      </w:r>
    </w:p>
    <w:p w14:paraId="2063CDD0" w14:textId="77777777" w:rsidR="0001153E" w:rsidRPr="00F17C9F" w:rsidRDefault="00195205" w:rsidP="00CD05E6">
      <w:pPr>
        <w:pStyle w:val="ListParagraph"/>
        <w:numPr>
          <w:ilvl w:val="0"/>
          <w:numId w:val="7"/>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Vaccinations et autres dépenses préventives :</w:t>
      </w:r>
      <w:r w:rsidR="002C4108">
        <w:rPr>
          <w:rFonts w:ascii="Times New Roman" w:hAnsi="Times New Roman" w:cs="Times New Roman"/>
          <w:sz w:val="24"/>
          <w:szCs w:val="24"/>
          <w:lang w:val="fr-FR"/>
        </w:rPr>
        <w:t xml:space="preserve"> </w:t>
      </w:r>
      <m:oMath>
        <m:r>
          <w:rPr>
            <w:rFonts w:ascii="Cambria Math" w:hAnsi="Cambria Math" w:cs="Times New Roman"/>
            <w:sz w:val="24"/>
            <w:szCs w:val="24"/>
            <w:lang w:val="fr-FR"/>
          </w:rPr>
          <m:t>depan=s03q29+s03q30+s03q31</m:t>
        </m:r>
      </m:oMath>
      <w:r w:rsidR="002C4108">
        <w:rPr>
          <w:rFonts w:ascii="Times New Roman" w:eastAsiaTheme="minorEastAsia" w:hAnsi="Times New Roman" w:cs="Times New Roman"/>
          <w:sz w:val="24"/>
          <w:szCs w:val="24"/>
          <w:lang w:val="fr-FR"/>
        </w:rPr>
        <w:t>, code 692</w:t>
      </w:r>
    </w:p>
    <w:p w14:paraId="2FDB5EC8" w14:textId="77777777" w:rsidR="00534630" w:rsidRDefault="00534630" w:rsidP="00195205">
      <w:pPr>
        <w:spacing w:after="0" w:line="240" w:lineRule="auto"/>
        <w:jc w:val="both"/>
        <w:rPr>
          <w:rFonts w:ascii="Times New Roman" w:hAnsi="Times New Roman" w:cs="Times New Roman"/>
          <w:sz w:val="24"/>
          <w:szCs w:val="24"/>
          <w:lang w:val="fr-FR"/>
        </w:rPr>
      </w:pPr>
    </w:p>
    <w:p w14:paraId="0DCFFDAB" w14:textId="77777777" w:rsidR="001D3089" w:rsidRPr="00195205" w:rsidRDefault="001D3089" w:rsidP="0019520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L’agrégation des dépenses de santé ne prend pas encore en compte l’</w:t>
      </w:r>
      <w:r w:rsidR="00F97328">
        <w:rPr>
          <w:rFonts w:ascii="Times New Roman" w:hAnsi="Times New Roman" w:cs="Times New Roman"/>
          <w:sz w:val="24"/>
          <w:szCs w:val="24"/>
          <w:lang w:val="fr-FR"/>
        </w:rPr>
        <w:t xml:space="preserve">éventuel problème de la prise en charge des dépenses de santé par les assurances et les mutuelles ; la question sera approfondie après discussion de la manière dont le module a été renseigné. Il convient de savoir précisément </w:t>
      </w:r>
      <w:r w:rsidR="00F97328">
        <w:rPr>
          <w:rFonts w:ascii="Times New Roman" w:hAnsi="Times New Roman" w:cs="Times New Roman"/>
          <w:sz w:val="24"/>
          <w:szCs w:val="24"/>
          <w:lang w:val="fr-FR"/>
        </w:rPr>
        <w:lastRenderedPageBreak/>
        <w:t xml:space="preserve">comment l’information a été collectée, </w:t>
      </w:r>
      <w:r w:rsidR="00ED1C36">
        <w:rPr>
          <w:rFonts w:ascii="Times New Roman" w:hAnsi="Times New Roman" w:cs="Times New Roman"/>
          <w:sz w:val="24"/>
          <w:szCs w:val="24"/>
          <w:lang w:val="fr-FR"/>
        </w:rPr>
        <w:t xml:space="preserve">notamment </w:t>
      </w:r>
      <w:r w:rsidR="00F97328">
        <w:rPr>
          <w:rFonts w:ascii="Times New Roman" w:hAnsi="Times New Roman" w:cs="Times New Roman"/>
          <w:sz w:val="24"/>
          <w:szCs w:val="24"/>
          <w:lang w:val="fr-FR"/>
        </w:rPr>
        <w:t xml:space="preserve">est-ce que la consigne a été donnée d’inscrire exactement ce que le ménage sort de sa poche ou s’il fallait renseigner le coût effectif du service reçu. </w:t>
      </w:r>
    </w:p>
    <w:p w14:paraId="7F4348E2" w14:textId="77777777" w:rsidR="00D7047D" w:rsidRPr="00F17C9F" w:rsidRDefault="00D7047D" w:rsidP="00C729CE">
      <w:pPr>
        <w:spacing w:after="0" w:line="240" w:lineRule="auto"/>
        <w:jc w:val="both"/>
        <w:rPr>
          <w:rFonts w:ascii="Times New Roman" w:hAnsi="Times New Roman" w:cs="Times New Roman"/>
          <w:sz w:val="24"/>
          <w:szCs w:val="24"/>
          <w:lang w:val="fr-FR"/>
        </w:rPr>
      </w:pPr>
    </w:p>
    <w:p w14:paraId="534FF60B" w14:textId="77777777" w:rsidR="00C729CE" w:rsidRPr="009469B9" w:rsidRDefault="00C729CE" w:rsidP="00C729CE">
      <w:pPr>
        <w:spacing w:after="0" w:line="240" w:lineRule="auto"/>
        <w:jc w:val="both"/>
        <w:rPr>
          <w:rFonts w:ascii="Times New Roman" w:hAnsi="Times New Roman" w:cs="Times New Roman"/>
          <w:b/>
          <w:sz w:val="24"/>
          <w:szCs w:val="24"/>
          <w:lang w:val="fr-FR"/>
        </w:rPr>
      </w:pPr>
      <w:r w:rsidRPr="009469B9">
        <w:rPr>
          <w:rFonts w:ascii="Times New Roman" w:hAnsi="Times New Roman" w:cs="Times New Roman"/>
          <w:b/>
          <w:sz w:val="24"/>
          <w:szCs w:val="24"/>
          <w:lang w:val="fr-FR"/>
        </w:rPr>
        <w:t>3.</w:t>
      </w:r>
      <w:r>
        <w:rPr>
          <w:rFonts w:ascii="Times New Roman" w:hAnsi="Times New Roman" w:cs="Times New Roman"/>
          <w:b/>
          <w:sz w:val="24"/>
          <w:szCs w:val="24"/>
          <w:lang w:val="fr-FR"/>
        </w:rPr>
        <w:t>2.</w:t>
      </w:r>
      <w:r w:rsidR="00897529">
        <w:rPr>
          <w:rFonts w:ascii="Times New Roman" w:hAnsi="Times New Roman" w:cs="Times New Roman"/>
          <w:b/>
          <w:sz w:val="24"/>
          <w:szCs w:val="24"/>
          <w:lang w:val="fr-FR"/>
        </w:rPr>
        <w:t>3</w:t>
      </w:r>
      <w:r>
        <w:rPr>
          <w:rFonts w:ascii="Times New Roman" w:hAnsi="Times New Roman" w:cs="Times New Roman"/>
          <w:b/>
          <w:sz w:val="24"/>
          <w:szCs w:val="24"/>
          <w:lang w:val="fr-FR"/>
        </w:rPr>
        <w:t>.</w:t>
      </w:r>
      <w:r w:rsidRPr="009469B9">
        <w:rPr>
          <w:rFonts w:ascii="Times New Roman" w:hAnsi="Times New Roman" w:cs="Times New Roman"/>
          <w:b/>
          <w:sz w:val="24"/>
          <w:szCs w:val="24"/>
          <w:lang w:val="fr-FR"/>
        </w:rPr>
        <w:t xml:space="preserve"> La valeur d’usage des biens durables  </w:t>
      </w:r>
    </w:p>
    <w:p w14:paraId="3D9EEC39" w14:textId="77777777" w:rsidR="00AB7E44" w:rsidRDefault="00AB7E44" w:rsidP="007B6128">
      <w:pPr>
        <w:spacing w:after="0" w:line="240" w:lineRule="auto"/>
        <w:jc w:val="both"/>
        <w:rPr>
          <w:rFonts w:ascii="Times New Roman" w:hAnsi="Times New Roman" w:cs="Times New Roman"/>
          <w:sz w:val="24"/>
          <w:szCs w:val="24"/>
          <w:lang w:val="fr-FR"/>
        </w:rPr>
      </w:pPr>
    </w:p>
    <w:p w14:paraId="14D91396" w14:textId="77777777" w:rsidR="00414F88" w:rsidRDefault="001B47A8"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On estime la valeur d’usage des biens durables </w:t>
      </w:r>
      <w:r w:rsidR="00875B98">
        <w:rPr>
          <w:rFonts w:ascii="Times New Roman" w:hAnsi="Times New Roman" w:cs="Times New Roman"/>
          <w:sz w:val="24"/>
          <w:szCs w:val="24"/>
          <w:lang w:val="fr-FR"/>
        </w:rPr>
        <w:t xml:space="preserve">à l’aide de la méthodologie décrite à la section 3.1.2. Le stock des biens durables figure à la section 10. </w:t>
      </w:r>
      <w:r w:rsidR="00414F88">
        <w:rPr>
          <w:rFonts w:ascii="Times New Roman" w:hAnsi="Times New Roman" w:cs="Times New Roman"/>
          <w:sz w:val="24"/>
          <w:szCs w:val="24"/>
          <w:lang w:val="fr-FR"/>
        </w:rPr>
        <w:t>Il est important de souligner que tous les biens figurant dans cette section ne sont pas nécessairement des biens durables. Les biens portant les codes 44 et 45, qui sont les terrains et les immeubles sont exclus du calcul</w:t>
      </w:r>
      <w:r w:rsidR="000E4A7E">
        <w:rPr>
          <w:rFonts w:ascii="Times New Roman" w:hAnsi="Times New Roman" w:cs="Times New Roman"/>
          <w:sz w:val="24"/>
          <w:szCs w:val="24"/>
          <w:lang w:val="fr-FR"/>
        </w:rPr>
        <w:t xml:space="preserve"> de l’agrégat de consommation</w:t>
      </w:r>
      <w:r w:rsidR="00414F88">
        <w:rPr>
          <w:rFonts w:ascii="Times New Roman" w:hAnsi="Times New Roman" w:cs="Times New Roman"/>
          <w:sz w:val="24"/>
          <w:szCs w:val="24"/>
          <w:lang w:val="fr-FR"/>
        </w:rPr>
        <w:t>. D’autres bien</w:t>
      </w:r>
      <w:r w:rsidR="000E4A7E">
        <w:rPr>
          <w:rFonts w:ascii="Times New Roman" w:hAnsi="Times New Roman" w:cs="Times New Roman"/>
          <w:sz w:val="24"/>
          <w:szCs w:val="24"/>
          <w:lang w:val="fr-FR"/>
        </w:rPr>
        <w:t>s</w:t>
      </w:r>
      <w:r w:rsidR="00414F88">
        <w:rPr>
          <w:rFonts w:ascii="Times New Roman" w:hAnsi="Times New Roman" w:cs="Times New Roman"/>
          <w:sz w:val="24"/>
          <w:szCs w:val="24"/>
          <w:lang w:val="fr-FR"/>
        </w:rPr>
        <w:t xml:space="preserve"> peuvent être </w:t>
      </w:r>
      <w:r w:rsidR="000E4A7E">
        <w:rPr>
          <w:rFonts w:ascii="Times New Roman" w:hAnsi="Times New Roman" w:cs="Times New Roman"/>
          <w:sz w:val="24"/>
          <w:szCs w:val="24"/>
          <w:lang w:val="fr-FR"/>
        </w:rPr>
        <w:t xml:space="preserve">avoir un double usage, tout en étant des biens pour l’usage du ménage, ils peuvent aussi être des </w:t>
      </w:r>
      <w:r w:rsidR="00414F88">
        <w:rPr>
          <w:rFonts w:ascii="Times New Roman" w:hAnsi="Times New Roman" w:cs="Times New Roman"/>
          <w:sz w:val="24"/>
          <w:szCs w:val="24"/>
          <w:lang w:val="fr-FR"/>
        </w:rPr>
        <w:t xml:space="preserve">biens de production, c’est-à-dire des biens pour un usage commercial. C’est par exemple le cas du fusil de chasse, </w:t>
      </w:r>
      <w:r w:rsidR="000E4A7E">
        <w:rPr>
          <w:rFonts w:ascii="Times New Roman" w:hAnsi="Times New Roman" w:cs="Times New Roman"/>
          <w:sz w:val="24"/>
          <w:szCs w:val="24"/>
          <w:lang w:val="fr-FR"/>
        </w:rPr>
        <w:t xml:space="preserve">mais cela peut être aussi la pirogue (pêche), le réfrigérateur ou le congélateur pour la congélation des glaces artisanales, etc. </w:t>
      </w:r>
      <w:r w:rsidR="00414F88">
        <w:rPr>
          <w:rFonts w:ascii="Times New Roman" w:hAnsi="Times New Roman" w:cs="Times New Roman"/>
          <w:sz w:val="24"/>
          <w:szCs w:val="24"/>
          <w:lang w:val="fr-FR"/>
        </w:rPr>
        <w:t>il faudra vérifier dans chaque cas qu’il s’agit de biens durables.</w:t>
      </w:r>
    </w:p>
    <w:p w14:paraId="66D122E7" w14:textId="77777777" w:rsidR="000E4A7E" w:rsidRDefault="000E4A7E" w:rsidP="007B6128">
      <w:pPr>
        <w:spacing w:after="0" w:line="240" w:lineRule="auto"/>
        <w:jc w:val="both"/>
        <w:rPr>
          <w:rFonts w:ascii="Times New Roman" w:hAnsi="Times New Roman" w:cs="Times New Roman"/>
          <w:sz w:val="24"/>
          <w:szCs w:val="24"/>
          <w:lang w:val="fr-FR"/>
        </w:rPr>
      </w:pPr>
    </w:p>
    <w:p w14:paraId="0034E7B7" w14:textId="77777777" w:rsidR="00B944AB" w:rsidRDefault="00F91011"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variables renseignées </w:t>
      </w:r>
      <w:r w:rsidR="00E857E0">
        <w:rPr>
          <w:rFonts w:ascii="Times New Roman" w:hAnsi="Times New Roman" w:cs="Times New Roman"/>
          <w:sz w:val="24"/>
          <w:szCs w:val="24"/>
          <w:lang w:val="fr-FR"/>
        </w:rPr>
        <w:t xml:space="preserve">dans </w:t>
      </w:r>
      <w:r>
        <w:rPr>
          <w:rFonts w:ascii="Times New Roman" w:hAnsi="Times New Roman" w:cs="Times New Roman"/>
          <w:sz w:val="24"/>
          <w:szCs w:val="24"/>
          <w:lang w:val="fr-FR"/>
        </w:rPr>
        <w:t>cette section sont l</w:t>
      </w:r>
      <w:r w:rsidR="00E857E0">
        <w:rPr>
          <w:rFonts w:ascii="Times New Roman" w:hAnsi="Times New Roman" w:cs="Times New Roman"/>
          <w:sz w:val="24"/>
          <w:szCs w:val="24"/>
          <w:lang w:val="fr-FR"/>
        </w:rPr>
        <w:t xml:space="preserve">e type </w:t>
      </w:r>
      <w:r>
        <w:rPr>
          <w:rFonts w:ascii="Times New Roman" w:hAnsi="Times New Roman" w:cs="Times New Roman"/>
          <w:sz w:val="24"/>
          <w:szCs w:val="24"/>
          <w:lang w:val="fr-FR"/>
        </w:rPr>
        <w:t>du bien, le nombre de bien</w:t>
      </w:r>
      <w:r w:rsidR="00E857E0">
        <w:rPr>
          <w:rFonts w:ascii="Times New Roman" w:hAnsi="Times New Roman" w:cs="Times New Roman"/>
          <w:sz w:val="24"/>
          <w:szCs w:val="24"/>
          <w:lang w:val="fr-FR"/>
        </w:rPr>
        <w:t>s</w:t>
      </w:r>
      <w:r>
        <w:rPr>
          <w:rFonts w:ascii="Times New Roman" w:hAnsi="Times New Roman" w:cs="Times New Roman"/>
          <w:sz w:val="24"/>
          <w:szCs w:val="24"/>
          <w:lang w:val="fr-FR"/>
        </w:rPr>
        <w:t xml:space="preserve"> de chaque type, l’âge, le prix d’acquisition et la valeur actuelle du dernier bien acquis. </w:t>
      </w:r>
      <w:r w:rsidR="000E4A7E">
        <w:rPr>
          <w:rFonts w:ascii="Times New Roman" w:hAnsi="Times New Roman" w:cs="Times New Roman"/>
          <w:sz w:val="24"/>
          <w:szCs w:val="24"/>
          <w:lang w:val="fr-FR"/>
        </w:rPr>
        <w:t xml:space="preserve">La valeur d’usage se calcule en deux temps, d’abord la formule appropriée </w:t>
      </w:r>
      <w:r w:rsidR="00B944AB">
        <w:rPr>
          <w:rFonts w:ascii="Times New Roman" w:hAnsi="Times New Roman" w:cs="Times New Roman"/>
          <w:sz w:val="24"/>
          <w:szCs w:val="24"/>
          <w:lang w:val="fr-FR"/>
        </w:rPr>
        <w:t xml:space="preserve">de la section 3.1.2 sert au calcul du taux de dépréciation. </w:t>
      </w:r>
      <w:r>
        <w:rPr>
          <w:rFonts w:ascii="Times New Roman" w:hAnsi="Times New Roman" w:cs="Times New Roman"/>
          <w:sz w:val="24"/>
          <w:szCs w:val="24"/>
          <w:lang w:val="fr-FR"/>
        </w:rPr>
        <w:t xml:space="preserve">Pour chaque type de bien, on </w:t>
      </w:r>
      <w:r w:rsidR="00E857E0">
        <w:rPr>
          <w:rFonts w:ascii="Times New Roman" w:hAnsi="Times New Roman" w:cs="Times New Roman"/>
          <w:sz w:val="24"/>
          <w:szCs w:val="24"/>
          <w:lang w:val="fr-FR"/>
        </w:rPr>
        <w:t xml:space="preserve">retient </w:t>
      </w:r>
      <w:r>
        <w:rPr>
          <w:rFonts w:ascii="Times New Roman" w:hAnsi="Times New Roman" w:cs="Times New Roman"/>
          <w:sz w:val="24"/>
          <w:szCs w:val="24"/>
          <w:lang w:val="fr-FR"/>
        </w:rPr>
        <w:t xml:space="preserve">le taux de dépréciation médian, taux </w:t>
      </w:r>
      <w:r w:rsidR="00E857E0">
        <w:rPr>
          <w:rFonts w:ascii="Times New Roman" w:hAnsi="Times New Roman" w:cs="Times New Roman"/>
          <w:sz w:val="24"/>
          <w:szCs w:val="24"/>
          <w:lang w:val="fr-FR"/>
        </w:rPr>
        <w:t xml:space="preserve">qui </w:t>
      </w:r>
      <w:r>
        <w:rPr>
          <w:rFonts w:ascii="Times New Roman" w:hAnsi="Times New Roman" w:cs="Times New Roman"/>
          <w:sz w:val="24"/>
          <w:szCs w:val="24"/>
          <w:lang w:val="fr-FR"/>
        </w:rPr>
        <w:t xml:space="preserve">est alors appliqué à tous les ménages possédant ce bien. </w:t>
      </w:r>
      <w:r w:rsidR="00B944AB">
        <w:rPr>
          <w:rFonts w:ascii="Times New Roman" w:hAnsi="Times New Roman" w:cs="Times New Roman"/>
          <w:sz w:val="24"/>
          <w:szCs w:val="24"/>
          <w:lang w:val="fr-FR"/>
        </w:rPr>
        <w:t xml:space="preserve">Le calcul </w:t>
      </w:r>
      <w:r w:rsidR="0040164F">
        <w:rPr>
          <w:rFonts w:ascii="Times New Roman" w:hAnsi="Times New Roman" w:cs="Times New Roman"/>
          <w:sz w:val="24"/>
          <w:szCs w:val="24"/>
          <w:lang w:val="fr-FR"/>
        </w:rPr>
        <w:t xml:space="preserve">du taux de dépréciation implique </w:t>
      </w:r>
      <w:r w:rsidR="00936AA2">
        <w:rPr>
          <w:rFonts w:ascii="Times New Roman" w:hAnsi="Times New Roman" w:cs="Times New Roman"/>
          <w:sz w:val="24"/>
          <w:szCs w:val="24"/>
          <w:lang w:val="fr-FR"/>
        </w:rPr>
        <w:t xml:space="preserve">les </w:t>
      </w:r>
      <w:r w:rsidR="00E857E0">
        <w:rPr>
          <w:rFonts w:ascii="Times New Roman" w:hAnsi="Times New Roman" w:cs="Times New Roman"/>
          <w:sz w:val="24"/>
          <w:szCs w:val="24"/>
          <w:lang w:val="fr-FR"/>
        </w:rPr>
        <w:t>seu</w:t>
      </w:r>
      <w:r w:rsidR="00B944AB">
        <w:rPr>
          <w:rFonts w:ascii="Times New Roman" w:hAnsi="Times New Roman" w:cs="Times New Roman"/>
          <w:sz w:val="24"/>
          <w:szCs w:val="24"/>
          <w:lang w:val="fr-FR"/>
        </w:rPr>
        <w:t xml:space="preserve">les observations pour lesquelles </w:t>
      </w:r>
      <w:r w:rsidR="00E857E0">
        <w:rPr>
          <w:rFonts w:ascii="Times New Roman" w:hAnsi="Times New Roman" w:cs="Times New Roman"/>
          <w:sz w:val="24"/>
          <w:szCs w:val="24"/>
          <w:lang w:val="fr-FR"/>
        </w:rPr>
        <w:t>l’</w:t>
      </w:r>
      <w:r w:rsidR="00B944AB">
        <w:rPr>
          <w:rFonts w:ascii="Times New Roman" w:hAnsi="Times New Roman" w:cs="Times New Roman"/>
          <w:sz w:val="24"/>
          <w:szCs w:val="24"/>
          <w:lang w:val="fr-FR"/>
        </w:rPr>
        <w:t xml:space="preserve">information </w:t>
      </w:r>
      <w:r w:rsidR="00E857E0">
        <w:rPr>
          <w:rFonts w:ascii="Times New Roman" w:hAnsi="Times New Roman" w:cs="Times New Roman"/>
          <w:sz w:val="24"/>
          <w:szCs w:val="24"/>
          <w:lang w:val="fr-FR"/>
        </w:rPr>
        <w:t xml:space="preserve">est </w:t>
      </w:r>
      <w:r w:rsidR="00B944AB">
        <w:rPr>
          <w:rFonts w:ascii="Times New Roman" w:hAnsi="Times New Roman" w:cs="Times New Roman"/>
          <w:sz w:val="24"/>
          <w:szCs w:val="24"/>
          <w:lang w:val="fr-FR"/>
        </w:rPr>
        <w:t xml:space="preserve">complète, âge, prix d’acquisition, prix au coût de remplacement. Pour </w:t>
      </w:r>
      <w:r w:rsidR="00E857E0">
        <w:rPr>
          <w:rFonts w:ascii="Times New Roman" w:hAnsi="Times New Roman" w:cs="Times New Roman"/>
          <w:sz w:val="24"/>
          <w:szCs w:val="24"/>
          <w:lang w:val="fr-FR"/>
        </w:rPr>
        <w:t>le calcul</w:t>
      </w:r>
      <w:r w:rsidR="00B944AB">
        <w:rPr>
          <w:rFonts w:ascii="Times New Roman" w:hAnsi="Times New Roman" w:cs="Times New Roman"/>
          <w:sz w:val="24"/>
          <w:szCs w:val="24"/>
          <w:lang w:val="fr-FR"/>
        </w:rPr>
        <w:t>, certains biens ont moins d’un an, c</w:t>
      </w:r>
      <w:r w:rsidR="00E857E0">
        <w:rPr>
          <w:rFonts w:ascii="Times New Roman" w:hAnsi="Times New Roman" w:cs="Times New Roman"/>
          <w:sz w:val="24"/>
          <w:szCs w:val="24"/>
          <w:lang w:val="fr-FR"/>
        </w:rPr>
        <w:t>’</w:t>
      </w:r>
      <w:r w:rsidR="00B944AB">
        <w:rPr>
          <w:rFonts w:ascii="Times New Roman" w:hAnsi="Times New Roman" w:cs="Times New Roman"/>
          <w:sz w:val="24"/>
          <w:szCs w:val="24"/>
          <w:lang w:val="fr-FR"/>
        </w:rPr>
        <w:t>e</w:t>
      </w:r>
      <w:r w:rsidR="00E857E0">
        <w:rPr>
          <w:rFonts w:ascii="Times New Roman" w:hAnsi="Times New Roman" w:cs="Times New Roman"/>
          <w:sz w:val="24"/>
          <w:szCs w:val="24"/>
          <w:lang w:val="fr-FR"/>
        </w:rPr>
        <w:t>st-à-dire</w:t>
      </w:r>
      <w:r w:rsidR="00B944AB">
        <w:rPr>
          <w:rFonts w:ascii="Times New Roman" w:hAnsi="Times New Roman" w:cs="Times New Roman"/>
          <w:sz w:val="24"/>
          <w:szCs w:val="24"/>
          <w:lang w:val="fr-FR"/>
        </w:rPr>
        <w:t xml:space="preserve"> zéro en </w:t>
      </w:r>
      <w:r w:rsidR="00E857E0">
        <w:rPr>
          <w:rFonts w:ascii="Times New Roman" w:hAnsi="Times New Roman" w:cs="Times New Roman"/>
          <w:sz w:val="24"/>
          <w:szCs w:val="24"/>
          <w:lang w:val="fr-FR"/>
        </w:rPr>
        <w:t>année</w:t>
      </w:r>
      <w:r w:rsidR="00B944AB">
        <w:rPr>
          <w:rFonts w:ascii="Times New Roman" w:hAnsi="Times New Roman" w:cs="Times New Roman"/>
          <w:sz w:val="24"/>
          <w:szCs w:val="24"/>
          <w:lang w:val="fr-FR"/>
        </w:rPr>
        <w:t xml:space="preserve"> révolu. Etant donné que la formule n’admet pas d’âge zéro, on attribue 0.5 an </w:t>
      </w:r>
      <w:r w:rsidR="00E857E0">
        <w:rPr>
          <w:rFonts w:ascii="Times New Roman" w:hAnsi="Times New Roman" w:cs="Times New Roman"/>
          <w:sz w:val="24"/>
          <w:szCs w:val="24"/>
          <w:lang w:val="fr-FR"/>
        </w:rPr>
        <w:t xml:space="preserve">à </w:t>
      </w:r>
      <w:r w:rsidR="00B944AB">
        <w:rPr>
          <w:rFonts w:ascii="Times New Roman" w:hAnsi="Times New Roman" w:cs="Times New Roman"/>
          <w:sz w:val="24"/>
          <w:szCs w:val="24"/>
          <w:lang w:val="fr-FR"/>
        </w:rPr>
        <w:t xml:space="preserve">tous les biens dont l’âge est inférieur à un an. Quand </w:t>
      </w:r>
      <w:r w:rsidR="00E857E0">
        <w:rPr>
          <w:rFonts w:ascii="Times New Roman" w:hAnsi="Times New Roman" w:cs="Times New Roman"/>
          <w:sz w:val="24"/>
          <w:szCs w:val="24"/>
          <w:lang w:val="fr-FR"/>
        </w:rPr>
        <w:t xml:space="preserve">le </w:t>
      </w:r>
      <w:r w:rsidR="00B944AB">
        <w:rPr>
          <w:rFonts w:ascii="Times New Roman" w:hAnsi="Times New Roman" w:cs="Times New Roman"/>
          <w:sz w:val="24"/>
          <w:szCs w:val="24"/>
          <w:lang w:val="fr-FR"/>
        </w:rPr>
        <w:t>taux de dépréciation</w:t>
      </w:r>
      <w:r w:rsidR="00E857E0">
        <w:rPr>
          <w:rFonts w:ascii="Times New Roman" w:hAnsi="Times New Roman" w:cs="Times New Roman"/>
          <w:sz w:val="24"/>
          <w:szCs w:val="24"/>
          <w:lang w:val="fr-FR"/>
        </w:rPr>
        <w:t xml:space="preserve"> est calculé</w:t>
      </w:r>
      <w:r w:rsidR="00B944AB">
        <w:rPr>
          <w:rFonts w:ascii="Times New Roman" w:hAnsi="Times New Roman" w:cs="Times New Roman"/>
          <w:sz w:val="24"/>
          <w:szCs w:val="24"/>
          <w:lang w:val="fr-FR"/>
        </w:rPr>
        <w:t xml:space="preserve">, on </w:t>
      </w:r>
      <w:r w:rsidR="00E857E0">
        <w:rPr>
          <w:rFonts w:ascii="Times New Roman" w:hAnsi="Times New Roman" w:cs="Times New Roman"/>
          <w:sz w:val="24"/>
          <w:szCs w:val="24"/>
          <w:lang w:val="fr-FR"/>
        </w:rPr>
        <w:t xml:space="preserve">estime </w:t>
      </w:r>
      <w:r w:rsidR="00B944AB">
        <w:rPr>
          <w:rFonts w:ascii="Times New Roman" w:hAnsi="Times New Roman" w:cs="Times New Roman"/>
          <w:sz w:val="24"/>
          <w:szCs w:val="24"/>
          <w:lang w:val="fr-FR"/>
        </w:rPr>
        <w:t>la valeur d’usage en utilisant la formule appropriée de la même section 3.1.2.</w:t>
      </w:r>
      <w:r w:rsidR="00C13CD9">
        <w:rPr>
          <w:rFonts w:ascii="Times New Roman" w:hAnsi="Times New Roman" w:cs="Times New Roman"/>
          <w:sz w:val="24"/>
          <w:szCs w:val="24"/>
          <w:lang w:val="fr-FR"/>
        </w:rPr>
        <w:t xml:space="preserve"> Pour ce calcul, il </w:t>
      </w:r>
      <w:r w:rsidR="00E857E0">
        <w:rPr>
          <w:rFonts w:ascii="Times New Roman" w:hAnsi="Times New Roman" w:cs="Times New Roman"/>
          <w:sz w:val="24"/>
          <w:szCs w:val="24"/>
          <w:lang w:val="fr-FR"/>
        </w:rPr>
        <w:t>est nécessaire d’</w:t>
      </w:r>
      <w:r>
        <w:rPr>
          <w:rFonts w:ascii="Times New Roman" w:hAnsi="Times New Roman" w:cs="Times New Roman"/>
          <w:sz w:val="24"/>
          <w:szCs w:val="24"/>
          <w:lang w:val="fr-FR"/>
        </w:rPr>
        <w:t xml:space="preserve">avoir </w:t>
      </w:r>
      <w:r w:rsidR="00E857E0">
        <w:rPr>
          <w:rFonts w:ascii="Times New Roman" w:hAnsi="Times New Roman" w:cs="Times New Roman"/>
          <w:sz w:val="24"/>
          <w:szCs w:val="24"/>
          <w:lang w:val="fr-FR"/>
        </w:rPr>
        <w:t xml:space="preserve">les variables suivantes : </w:t>
      </w:r>
      <w:r w:rsidR="001A2907">
        <w:rPr>
          <w:rFonts w:ascii="Times New Roman" w:hAnsi="Times New Roman" w:cs="Times New Roman"/>
          <w:sz w:val="24"/>
          <w:szCs w:val="24"/>
          <w:lang w:val="fr-FR"/>
        </w:rPr>
        <w:t>la valeur actuelle, le taux d’intérêt</w:t>
      </w:r>
      <w:r w:rsidR="00D255F3">
        <w:rPr>
          <w:rFonts w:ascii="Times New Roman" w:hAnsi="Times New Roman" w:cs="Times New Roman"/>
          <w:sz w:val="24"/>
          <w:szCs w:val="24"/>
          <w:lang w:val="fr-FR"/>
        </w:rPr>
        <w:t xml:space="preserve"> </w:t>
      </w:r>
      <w:r w:rsidR="001A2907">
        <w:rPr>
          <w:rFonts w:ascii="Times New Roman" w:hAnsi="Times New Roman" w:cs="Times New Roman"/>
          <w:sz w:val="24"/>
          <w:szCs w:val="24"/>
          <w:lang w:val="fr-FR"/>
        </w:rPr>
        <w:t xml:space="preserve">et le taux de dépréciation. Le taux d’intérêt </w:t>
      </w:r>
      <w:r w:rsidR="00D255F3">
        <w:rPr>
          <w:rFonts w:ascii="Times New Roman" w:hAnsi="Times New Roman" w:cs="Times New Roman"/>
          <w:sz w:val="24"/>
          <w:szCs w:val="24"/>
          <w:lang w:val="fr-FR"/>
        </w:rPr>
        <w:t>est</w:t>
      </w:r>
      <w:r w:rsidR="001A2907">
        <w:rPr>
          <w:rFonts w:ascii="Times New Roman" w:hAnsi="Times New Roman" w:cs="Times New Roman"/>
          <w:sz w:val="24"/>
          <w:szCs w:val="24"/>
          <w:lang w:val="fr-FR"/>
        </w:rPr>
        <w:t xml:space="preserve"> </w:t>
      </w:r>
      <w:r w:rsidR="00E857E0">
        <w:rPr>
          <w:rFonts w:ascii="Times New Roman" w:hAnsi="Times New Roman" w:cs="Times New Roman"/>
          <w:sz w:val="24"/>
          <w:szCs w:val="24"/>
          <w:lang w:val="fr-FR"/>
        </w:rPr>
        <w:t xml:space="preserve">une variable exogène </w:t>
      </w:r>
      <w:r w:rsidR="001A2907">
        <w:rPr>
          <w:rFonts w:ascii="Times New Roman" w:hAnsi="Times New Roman" w:cs="Times New Roman"/>
          <w:sz w:val="24"/>
          <w:szCs w:val="24"/>
          <w:lang w:val="fr-FR"/>
        </w:rPr>
        <w:t>connu</w:t>
      </w:r>
      <w:r w:rsidR="00E857E0">
        <w:rPr>
          <w:rFonts w:ascii="Times New Roman" w:hAnsi="Times New Roman" w:cs="Times New Roman"/>
          <w:sz w:val="24"/>
          <w:szCs w:val="24"/>
          <w:lang w:val="fr-FR"/>
        </w:rPr>
        <w:t>e</w:t>
      </w:r>
      <w:r w:rsidR="001A2907">
        <w:rPr>
          <w:rFonts w:ascii="Times New Roman" w:hAnsi="Times New Roman" w:cs="Times New Roman"/>
          <w:sz w:val="24"/>
          <w:szCs w:val="24"/>
          <w:lang w:val="fr-FR"/>
        </w:rPr>
        <w:t xml:space="preserve">, le taux de dépréciation </w:t>
      </w:r>
      <w:r w:rsidR="00E857E0">
        <w:rPr>
          <w:rFonts w:ascii="Times New Roman" w:hAnsi="Times New Roman" w:cs="Times New Roman"/>
          <w:sz w:val="24"/>
          <w:szCs w:val="24"/>
          <w:lang w:val="fr-FR"/>
        </w:rPr>
        <w:t>a été c</w:t>
      </w:r>
      <w:r w:rsidR="001A2907">
        <w:rPr>
          <w:rFonts w:ascii="Times New Roman" w:hAnsi="Times New Roman" w:cs="Times New Roman"/>
          <w:sz w:val="24"/>
          <w:szCs w:val="24"/>
          <w:lang w:val="fr-FR"/>
        </w:rPr>
        <w:t xml:space="preserve">alculé. </w:t>
      </w:r>
      <w:r w:rsidR="00A64998">
        <w:rPr>
          <w:rFonts w:ascii="Times New Roman" w:hAnsi="Times New Roman" w:cs="Times New Roman"/>
          <w:sz w:val="24"/>
          <w:szCs w:val="24"/>
          <w:lang w:val="fr-FR"/>
        </w:rPr>
        <w:t xml:space="preserve">Quant à </w:t>
      </w:r>
      <w:r w:rsidR="001A2907">
        <w:rPr>
          <w:rFonts w:ascii="Times New Roman" w:hAnsi="Times New Roman" w:cs="Times New Roman"/>
          <w:sz w:val="24"/>
          <w:szCs w:val="24"/>
          <w:lang w:val="fr-FR"/>
        </w:rPr>
        <w:t xml:space="preserve">la valeur actuelle, on l’estime par le nombre de biens multiplié par la valeur au coût du remplacement du dernier. Pour les ménages n’ayant pas déclaré la valeur au coût du remplacement, on </w:t>
      </w:r>
      <w:r w:rsidR="00A73A83">
        <w:rPr>
          <w:rFonts w:ascii="Times New Roman" w:hAnsi="Times New Roman" w:cs="Times New Roman"/>
          <w:sz w:val="24"/>
          <w:szCs w:val="24"/>
          <w:lang w:val="fr-FR"/>
        </w:rPr>
        <w:t xml:space="preserve">impute </w:t>
      </w:r>
      <w:r w:rsidR="001A2907">
        <w:rPr>
          <w:rFonts w:ascii="Times New Roman" w:hAnsi="Times New Roman" w:cs="Times New Roman"/>
          <w:sz w:val="24"/>
          <w:szCs w:val="24"/>
          <w:lang w:val="fr-FR"/>
        </w:rPr>
        <w:t>la valeur médiane de</w:t>
      </w:r>
      <w:r w:rsidR="00A73A83">
        <w:rPr>
          <w:rFonts w:ascii="Times New Roman" w:hAnsi="Times New Roman" w:cs="Times New Roman"/>
          <w:sz w:val="24"/>
          <w:szCs w:val="24"/>
          <w:lang w:val="fr-FR"/>
        </w:rPr>
        <w:t xml:space="preserve">s biens du </w:t>
      </w:r>
      <w:r w:rsidR="001A2907">
        <w:rPr>
          <w:rFonts w:ascii="Times New Roman" w:hAnsi="Times New Roman" w:cs="Times New Roman"/>
          <w:sz w:val="24"/>
          <w:szCs w:val="24"/>
          <w:lang w:val="fr-FR"/>
        </w:rPr>
        <w:t xml:space="preserve">type </w:t>
      </w:r>
      <w:r w:rsidR="00A73A83">
        <w:rPr>
          <w:rFonts w:ascii="Times New Roman" w:hAnsi="Times New Roman" w:cs="Times New Roman"/>
          <w:sz w:val="24"/>
          <w:szCs w:val="24"/>
          <w:lang w:val="fr-FR"/>
        </w:rPr>
        <w:t xml:space="preserve">considéré à partir </w:t>
      </w:r>
      <w:r w:rsidR="001A2907">
        <w:rPr>
          <w:rFonts w:ascii="Times New Roman" w:hAnsi="Times New Roman" w:cs="Times New Roman"/>
          <w:sz w:val="24"/>
          <w:szCs w:val="24"/>
          <w:lang w:val="fr-FR"/>
        </w:rPr>
        <w:t xml:space="preserve">des ménages ayant une valeur valide.   </w:t>
      </w:r>
    </w:p>
    <w:p w14:paraId="08AA0B42" w14:textId="77777777" w:rsidR="00ED7D13" w:rsidRPr="00B44F1F" w:rsidRDefault="00ED7D13" w:rsidP="007B6128">
      <w:pPr>
        <w:spacing w:after="0" w:line="240" w:lineRule="auto"/>
        <w:jc w:val="both"/>
        <w:rPr>
          <w:rFonts w:ascii="Times New Roman" w:hAnsi="Times New Roman" w:cs="Times New Roman"/>
          <w:sz w:val="24"/>
          <w:szCs w:val="24"/>
          <w:lang w:val="fr-FR"/>
        </w:rPr>
      </w:pPr>
    </w:p>
    <w:p w14:paraId="7E7EAA28" w14:textId="77777777" w:rsidR="00E756E3" w:rsidRPr="009469B9" w:rsidRDefault="00E756E3" w:rsidP="00E756E3">
      <w:pPr>
        <w:spacing w:after="0" w:line="240" w:lineRule="auto"/>
        <w:jc w:val="both"/>
        <w:rPr>
          <w:rFonts w:ascii="Times New Roman" w:hAnsi="Times New Roman" w:cs="Times New Roman"/>
          <w:b/>
          <w:sz w:val="24"/>
          <w:szCs w:val="24"/>
          <w:lang w:val="fr-FR"/>
        </w:rPr>
      </w:pPr>
      <w:r w:rsidRPr="009469B9">
        <w:rPr>
          <w:rFonts w:ascii="Times New Roman" w:hAnsi="Times New Roman" w:cs="Times New Roman"/>
          <w:b/>
          <w:sz w:val="24"/>
          <w:szCs w:val="24"/>
          <w:lang w:val="fr-FR"/>
        </w:rPr>
        <w:t>3.</w:t>
      </w:r>
      <w:r w:rsidR="00404D72">
        <w:rPr>
          <w:rFonts w:ascii="Times New Roman" w:hAnsi="Times New Roman" w:cs="Times New Roman"/>
          <w:b/>
          <w:sz w:val="24"/>
          <w:szCs w:val="24"/>
          <w:lang w:val="fr-FR"/>
        </w:rPr>
        <w:t>2.</w:t>
      </w:r>
      <w:r w:rsidR="00C729CE">
        <w:rPr>
          <w:rFonts w:ascii="Times New Roman" w:hAnsi="Times New Roman" w:cs="Times New Roman"/>
          <w:b/>
          <w:sz w:val="24"/>
          <w:szCs w:val="24"/>
          <w:lang w:val="fr-FR"/>
        </w:rPr>
        <w:t>4</w:t>
      </w:r>
      <w:r w:rsidRPr="009469B9">
        <w:rPr>
          <w:rFonts w:ascii="Times New Roman" w:hAnsi="Times New Roman" w:cs="Times New Roman"/>
          <w:b/>
          <w:sz w:val="24"/>
          <w:szCs w:val="24"/>
          <w:lang w:val="fr-FR"/>
        </w:rPr>
        <w:t xml:space="preserve">. Le loyer imputé des ménages propriétaires et ceux logés gratuitement </w:t>
      </w:r>
    </w:p>
    <w:p w14:paraId="5C52BE2D" w14:textId="77777777" w:rsidR="00E756E3" w:rsidRPr="00B44F1F" w:rsidRDefault="00E756E3" w:rsidP="007B6128">
      <w:pPr>
        <w:spacing w:after="0" w:line="240" w:lineRule="auto"/>
        <w:jc w:val="both"/>
        <w:rPr>
          <w:rFonts w:ascii="Times New Roman" w:hAnsi="Times New Roman" w:cs="Times New Roman"/>
          <w:sz w:val="24"/>
          <w:szCs w:val="24"/>
          <w:lang w:val="fr-FR"/>
        </w:rPr>
      </w:pPr>
    </w:p>
    <w:p w14:paraId="6D56A66D" w14:textId="77777777" w:rsidR="00FE7B8D" w:rsidRDefault="0018094B"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modèle pour estimer le loyer </w:t>
      </w:r>
      <w:r w:rsidR="009F7C08">
        <w:rPr>
          <w:rFonts w:ascii="Times New Roman" w:hAnsi="Times New Roman" w:cs="Times New Roman"/>
          <w:sz w:val="24"/>
          <w:szCs w:val="24"/>
          <w:lang w:val="fr-FR"/>
        </w:rPr>
        <w:t xml:space="preserve">imputé </w:t>
      </w:r>
      <w:r>
        <w:rPr>
          <w:rFonts w:ascii="Times New Roman" w:hAnsi="Times New Roman" w:cs="Times New Roman"/>
          <w:sz w:val="24"/>
          <w:szCs w:val="24"/>
          <w:lang w:val="fr-FR"/>
        </w:rPr>
        <w:t xml:space="preserve">des ménages </w:t>
      </w:r>
      <w:r w:rsidR="009F7C08">
        <w:rPr>
          <w:rFonts w:ascii="Times New Roman" w:hAnsi="Times New Roman" w:cs="Times New Roman"/>
          <w:sz w:val="24"/>
          <w:szCs w:val="24"/>
          <w:lang w:val="fr-FR"/>
        </w:rPr>
        <w:t xml:space="preserve">propriétaires et ceux logés gratuitement a été exposé à la section 3.1.2. La variable expliquée du modèle est le logarithme du loyer des ménages locataires. Les variables explicatives sont le nombre de pièces, </w:t>
      </w:r>
      <w:r w:rsidR="008956BB">
        <w:rPr>
          <w:rFonts w:ascii="Times New Roman" w:hAnsi="Times New Roman" w:cs="Times New Roman"/>
          <w:sz w:val="24"/>
          <w:szCs w:val="24"/>
          <w:lang w:val="fr-FR"/>
        </w:rPr>
        <w:t xml:space="preserve">la </w:t>
      </w:r>
      <w:r w:rsidR="009F7C08">
        <w:rPr>
          <w:rFonts w:ascii="Times New Roman" w:hAnsi="Times New Roman" w:cs="Times New Roman"/>
          <w:sz w:val="24"/>
          <w:szCs w:val="24"/>
          <w:lang w:val="fr-FR"/>
        </w:rPr>
        <w:t xml:space="preserve">nature des murs, </w:t>
      </w:r>
      <w:r w:rsidR="008956BB">
        <w:rPr>
          <w:rFonts w:ascii="Times New Roman" w:hAnsi="Times New Roman" w:cs="Times New Roman"/>
          <w:sz w:val="24"/>
          <w:szCs w:val="24"/>
          <w:lang w:val="fr-FR"/>
        </w:rPr>
        <w:t xml:space="preserve">la </w:t>
      </w:r>
      <w:r w:rsidR="009F7C08">
        <w:rPr>
          <w:rFonts w:ascii="Times New Roman" w:hAnsi="Times New Roman" w:cs="Times New Roman"/>
          <w:sz w:val="24"/>
          <w:szCs w:val="24"/>
          <w:lang w:val="fr-FR"/>
        </w:rPr>
        <w:t xml:space="preserve">nature du toit, </w:t>
      </w:r>
      <w:r w:rsidR="008956BB">
        <w:rPr>
          <w:rFonts w:ascii="Times New Roman" w:hAnsi="Times New Roman" w:cs="Times New Roman"/>
          <w:sz w:val="24"/>
          <w:szCs w:val="24"/>
          <w:lang w:val="fr-FR"/>
        </w:rPr>
        <w:t xml:space="preserve">la </w:t>
      </w:r>
      <w:r w:rsidR="009F7C08">
        <w:rPr>
          <w:rFonts w:ascii="Times New Roman" w:hAnsi="Times New Roman" w:cs="Times New Roman"/>
          <w:sz w:val="24"/>
          <w:szCs w:val="24"/>
          <w:lang w:val="fr-FR"/>
        </w:rPr>
        <w:t xml:space="preserve">nature du sol, </w:t>
      </w:r>
      <w:r w:rsidR="008956BB">
        <w:rPr>
          <w:rFonts w:ascii="Times New Roman" w:hAnsi="Times New Roman" w:cs="Times New Roman"/>
          <w:sz w:val="24"/>
          <w:szCs w:val="24"/>
          <w:lang w:val="fr-FR"/>
        </w:rPr>
        <w:t xml:space="preserve">la </w:t>
      </w:r>
      <w:r w:rsidR="009F7C08">
        <w:rPr>
          <w:rFonts w:ascii="Times New Roman" w:hAnsi="Times New Roman" w:cs="Times New Roman"/>
          <w:sz w:val="24"/>
          <w:szCs w:val="24"/>
          <w:lang w:val="fr-FR"/>
        </w:rPr>
        <w:t xml:space="preserve">nature des toilettes, </w:t>
      </w:r>
      <w:r w:rsidR="008956BB">
        <w:rPr>
          <w:rFonts w:ascii="Times New Roman" w:hAnsi="Times New Roman" w:cs="Times New Roman"/>
          <w:sz w:val="24"/>
          <w:szCs w:val="24"/>
          <w:lang w:val="fr-FR"/>
        </w:rPr>
        <w:t>l’</w:t>
      </w:r>
      <w:r w:rsidR="009F7C08">
        <w:rPr>
          <w:rFonts w:ascii="Times New Roman" w:hAnsi="Times New Roman" w:cs="Times New Roman"/>
          <w:sz w:val="24"/>
          <w:szCs w:val="24"/>
          <w:lang w:val="fr-FR"/>
        </w:rPr>
        <w:t xml:space="preserve">électricité, </w:t>
      </w:r>
      <w:r w:rsidR="008956BB">
        <w:rPr>
          <w:rFonts w:ascii="Times New Roman" w:hAnsi="Times New Roman" w:cs="Times New Roman"/>
          <w:sz w:val="24"/>
          <w:szCs w:val="24"/>
          <w:lang w:val="fr-FR"/>
        </w:rPr>
        <w:t>l’</w:t>
      </w:r>
      <w:r w:rsidR="009F7C08">
        <w:rPr>
          <w:rFonts w:ascii="Times New Roman" w:hAnsi="Times New Roman" w:cs="Times New Roman"/>
          <w:sz w:val="24"/>
          <w:szCs w:val="24"/>
          <w:lang w:val="fr-FR"/>
        </w:rPr>
        <w:t xml:space="preserve">eau courante, </w:t>
      </w:r>
      <w:r w:rsidR="008956BB">
        <w:rPr>
          <w:rFonts w:ascii="Times New Roman" w:hAnsi="Times New Roman" w:cs="Times New Roman"/>
          <w:sz w:val="24"/>
          <w:szCs w:val="24"/>
          <w:lang w:val="fr-FR"/>
        </w:rPr>
        <w:t>le mode d’</w:t>
      </w:r>
      <w:r w:rsidR="009F7C08">
        <w:rPr>
          <w:rFonts w:ascii="Times New Roman" w:hAnsi="Times New Roman" w:cs="Times New Roman"/>
          <w:sz w:val="24"/>
          <w:szCs w:val="24"/>
          <w:lang w:val="fr-FR"/>
        </w:rPr>
        <w:t xml:space="preserve">évacuation des ordures ménagères, </w:t>
      </w:r>
      <w:r w:rsidR="008956BB">
        <w:rPr>
          <w:rFonts w:ascii="Times New Roman" w:hAnsi="Times New Roman" w:cs="Times New Roman"/>
          <w:sz w:val="24"/>
          <w:szCs w:val="24"/>
          <w:lang w:val="fr-FR"/>
        </w:rPr>
        <w:t>le mode d’</w:t>
      </w:r>
      <w:r w:rsidR="009F7C08">
        <w:rPr>
          <w:rFonts w:ascii="Times New Roman" w:hAnsi="Times New Roman" w:cs="Times New Roman"/>
          <w:sz w:val="24"/>
          <w:szCs w:val="24"/>
          <w:lang w:val="fr-FR"/>
        </w:rPr>
        <w:t>évacuation des eaux usées</w:t>
      </w:r>
      <w:r w:rsidR="008956BB">
        <w:rPr>
          <w:rFonts w:ascii="Times New Roman" w:hAnsi="Times New Roman" w:cs="Times New Roman"/>
          <w:sz w:val="24"/>
          <w:szCs w:val="24"/>
          <w:lang w:val="fr-FR"/>
        </w:rPr>
        <w:t>, le milieu de résidence et la région</w:t>
      </w:r>
      <w:r w:rsidR="009F7C08">
        <w:rPr>
          <w:rFonts w:ascii="Times New Roman" w:hAnsi="Times New Roman" w:cs="Times New Roman"/>
          <w:sz w:val="24"/>
          <w:szCs w:val="24"/>
          <w:lang w:val="fr-FR"/>
        </w:rPr>
        <w:t xml:space="preserve">. </w:t>
      </w:r>
      <w:r w:rsidR="00FE7B8D">
        <w:rPr>
          <w:rFonts w:ascii="Times New Roman" w:hAnsi="Times New Roman" w:cs="Times New Roman"/>
          <w:sz w:val="24"/>
          <w:szCs w:val="24"/>
          <w:lang w:val="fr-FR"/>
        </w:rPr>
        <w:t xml:space="preserve">A ces variables on ajoute </w:t>
      </w:r>
      <w:r w:rsidR="004D3D03">
        <w:rPr>
          <w:rFonts w:ascii="Times New Roman" w:hAnsi="Times New Roman" w:cs="Times New Roman"/>
          <w:sz w:val="24"/>
          <w:szCs w:val="24"/>
          <w:lang w:val="fr-FR"/>
        </w:rPr>
        <w:t>cinq</w:t>
      </w:r>
      <w:r w:rsidR="00FE7B8D">
        <w:rPr>
          <w:rFonts w:ascii="Times New Roman" w:hAnsi="Times New Roman" w:cs="Times New Roman"/>
          <w:sz w:val="24"/>
          <w:szCs w:val="24"/>
          <w:lang w:val="fr-FR"/>
        </w:rPr>
        <w:t xml:space="preserve"> variables de l’environnement du ménage tiré du questionnaire communautaire. Il s’agit des variables s01q06 (</w:t>
      </w:r>
      <w:r w:rsidR="00FE7B8D" w:rsidRPr="00FE7B8D">
        <w:rPr>
          <w:rFonts w:ascii="Times New Roman" w:hAnsi="Times New Roman" w:cs="Times New Roman"/>
          <w:sz w:val="24"/>
          <w:szCs w:val="24"/>
          <w:lang w:val="fr-FR"/>
        </w:rPr>
        <w:t>principale voie pour accéder à ce village/quartier</w:t>
      </w:r>
      <w:r w:rsidR="00FE7B8D">
        <w:rPr>
          <w:rFonts w:ascii="Times New Roman" w:hAnsi="Times New Roman" w:cs="Times New Roman"/>
          <w:sz w:val="24"/>
          <w:szCs w:val="24"/>
          <w:lang w:val="fr-FR"/>
        </w:rPr>
        <w:t>), s01q08 (</w:t>
      </w:r>
      <w:r w:rsidR="00FE7B8D" w:rsidRPr="00FE7B8D">
        <w:rPr>
          <w:rFonts w:ascii="Times New Roman" w:hAnsi="Times New Roman" w:cs="Times New Roman"/>
          <w:sz w:val="24"/>
          <w:szCs w:val="24"/>
          <w:lang w:val="fr-FR"/>
        </w:rPr>
        <w:t>moyens de transport en commun disponibles pour amener les gens dans ce village/quartier</w:t>
      </w:r>
      <w:r w:rsidR="00FE7B8D">
        <w:rPr>
          <w:rFonts w:ascii="Times New Roman" w:hAnsi="Times New Roman" w:cs="Times New Roman"/>
          <w:sz w:val="24"/>
          <w:szCs w:val="24"/>
          <w:lang w:val="fr-FR"/>
        </w:rPr>
        <w:t>), s01q11 (existence d’</w:t>
      </w:r>
      <w:r w:rsidR="00FE7B8D" w:rsidRPr="00FE7B8D">
        <w:rPr>
          <w:rFonts w:ascii="Times New Roman" w:hAnsi="Times New Roman" w:cs="Times New Roman"/>
          <w:sz w:val="24"/>
          <w:szCs w:val="24"/>
          <w:lang w:val="fr-FR"/>
        </w:rPr>
        <w:t>un réseau de distribution électrique dans ce village/quartier</w:t>
      </w:r>
      <w:r w:rsidR="00FE7B8D">
        <w:rPr>
          <w:rFonts w:ascii="Times New Roman" w:hAnsi="Times New Roman" w:cs="Times New Roman"/>
          <w:sz w:val="24"/>
          <w:szCs w:val="24"/>
          <w:lang w:val="fr-FR"/>
        </w:rPr>
        <w:t>), s0</w:t>
      </w:r>
      <w:r w:rsidR="008D545D">
        <w:rPr>
          <w:rFonts w:ascii="Times New Roman" w:hAnsi="Times New Roman" w:cs="Times New Roman"/>
          <w:sz w:val="24"/>
          <w:szCs w:val="24"/>
          <w:lang w:val="fr-FR"/>
        </w:rPr>
        <w:t>1</w:t>
      </w:r>
      <w:r w:rsidR="00FE7B8D">
        <w:rPr>
          <w:rFonts w:ascii="Times New Roman" w:hAnsi="Times New Roman" w:cs="Times New Roman"/>
          <w:sz w:val="24"/>
          <w:szCs w:val="24"/>
          <w:lang w:val="fr-FR"/>
        </w:rPr>
        <w:t>q12 (existence d’</w:t>
      </w:r>
      <w:r w:rsidR="00FE7B8D" w:rsidRPr="00FE7B8D">
        <w:rPr>
          <w:rFonts w:ascii="Times New Roman" w:hAnsi="Times New Roman" w:cs="Times New Roman"/>
          <w:sz w:val="24"/>
          <w:szCs w:val="24"/>
          <w:lang w:val="fr-FR"/>
        </w:rPr>
        <w:t xml:space="preserve">un réseau de distribution </w:t>
      </w:r>
      <w:r w:rsidR="00FE7B8D">
        <w:rPr>
          <w:rFonts w:ascii="Times New Roman" w:hAnsi="Times New Roman" w:cs="Times New Roman"/>
          <w:sz w:val="24"/>
          <w:szCs w:val="24"/>
          <w:lang w:val="fr-FR"/>
        </w:rPr>
        <w:t>d’eau courante</w:t>
      </w:r>
      <w:r w:rsidR="00FE7B8D" w:rsidRPr="00FE7B8D">
        <w:rPr>
          <w:rFonts w:ascii="Times New Roman" w:hAnsi="Times New Roman" w:cs="Times New Roman"/>
          <w:sz w:val="24"/>
          <w:szCs w:val="24"/>
          <w:lang w:val="fr-FR"/>
        </w:rPr>
        <w:t xml:space="preserve"> dans ce village/quartier</w:t>
      </w:r>
      <w:r w:rsidR="00FE7B8D">
        <w:rPr>
          <w:rFonts w:ascii="Times New Roman" w:hAnsi="Times New Roman" w:cs="Times New Roman"/>
          <w:sz w:val="24"/>
          <w:szCs w:val="24"/>
          <w:lang w:val="fr-FR"/>
        </w:rPr>
        <w:t>), s01q13 (existence d’</w:t>
      </w:r>
      <w:r w:rsidR="00FE7B8D" w:rsidRPr="00FE7B8D">
        <w:rPr>
          <w:rFonts w:ascii="Times New Roman" w:hAnsi="Times New Roman" w:cs="Times New Roman"/>
          <w:sz w:val="24"/>
          <w:szCs w:val="24"/>
          <w:lang w:val="fr-FR"/>
        </w:rPr>
        <w:t xml:space="preserve">un réseau de </w:t>
      </w:r>
      <w:r w:rsidR="00FE7B8D">
        <w:rPr>
          <w:rFonts w:ascii="Times New Roman" w:hAnsi="Times New Roman" w:cs="Times New Roman"/>
          <w:sz w:val="24"/>
          <w:szCs w:val="24"/>
          <w:lang w:val="fr-FR"/>
        </w:rPr>
        <w:t>téléphonie mobile</w:t>
      </w:r>
      <w:r w:rsidR="00FE7B8D" w:rsidRPr="00FE7B8D">
        <w:rPr>
          <w:rFonts w:ascii="Times New Roman" w:hAnsi="Times New Roman" w:cs="Times New Roman"/>
          <w:sz w:val="24"/>
          <w:szCs w:val="24"/>
          <w:lang w:val="fr-FR"/>
        </w:rPr>
        <w:t xml:space="preserve"> dans ce village/quartier</w:t>
      </w:r>
      <w:r w:rsidR="00FE7B8D">
        <w:rPr>
          <w:rFonts w:ascii="Times New Roman" w:hAnsi="Times New Roman" w:cs="Times New Roman"/>
          <w:sz w:val="24"/>
          <w:szCs w:val="24"/>
          <w:lang w:val="fr-FR"/>
        </w:rPr>
        <w:t>)</w:t>
      </w:r>
      <w:r w:rsidR="004D3D03">
        <w:rPr>
          <w:rFonts w:ascii="Times New Roman" w:hAnsi="Times New Roman" w:cs="Times New Roman"/>
          <w:sz w:val="24"/>
          <w:szCs w:val="24"/>
          <w:lang w:val="fr-FR"/>
        </w:rPr>
        <w:t xml:space="preserve">. </w:t>
      </w:r>
      <w:r w:rsidR="00867E87">
        <w:rPr>
          <w:rFonts w:ascii="Times New Roman" w:hAnsi="Times New Roman" w:cs="Times New Roman"/>
          <w:sz w:val="24"/>
          <w:szCs w:val="24"/>
          <w:lang w:val="fr-FR"/>
        </w:rPr>
        <w:t xml:space="preserve">A l’exception </w:t>
      </w:r>
      <w:r w:rsidR="00681A69">
        <w:rPr>
          <w:rFonts w:ascii="Times New Roman" w:hAnsi="Times New Roman" w:cs="Times New Roman"/>
          <w:sz w:val="24"/>
          <w:szCs w:val="24"/>
          <w:lang w:val="fr-FR"/>
        </w:rPr>
        <w:t xml:space="preserve">du nombre de </w:t>
      </w:r>
      <w:r w:rsidR="00681A69">
        <w:rPr>
          <w:rFonts w:ascii="Times New Roman" w:hAnsi="Times New Roman" w:cs="Times New Roman"/>
          <w:sz w:val="24"/>
          <w:szCs w:val="24"/>
          <w:lang w:val="fr-FR"/>
        </w:rPr>
        <w:lastRenderedPageBreak/>
        <w:t>pièces, les autres variables sont qualitatives</w:t>
      </w:r>
      <w:r w:rsidR="00FE7B8D">
        <w:rPr>
          <w:rFonts w:ascii="Times New Roman" w:hAnsi="Times New Roman" w:cs="Times New Roman"/>
          <w:sz w:val="24"/>
          <w:szCs w:val="24"/>
          <w:lang w:val="fr-FR"/>
        </w:rPr>
        <w:t> ; chacune d</w:t>
      </w:r>
      <w:r w:rsidR="008D545D">
        <w:rPr>
          <w:rFonts w:ascii="Times New Roman" w:hAnsi="Times New Roman" w:cs="Times New Roman"/>
          <w:sz w:val="24"/>
          <w:szCs w:val="24"/>
          <w:lang w:val="fr-FR"/>
        </w:rPr>
        <w:t>’</w:t>
      </w:r>
      <w:r w:rsidR="00FE7B8D">
        <w:rPr>
          <w:rFonts w:ascii="Times New Roman" w:hAnsi="Times New Roman" w:cs="Times New Roman"/>
          <w:sz w:val="24"/>
          <w:szCs w:val="24"/>
          <w:lang w:val="fr-FR"/>
        </w:rPr>
        <w:t>e</w:t>
      </w:r>
      <w:r w:rsidR="008D545D">
        <w:rPr>
          <w:rFonts w:ascii="Times New Roman" w:hAnsi="Times New Roman" w:cs="Times New Roman"/>
          <w:sz w:val="24"/>
          <w:szCs w:val="24"/>
          <w:lang w:val="fr-FR"/>
        </w:rPr>
        <w:t xml:space="preserve">lles </w:t>
      </w:r>
      <w:r w:rsidR="00FE7B8D">
        <w:rPr>
          <w:rFonts w:ascii="Times New Roman" w:hAnsi="Times New Roman" w:cs="Times New Roman"/>
          <w:sz w:val="24"/>
          <w:szCs w:val="24"/>
          <w:lang w:val="fr-FR"/>
        </w:rPr>
        <w:t xml:space="preserve">sera convertie en plusieurs </w:t>
      </w:r>
      <w:r w:rsidR="00681A69">
        <w:rPr>
          <w:rFonts w:ascii="Times New Roman" w:hAnsi="Times New Roman" w:cs="Times New Roman"/>
          <w:sz w:val="24"/>
          <w:szCs w:val="24"/>
          <w:lang w:val="fr-FR"/>
        </w:rPr>
        <w:t>variables dichotomiques</w:t>
      </w:r>
      <w:r w:rsidR="00FE7B8D">
        <w:rPr>
          <w:rFonts w:ascii="Times New Roman" w:hAnsi="Times New Roman" w:cs="Times New Roman"/>
          <w:sz w:val="24"/>
          <w:szCs w:val="24"/>
          <w:lang w:val="fr-FR"/>
        </w:rPr>
        <w:t xml:space="preserve">, en tenant compte du poids des différentes modalités. </w:t>
      </w:r>
    </w:p>
    <w:p w14:paraId="303B9AE3" w14:textId="77777777" w:rsidR="008956BB" w:rsidRDefault="008956BB" w:rsidP="007B6128">
      <w:pPr>
        <w:spacing w:after="0" w:line="240" w:lineRule="auto"/>
        <w:jc w:val="both"/>
        <w:rPr>
          <w:rFonts w:ascii="Times New Roman" w:hAnsi="Times New Roman" w:cs="Times New Roman"/>
          <w:sz w:val="24"/>
          <w:szCs w:val="24"/>
          <w:lang w:val="fr-FR"/>
        </w:rPr>
      </w:pPr>
    </w:p>
    <w:p w14:paraId="79B1B088" w14:textId="77777777" w:rsidR="008956BB" w:rsidRDefault="008956BB"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modèle est un modèle semi-logarithmique, la procédure la mieux adaptée </w:t>
      </w:r>
      <w:r w:rsidR="008D545D">
        <w:rPr>
          <w:rFonts w:ascii="Times New Roman" w:hAnsi="Times New Roman" w:cs="Times New Roman"/>
          <w:sz w:val="24"/>
          <w:szCs w:val="24"/>
          <w:lang w:val="fr-FR"/>
        </w:rPr>
        <w:t xml:space="preserve">en STATA </w:t>
      </w:r>
      <w:r>
        <w:rPr>
          <w:rFonts w:ascii="Times New Roman" w:hAnsi="Times New Roman" w:cs="Times New Roman"/>
          <w:sz w:val="24"/>
          <w:szCs w:val="24"/>
          <w:lang w:val="fr-FR"/>
        </w:rPr>
        <w:t xml:space="preserve">pour la prédiction est non pas la commande </w:t>
      </w:r>
      <w:proofErr w:type="spellStart"/>
      <w:r w:rsidRPr="008956BB">
        <w:rPr>
          <w:rFonts w:ascii="Times New Roman" w:hAnsi="Times New Roman" w:cs="Times New Roman"/>
          <w:i/>
          <w:sz w:val="24"/>
          <w:szCs w:val="24"/>
          <w:lang w:val="fr-FR"/>
        </w:rPr>
        <w:t>regress</w:t>
      </w:r>
      <w:proofErr w:type="spellEnd"/>
      <w:r>
        <w:rPr>
          <w:rFonts w:ascii="Times New Roman" w:hAnsi="Times New Roman" w:cs="Times New Roman"/>
          <w:sz w:val="24"/>
          <w:szCs w:val="24"/>
          <w:lang w:val="fr-FR"/>
        </w:rPr>
        <w:t xml:space="preserve"> classique, mais plutôt la commande </w:t>
      </w:r>
      <w:proofErr w:type="spellStart"/>
      <w:r w:rsidRPr="008956BB">
        <w:rPr>
          <w:rFonts w:ascii="Times New Roman" w:hAnsi="Times New Roman" w:cs="Times New Roman"/>
          <w:i/>
          <w:sz w:val="24"/>
          <w:szCs w:val="24"/>
          <w:lang w:val="fr-FR"/>
        </w:rPr>
        <w:t>predlog</w:t>
      </w:r>
      <w:proofErr w:type="spellEnd"/>
      <w:r>
        <w:rPr>
          <w:rFonts w:ascii="Times New Roman" w:hAnsi="Times New Roman" w:cs="Times New Roman"/>
          <w:sz w:val="24"/>
          <w:szCs w:val="24"/>
          <w:lang w:val="fr-FR"/>
        </w:rPr>
        <w:t xml:space="preserve">. </w:t>
      </w:r>
      <w:r w:rsidR="00195F7A">
        <w:rPr>
          <w:rFonts w:ascii="Times New Roman" w:hAnsi="Times New Roman" w:cs="Times New Roman"/>
          <w:sz w:val="24"/>
          <w:szCs w:val="24"/>
          <w:lang w:val="fr-FR"/>
        </w:rPr>
        <w:t xml:space="preserve">La prédiction est alors obtenue avec </w:t>
      </w:r>
      <w:r w:rsidR="00195F7A" w:rsidRPr="00195F7A">
        <w:rPr>
          <w:rFonts w:ascii="Times New Roman" w:hAnsi="Times New Roman" w:cs="Times New Roman"/>
          <w:i/>
          <w:sz w:val="24"/>
          <w:szCs w:val="24"/>
          <w:lang w:val="fr-FR"/>
        </w:rPr>
        <w:t>YHTSMEAR</w:t>
      </w:r>
      <w:r w:rsidR="00195F7A">
        <w:rPr>
          <w:rFonts w:ascii="Times New Roman" w:hAnsi="Times New Roman" w:cs="Times New Roman"/>
          <w:sz w:val="24"/>
          <w:szCs w:val="24"/>
          <w:lang w:val="fr-FR"/>
        </w:rPr>
        <w:t>, qui a de meilleures propriétés.</w:t>
      </w:r>
    </w:p>
    <w:p w14:paraId="30CE48D8" w14:textId="77777777" w:rsidR="00DE2D0B" w:rsidRDefault="00DE2D0B" w:rsidP="007B6128">
      <w:pPr>
        <w:spacing w:after="0" w:line="240" w:lineRule="auto"/>
        <w:jc w:val="both"/>
        <w:rPr>
          <w:rFonts w:ascii="Times New Roman" w:hAnsi="Times New Roman" w:cs="Times New Roman"/>
          <w:sz w:val="24"/>
          <w:szCs w:val="24"/>
          <w:lang w:val="fr-FR"/>
        </w:rPr>
      </w:pPr>
    </w:p>
    <w:p w14:paraId="74CD4E9F" w14:textId="77777777" w:rsidR="00897529" w:rsidRDefault="00195F7A"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est important de souligner que ce modèle est </w:t>
      </w:r>
      <w:r w:rsidR="005D2FF0">
        <w:rPr>
          <w:rFonts w:ascii="Times New Roman" w:hAnsi="Times New Roman" w:cs="Times New Roman"/>
          <w:sz w:val="24"/>
          <w:szCs w:val="24"/>
          <w:lang w:val="fr-FR"/>
        </w:rPr>
        <w:t xml:space="preserve">aussi </w:t>
      </w:r>
      <w:r>
        <w:rPr>
          <w:rFonts w:ascii="Times New Roman" w:hAnsi="Times New Roman" w:cs="Times New Roman"/>
          <w:sz w:val="24"/>
          <w:szCs w:val="24"/>
          <w:lang w:val="fr-FR"/>
        </w:rPr>
        <w:t>utilisé pour imputer le loyer effectif des ménages locataires qui n’en auraient pas déclaré</w:t>
      </w:r>
      <w:r w:rsidR="005D2FF0">
        <w:rPr>
          <w:rFonts w:ascii="Times New Roman" w:hAnsi="Times New Roman" w:cs="Times New Roman"/>
          <w:sz w:val="24"/>
          <w:szCs w:val="24"/>
          <w:lang w:val="fr-FR"/>
        </w:rPr>
        <w:t xml:space="preserve"> un</w:t>
      </w:r>
      <w:r>
        <w:rPr>
          <w:rFonts w:ascii="Times New Roman" w:hAnsi="Times New Roman" w:cs="Times New Roman"/>
          <w:sz w:val="24"/>
          <w:szCs w:val="24"/>
          <w:lang w:val="fr-FR"/>
        </w:rPr>
        <w:t>.</w:t>
      </w:r>
    </w:p>
    <w:p w14:paraId="034E26E5" w14:textId="77777777" w:rsidR="009F7C08" w:rsidRPr="00B44F1F" w:rsidRDefault="009F7C08" w:rsidP="007B6128">
      <w:pPr>
        <w:spacing w:after="0" w:line="240" w:lineRule="auto"/>
        <w:jc w:val="both"/>
        <w:rPr>
          <w:rFonts w:ascii="Times New Roman" w:hAnsi="Times New Roman" w:cs="Times New Roman"/>
          <w:sz w:val="24"/>
          <w:szCs w:val="24"/>
          <w:lang w:val="fr-FR"/>
        </w:rPr>
      </w:pPr>
    </w:p>
    <w:p w14:paraId="6836DFDA" w14:textId="77777777" w:rsidR="007C4DF4" w:rsidRDefault="007C4DF4" w:rsidP="007B6128">
      <w:pPr>
        <w:spacing w:after="0" w:line="240" w:lineRule="auto"/>
        <w:jc w:val="both"/>
        <w:rPr>
          <w:rFonts w:ascii="Times New Roman" w:hAnsi="Times New Roman" w:cs="Times New Roman"/>
          <w:b/>
          <w:sz w:val="24"/>
          <w:szCs w:val="24"/>
          <w:lang w:val="fr-FR"/>
        </w:rPr>
      </w:pPr>
      <w:r w:rsidRPr="009469B9">
        <w:rPr>
          <w:rFonts w:ascii="Times New Roman" w:hAnsi="Times New Roman" w:cs="Times New Roman"/>
          <w:b/>
          <w:sz w:val="24"/>
          <w:szCs w:val="24"/>
          <w:lang w:val="fr-FR"/>
        </w:rPr>
        <w:t>3.</w:t>
      </w:r>
      <w:r w:rsidR="00404D72">
        <w:rPr>
          <w:rFonts w:ascii="Times New Roman" w:hAnsi="Times New Roman" w:cs="Times New Roman"/>
          <w:b/>
          <w:sz w:val="24"/>
          <w:szCs w:val="24"/>
          <w:lang w:val="fr-FR"/>
        </w:rPr>
        <w:t>2.5.</w:t>
      </w:r>
      <w:r w:rsidRPr="009469B9">
        <w:rPr>
          <w:rFonts w:ascii="Times New Roman" w:hAnsi="Times New Roman" w:cs="Times New Roman"/>
          <w:b/>
          <w:sz w:val="24"/>
          <w:szCs w:val="24"/>
          <w:lang w:val="fr-FR"/>
        </w:rPr>
        <w:t xml:space="preserve"> </w:t>
      </w:r>
      <w:r w:rsidR="00187F69">
        <w:rPr>
          <w:rFonts w:ascii="Times New Roman" w:hAnsi="Times New Roman" w:cs="Times New Roman"/>
          <w:b/>
          <w:sz w:val="24"/>
          <w:szCs w:val="24"/>
          <w:lang w:val="fr-FR"/>
        </w:rPr>
        <w:t xml:space="preserve">Normalisation et indicateur de bien-être </w:t>
      </w:r>
    </w:p>
    <w:p w14:paraId="1C36A509" w14:textId="77777777" w:rsidR="00187F69" w:rsidRPr="00187F69" w:rsidRDefault="00187F69" w:rsidP="007B6128">
      <w:pPr>
        <w:spacing w:after="0" w:line="240" w:lineRule="auto"/>
        <w:jc w:val="both"/>
        <w:rPr>
          <w:rFonts w:ascii="Times New Roman" w:hAnsi="Times New Roman" w:cs="Times New Roman"/>
          <w:sz w:val="24"/>
          <w:szCs w:val="24"/>
          <w:lang w:val="fr-FR"/>
        </w:rPr>
      </w:pPr>
    </w:p>
    <w:p w14:paraId="776617E4" w14:textId="77777777" w:rsidR="00187F69" w:rsidRPr="00187F69" w:rsidRDefault="00187F69" w:rsidP="007B6128">
      <w:pPr>
        <w:spacing w:after="0" w:line="240" w:lineRule="auto"/>
        <w:jc w:val="both"/>
        <w:rPr>
          <w:rFonts w:ascii="Times New Roman" w:hAnsi="Times New Roman" w:cs="Times New Roman"/>
          <w:sz w:val="24"/>
          <w:szCs w:val="24"/>
          <w:lang w:val="fr-FR"/>
        </w:rPr>
      </w:pPr>
      <w:r w:rsidRPr="00187F69">
        <w:rPr>
          <w:rFonts w:ascii="Times New Roman" w:hAnsi="Times New Roman" w:cs="Times New Roman"/>
          <w:sz w:val="24"/>
          <w:szCs w:val="24"/>
          <w:lang w:val="fr-FR"/>
        </w:rPr>
        <w:t xml:space="preserve">A ce niveau on dispose </w:t>
      </w:r>
      <w:r w:rsidR="005660CE">
        <w:rPr>
          <w:rFonts w:ascii="Times New Roman" w:hAnsi="Times New Roman" w:cs="Times New Roman"/>
          <w:sz w:val="24"/>
          <w:szCs w:val="24"/>
          <w:lang w:val="fr-FR"/>
        </w:rPr>
        <w:t xml:space="preserve">d’un agrégat de consommation qu’on appelle </w:t>
      </w:r>
      <m:oMath>
        <m:r>
          <w:rPr>
            <w:rFonts w:ascii="Cambria Math" w:hAnsi="Cambria Math" w:cs="Times New Roman"/>
            <w:sz w:val="24"/>
            <w:szCs w:val="24"/>
            <w:lang w:val="fr-FR"/>
          </w:rPr>
          <m:t>Y</m:t>
        </m:r>
      </m:oMath>
      <w:r w:rsidR="005660CE">
        <w:rPr>
          <w:rFonts w:ascii="Times New Roman" w:hAnsi="Times New Roman" w:cs="Times New Roman"/>
          <w:sz w:val="24"/>
          <w:szCs w:val="24"/>
          <w:lang w:val="fr-FR"/>
        </w:rPr>
        <w:t xml:space="preserve">. Pour obtenir l’indicateur de bien-être, on prend en compte les différences dans la composition des ménages. Comme expliqué ci-dessus, on considère la taille, </w:t>
      </w:r>
      <w:r w:rsidR="005D2FF0">
        <w:rPr>
          <w:rFonts w:ascii="Times New Roman" w:hAnsi="Times New Roman" w:cs="Times New Roman"/>
          <w:sz w:val="24"/>
          <w:szCs w:val="24"/>
          <w:lang w:val="fr-FR"/>
        </w:rPr>
        <w:t xml:space="preserve">qu’on appelle </w:t>
      </w:r>
      <m:oMath>
        <m:r>
          <w:rPr>
            <w:rFonts w:ascii="Cambria Math" w:hAnsi="Cambria Math" w:cs="Times New Roman"/>
            <w:sz w:val="24"/>
            <w:szCs w:val="24"/>
            <w:lang w:val="fr-FR"/>
          </w:rPr>
          <m:t>hhsize</m:t>
        </m:r>
      </m:oMath>
      <w:r w:rsidR="005D2FF0">
        <w:rPr>
          <w:rFonts w:ascii="Times New Roman" w:eastAsiaTheme="minorEastAsia" w:hAnsi="Times New Roman" w:cs="Times New Roman"/>
          <w:sz w:val="24"/>
          <w:szCs w:val="24"/>
          <w:lang w:val="fr-FR"/>
        </w:rPr>
        <w:t>,</w:t>
      </w:r>
      <w:r w:rsidR="005D2FF0">
        <w:rPr>
          <w:rFonts w:ascii="Times New Roman" w:hAnsi="Times New Roman" w:cs="Times New Roman"/>
          <w:sz w:val="24"/>
          <w:szCs w:val="24"/>
          <w:lang w:val="fr-FR"/>
        </w:rPr>
        <w:t xml:space="preserve"> </w:t>
      </w:r>
      <w:r w:rsidR="005660CE">
        <w:rPr>
          <w:rFonts w:ascii="Times New Roman" w:hAnsi="Times New Roman" w:cs="Times New Roman"/>
          <w:sz w:val="24"/>
          <w:szCs w:val="24"/>
          <w:lang w:val="fr-FR"/>
        </w:rPr>
        <w:t xml:space="preserve">c’est le nombre d’individus qui vivent régulièrement dans le ménage (ceux qui y vivent </w:t>
      </w:r>
      <w:r w:rsidR="005D2FF0">
        <w:rPr>
          <w:rFonts w:ascii="Times New Roman" w:hAnsi="Times New Roman" w:cs="Times New Roman"/>
          <w:sz w:val="24"/>
          <w:szCs w:val="24"/>
          <w:lang w:val="fr-FR"/>
        </w:rPr>
        <w:t xml:space="preserve">depuis </w:t>
      </w:r>
      <w:r w:rsidR="005660CE">
        <w:rPr>
          <w:rFonts w:ascii="Times New Roman" w:hAnsi="Times New Roman" w:cs="Times New Roman"/>
          <w:sz w:val="24"/>
          <w:szCs w:val="24"/>
          <w:lang w:val="fr-FR"/>
        </w:rPr>
        <w:t xml:space="preserve">au moins 6 mois, ou depuis moins de 6 mois avec l’intention d’y passer au moins 6 mois). </w:t>
      </w:r>
    </w:p>
    <w:p w14:paraId="22AF8CED" w14:textId="77777777" w:rsidR="002B60EA" w:rsidRDefault="002B60EA" w:rsidP="007B6128">
      <w:pPr>
        <w:spacing w:after="0" w:line="240" w:lineRule="auto"/>
        <w:jc w:val="both"/>
        <w:rPr>
          <w:rFonts w:ascii="Times New Roman" w:hAnsi="Times New Roman" w:cs="Times New Roman"/>
          <w:sz w:val="24"/>
          <w:szCs w:val="24"/>
          <w:lang w:val="fr-FR"/>
        </w:rPr>
      </w:pPr>
    </w:p>
    <w:p w14:paraId="43BE26C1" w14:textId="77777777" w:rsidR="00886F13" w:rsidRDefault="00886F13"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On calcule aussi un déflateur pour chaque domaine spatio-temporel. Comme on l’a expliqué à la section 3.1.4, les déflateurs sont calculés à partir des seuils de pauvreté (on revient sur la construction des seuils de pauvreté à la section 4). On appelle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D</m:t>
            </m:r>
          </m:e>
          <m:sub>
            <m:r>
              <w:rPr>
                <w:rFonts w:ascii="Cambria Math" w:hAnsi="Cambria Math" w:cs="Times New Roman"/>
                <w:sz w:val="24"/>
                <w:szCs w:val="24"/>
                <w:lang w:val="fr-FR"/>
              </w:rPr>
              <m:t>i, j, k</m:t>
            </m:r>
          </m:sub>
        </m:sSub>
      </m:oMath>
      <w:r>
        <w:rPr>
          <w:rFonts w:ascii="Times New Roman" w:hAnsi="Times New Roman" w:cs="Times New Roman"/>
          <w:sz w:val="24"/>
          <w:szCs w:val="24"/>
          <w:lang w:val="fr-FR"/>
        </w:rPr>
        <w:t xml:space="preserve"> le déflateur du domaine i, j, k (i désigne la zone agroécologique j le milieu de résidence et k désigne le groupe temporel). L’indicateur de bien-être d’un ménage appartenant </w:t>
      </w:r>
      <w:r w:rsidR="002E0E84">
        <w:rPr>
          <w:rFonts w:ascii="Times New Roman" w:hAnsi="Times New Roman" w:cs="Times New Roman"/>
          <w:sz w:val="24"/>
          <w:szCs w:val="24"/>
          <w:lang w:val="fr-FR"/>
        </w:rPr>
        <w:t xml:space="preserve">au domaine spatio-temporel i, j, k, </w:t>
      </w:r>
      <w:r>
        <w:rPr>
          <w:rFonts w:ascii="Times New Roman" w:hAnsi="Times New Roman" w:cs="Times New Roman"/>
          <w:sz w:val="24"/>
          <w:szCs w:val="24"/>
          <w:lang w:val="fr-FR"/>
        </w:rPr>
        <w:t>est alors :</w:t>
      </w:r>
    </w:p>
    <w:p w14:paraId="20275A09" w14:textId="77777777" w:rsidR="00886F13" w:rsidRDefault="00886F13" w:rsidP="007B6128">
      <w:pPr>
        <w:spacing w:after="0" w:line="240" w:lineRule="auto"/>
        <w:jc w:val="both"/>
        <w:rPr>
          <w:rFonts w:ascii="Times New Roman" w:hAnsi="Times New Roman" w:cs="Times New Roman"/>
          <w:sz w:val="24"/>
          <w:szCs w:val="24"/>
          <w:lang w:val="fr-FR"/>
        </w:rPr>
      </w:pPr>
    </w:p>
    <w:p w14:paraId="20B5D959" w14:textId="77777777" w:rsidR="00886F13" w:rsidRPr="002146B7" w:rsidRDefault="00886F13" w:rsidP="007B6128">
      <w:pPr>
        <w:spacing w:after="0" w:line="240" w:lineRule="auto"/>
        <w:jc w:val="both"/>
        <w:rPr>
          <w:rFonts w:ascii="Times New Roman" w:hAnsi="Times New Roman" w:cs="Times New Roman"/>
          <w:sz w:val="24"/>
          <w:szCs w:val="24"/>
          <w:lang w:val="fr-FR"/>
        </w:rPr>
      </w:pPr>
      <m:oMathPara>
        <m:oMathParaPr>
          <m:jc m:val="left"/>
        </m:oMathParaPr>
        <m:oMath>
          <m:r>
            <w:rPr>
              <w:rFonts w:ascii="Cambria Math" w:hAnsi="Cambria Math" w:cs="Times New Roman"/>
              <w:sz w:val="24"/>
              <w:szCs w:val="24"/>
              <w:lang w:val="fr-FR"/>
            </w:rPr>
            <m:t>pcexp=Y/(hhsize×</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D</m:t>
              </m:r>
            </m:e>
            <m:sub>
              <m:r>
                <w:rPr>
                  <w:rFonts w:ascii="Cambria Math" w:hAnsi="Cambria Math" w:cs="Times New Roman"/>
                  <w:sz w:val="24"/>
                  <w:szCs w:val="24"/>
                  <w:lang w:val="fr-FR"/>
                </w:rPr>
                <m:t>i,j,k</m:t>
              </m:r>
            </m:sub>
          </m:sSub>
          <m:r>
            <w:rPr>
              <w:rFonts w:ascii="Cambria Math" w:hAnsi="Cambria Math" w:cs="Times New Roman"/>
              <w:sz w:val="24"/>
              <w:szCs w:val="24"/>
              <w:lang w:val="fr-FR"/>
            </w:rPr>
            <m:t>)</m:t>
          </m:r>
        </m:oMath>
      </m:oMathPara>
    </w:p>
    <w:p w14:paraId="2852979E" w14:textId="77777777" w:rsidR="00D06639" w:rsidRPr="00B44F1F" w:rsidRDefault="00D06639" w:rsidP="007B6128">
      <w:pPr>
        <w:spacing w:after="0" w:line="240" w:lineRule="auto"/>
        <w:jc w:val="both"/>
        <w:rPr>
          <w:rFonts w:ascii="Times New Roman" w:hAnsi="Times New Roman" w:cs="Times New Roman"/>
          <w:sz w:val="24"/>
          <w:szCs w:val="24"/>
          <w:lang w:val="fr-FR"/>
        </w:rPr>
      </w:pPr>
    </w:p>
    <w:p w14:paraId="038F4FBC" w14:textId="77777777" w:rsidR="002B60EA" w:rsidRPr="00B44F1F" w:rsidRDefault="002B60EA" w:rsidP="007B6128">
      <w:pPr>
        <w:spacing w:after="0" w:line="240" w:lineRule="auto"/>
        <w:jc w:val="both"/>
        <w:rPr>
          <w:rFonts w:ascii="Times New Roman" w:hAnsi="Times New Roman" w:cs="Times New Roman"/>
          <w:b/>
          <w:sz w:val="24"/>
          <w:szCs w:val="24"/>
          <w:lang w:val="fr-FR"/>
        </w:rPr>
      </w:pPr>
      <w:r w:rsidRPr="00B44F1F">
        <w:rPr>
          <w:rFonts w:ascii="Times New Roman" w:hAnsi="Times New Roman" w:cs="Times New Roman"/>
          <w:b/>
          <w:sz w:val="24"/>
          <w:szCs w:val="24"/>
          <w:lang w:val="fr-FR"/>
        </w:rPr>
        <w:t>4. C</w:t>
      </w:r>
      <w:r w:rsidR="00615463">
        <w:rPr>
          <w:rFonts w:ascii="Times New Roman" w:hAnsi="Times New Roman" w:cs="Times New Roman"/>
          <w:b/>
          <w:sz w:val="24"/>
          <w:szCs w:val="24"/>
          <w:lang w:val="fr-FR"/>
        </w:rPr>
        <w:t>ONSTRUCTION DU SEUIL DE PAUVRETE</w:t>
      </w:r>
    </w:p>
    <w:p w14:paraId="2BF28FC7" w14:textId="77777777" w:rsidR="002B60EA" w:rsidRDefault="002B60EA" w:rsidP="007B6128">
      <w:pPr>
        <w:spacing w:after="0" w:line="240" w:lineRule="auto"/>
        <w:jc w:val="both"/>
        <w:rPr>
          <w:rFonts w:ascii="Times New Roman" w:hAnsi="Times New Roman" w:cs="Times New Roman"/>
          <w:sz w:val="24"/>
          <w:szCs w:val="24"/>
          <w:lang w:val="fr-FR"/>
        </w:rPr>
      </w:pPr>
    </w:p>
    <w:p w14:paraId="13828CC7" w14:textId="77777777" w:rsidR="00E36F2F" w:rsidRDefault="00D9000F" w:rsidP="00812947">
      <w:pPr>
        <w:pStyle w:val="BodyText2"/>
        <w:spacing w:after="0" w:line="240" w:lineRule="auto"/>
        <w:jc w:val="both"/>
        <w:rPr>
          <w:sz w:val="24"/>
          <w:szCs w:val="24"/>
        </w:rPr>
      </w:pPr>
      <w:r>
        <w:rPr>
          <w:sz w:val="24"/>
          <w:szCs w:val="24"/>
        </w:rPr>
        <w:t>L</w:t>
      </w:r>
      <w:r w:rsidR="00812947" w:rsidRPr="00B44F1F">
        <w:rPr>
          <w:sz w:val="24"/>
          <w:szCs w:val="24"/>
        </w:rPr>
        <w:t>e</w:t>
      </w:r>
      <w:r w:rsidR="00812947">
        <w:rPr>
          <w:sz w:val="24"/>
          <w:szCs w:val="24"/>
        </w:rPr>
        <w:t xml:space="preserve"> seuil</w:t>
      </w:r>
      <w:r w:rsidR="00812947" w:rsidRPr="00B44F1F">
        <w:rPr>
          <w:sz w:val="24"/>
          <w:szCs w:val="24"/>
        </w:rPr>
        <w:t xml:space="preserve"> </w:t>
      </w:r>
      <w:r>
        <w:rPr>
          <w:sz w:val="24"/>
          <w:szCs w:val="24"/>
        </w:rPr>
        <w:t xml:space="preserve">de pauvreté </w:t>
      </w:r>
      <w:r w:rsidR="00812947" w:rsidRPr="00B44F1F">
        <w:rPr>
          <w:sz w:val="24"/>
          <w:szCs w:val="24"/>
        </w:rPr>
        <w:t>est conçu de manière à permettre aux personnes qui sont classées comme non</w:t>
      </w:r>
      <w:r>
        <w:rPr>
          <w:sz w:val="24"/>
          <w:szCs w:val="24"/>
        </w:rPr>
        <w:t>-</w:t>
      </w:r>
      <w:r w:rsidR="00812947" w:rsidRPr="00B44F1F">
        <w:rPr>
          <w:sz w:val="24"/>
          <w:szCs w:val="24"/>
        </w:rPr>
        <w:t>pauvres de satisfaire au minimum leurs besoins vitaux. La difficulté est de définir ces besoins minima (alimentaire</w:t>
      </w:r>
      <w:r w:rsidR="00EF6F45">
        <w:rPr>
          <w:sz w:val="24"/>
          <w:szCs w:val="24"/>
        </w:rPr>
        <w:t>s</w:t>
      </w:r>
      <w:r w:rsidR="00812947" w:rsidRPr="00B44F1F">
        <w:rPr>
          <w:sz w:val="24"/>
          <w:szCs w:val="24"/>
        </w:rPr>
        <w:t xml:space="preserve"> et non alimentaire</w:t>
      </w:r>
      <w:r w:rsidR="00EF6F45">
        <w:rPr>
          <w:sz w:val="24"/>
          <w:szCs w:val="24"/>
        </w:rPr>
        <w:t>s</w:t>
      </w:r>
      <w:r w:rsidR="00812947" w:rsidRPr="00B44F1F">
        <w:rPr>
          <w:sz w:val="24"/>
          <w:szCs w:val="24"/>
        </w:rPr>
        <w:t>). L</w:t>
      </w:r>
      <w:r w:rsidR="00E95A67">
        <w:rPr>
          <w:sz w:val="24"/>
          <w:szCs w:val="24"/>
        </w:rPr>
        <w:t>’</w:t>
      </w:r>
      <w:r w:rsidR="00812947" w:rsidRPr="00B44F1F">
        <w:rPr>
          <w:sz w:val="24"/>
          <w:szCs w:val="24"/>
        </w:rPr>
        <w:t>a</w:t>
      </w:r>
      <w:r w:rsidR="00E95A67">
        <w:rPr>
          <w:sz w:val="24"/>
          <w:szCs w:val="24"/>
        </w:rPr>
        <w:t xml:space="preserve">pproche </w:t>
      </w:r>
      <w:r w:rsidR="00812947" w:rsidRPr="00B44F1F">
        <w:rPr>
          <w:sz w:val="24"/>
          <w:szCs w:val="24"/>
        </w:rPr>
        <w:t xml:space="preserve">utilisée </w:t>
      </w:r>
      <w:r w:rsidR="00E95A67">
        <w:rPr>
          <w:sz w:val="24"/>
          <w:szCs w:val="24"/>
        </w:rPr>
        <w:t xml:space="preserve">pour construire le seuil de pauvreté </w:t>
      </w:r>
      <w:r w:rsidR="00812947" w:rsidRPr="00B44F1F">
        <w:rPr>
          <w:sz w:val="24"/>
          <w:szCs w:val="24"/>
        </w:rPr>
        <w:t>est celle du coût des besoins de base</w:t>
      </w:r>
      <w:r w:rsidR="002D3129">
        <w:rPr>
          <w:rStyle w:val="FootnoteReference"/>
          <w:sz w:val="24"/>
          <w:szCs w:val="24"/>
        </w:rPr>
        <w:footnoteReference w:id="7"/>
      </w:r>
      <w:r w:rsidR="00812947" w:rsidRPr="00B44F1F">
        <w:rPr>
          <w:sz w:val="24"/>
          <w:szCs w:val="24"/>
        </w:rPr>
        <w:t xml:space="preserve">. </w:t>
      </w:r>
      <w:r w:rsidR="00E36F2F">
        <w:rPr>
          <w:sz w:val="24"/>
          <w:szCs w:val="24"/>
        </w:rPr>
        <w:t>La construction d</w:t>
      </w:r>
      <w:r w:rsidR="00622726">
        <w:rPr>
          <w:sz w:val="24"/>
          <w:szCs w:val="24"/>
        </w:rPr>
        <w:t>’</w:t>
      </w:r>
      <w:r w:rsidR="00E36F2F">
        <w:rPr>
          <w:sz w:val="24"/>
          <w:szCs w:val="24"/>
        </w:rPr>
        <w:t>u</w:t>
      </w:r>
      <w:r w:rsidR="00622726">
        <w:rPr>
          <w:sz w:val="24"/>
          <w:szCs w:val="24"/>
        </w:rPr>
        <w:t>n</w:t>
      </w:r>
      <w:r w:rsidR="00E36F2F">
        <w:rPr>
          <w:sz w:val="24"/>
          <w:szCs w:val="24"/>
        </w:rPr>
        <w:t xml:space="preserve"> seuil de pauvreté passe par deux étapes, construire </w:t>
      </w:r>
      <w:r w:rsidR="00812947" w:rsidRPr="00B44F1F">
        <w:rPr>
          <w:sz w:val="24"/>
          <w:szCs w:val="24"/>
        </w:rPr>
        <w:t>un</w:t>
      </w:r>
      <w:r w:rsidR="00812947">
        <w:rPr>
          <w:sz w:val="24"/>
          <w:szCs w:val="24"/>
        </w:rPr>
        <w:t xml:space="preserve"> s</w:t>
      </w:r>
      <w:r w:rsidR="00812947" w:rsidRPr="00B44F1F">
        <w:rPr>
          <w:sz w:val="24"/>
          <w:szCs w:val="24"/>
        </w:rPr>
        <w:t>e</w:t>
      </w:r>
      <w:r w:rsidR="00812947">
        <w:rPr>
          <w:sz w:val="24"/>
          <w:szCs w:val="24"/>
        </w:rPr>
        <w:t>uil</w:t>
      </w:r>
      <w:r w:rsidR="00812947" w:rsidRPr="00B44F1F">
        <w:rPr>
          <w:sz w:val="24"/>
          <w:szCs w:val="24"/>
        </w:rPr>
        <w:t xml:space="preserve"> de pauvreté alimentaire, </w:t>
      </w:r>
      <w:r w:rsidR="00E36F2F">
        <w:rPr>
          <w:sz w:val="24"/>
          <w:szCs w:val="24"/>
        </w:rPr>
        <w:t xml:space="preserve">puis </w:t>
      </w:r>
      <w:r w:rsidR="00812947" w:rsidRPr="00B44F1F">
        <w:rPr>
          <w:sz w:val="24"/>
          <w:szCs w:val="24"/>
        </w:rPr>
        <w:t>un</w:t>
      </w:r>
      <w:r w:rsidR="00812947">
        <w:rPr>
          <w:sz w:val="24"/>
          <w:szCs w:val="24"/>
        </w:rPr>
        <w:t xml:space="preserve"> s</w:t>
      </w:r>
      <w:r w:rsidR="00812947" w:rsidRPr="00B44F1F">
        <w:rPr>
          <w:sz w:val="24"/>
          <w:szCs w:val="24"/>
        </w:rPr>
        <w:t>e</w:t>
      </w:r>
      <w:r w:rsidR="00812947">
        <w:rPr>
          <w:sz w:val="24"/>
          <w:szCs w:val="24"/>
        </w:rPr>
        <w:t>uil</w:t>
      </w:r>
      <w:r w:rsidR="00812947" w:rsidRPr="00B44F1F">
        <w:rPr>
          <w:sz w:val="24"/>
          <w:szCs w:val="24"/>
        </w:rPr>
        <w:t xml:space="preserve"> non</w:t>
      </w:r>
      <w:r w:rsidR="00E36F2F">
        <w:rPr>
          <w:sz w:val="24"/>
          <w:szCs w:val="24"/>
        </w:rPr>
        <w:t>-</w:t>
      </w:r>
      <w:r w:rsidR="00812947" w:rsidRPr="00B44F1F">
        <w:rPr>
          <w:sz w:val="24"/>
          <w:szCs w:val="24"/>
        </w:rPr>
        <w:t xml:space="preserve">alimentaire et de faire la somme des deux. </w:t>
      </w:r>
    </w:p>
    <w:p w14:paraId="71DA415B" w14:textId="77777777" w:rsidR="00E36F2F" w:rsidRDefault="00E36F2F" w:rsidP="00812947">
      <w:pPr>
        <w:pStyle w:val="BodyText2"/>
        <w:spacing w:after="0" w:line="240" w:lineRule="auto"/>
        <w:jc w:val="both"/>
        <w:rPr>
          <w:sz w:val="24"/>
          <w:szCs w:val="24"/>
        </w:rPr>
      </w:pPr>
    </w:p>
    <w:p w14:paraId="5D0A2596" w14:textId="77777777" w:rsidR="00812947" w:rsidRDefault="00812947" w:rsidP="00812947">
      <w:pPr>
        <w:pStyle w:val="BodyText2"/>
        <w:spacing w:after="0" w:line="240" w:lineRule="auto"/>
        <w:jc w:val="both"/>
        <w:rPr>
          <w:sz w:val="24"/>
          <w:szCs w:val="24"/>
        </w:rPr>
      </w:pPr>
      <w:r w:rsidRPr="00B44F1F">
        <w:rPr>
          <w:sz w:val="24"/>
          <w:szCs w:val="24"/>
        </w:rPr>
        <w:t xml:space="preserve">Pour la première étape, il </w:t>
      </w:r>
      <w:r w:rsidR="00622726">
        <w:rPr>
          <w:sz w:val="24"/>
          <w:szCs w:val="24"/>
        </w:rPr>
        <w:t xml:space="preserve">faut déterminer </w:t>
      </w:r>
      <w:r w:rsidRPr="00B44F1F">
        <w:rPr>
          <w:sz w:val="24"/>
          <w:szCs w:val="24"/>
        </w:rPr>
        <w:t xml:space="preserve">un panier de biens alimentaires permettant à chaque individu de couvrir </w:t>
      </w:r>
      <w:r w:rsidR="00164DAE">
        <w:rPr>
          <w:sz w:val="24"/>
          <w:szCs w:val="24"/>
        </w:rPr>
        <w:t xml:space="preserve">K </w:t>
      </w:r>
      <w:r w:rsidR="00164DAE" w:rsidRPr="00B44F1F">
        <w:rPr>
          <w:sz w:val="24"/>
          <w:szCs w:val="24"/>
        </w:rPr>
        <w:t>kilocalories</w:t>
      </w:r>
      <w:r w:rsidR="00622726" w:rsidRPr="00622726">
        <w:rPr>
          <w:sz w:val="24"/>
          <w:szCs w:val="24"/>
        </w:rPr>
        <w:t xml:space="preserve"> </w:t>
      </w:r>
      <w:r w:rsidR="00622726">
        <w:rPr>
          <w:sz w:val="24"/>
          <w:szCs w:val="24"/>
        </w:rPr>
        <w:t>par jour</w:t>
      </w:r>
      <w:r w:rsidR="00164DAE">
        <w:rPr>
          <w:sz w:val="24"/>
          <w:szCs w:val="24"/>
        </w:rPr>
        <w:t xml:space="preserve">, K compris </w:t>
      </w:r>
      <w:r w:rsidR="00D46A29">
        <w:rPr>
          <w:sz w:val="24"/>
          <w:szCs w:val="24"/>
        </w:rPr>
        <w:t xml:space="preserve">entre </w:t>
      </w:r>
      <w:r w:rsidRPr="00B44F1F">
        <w:rPr>
          <w:sz w:val="24"/>
          <w:szCs w:val="24"/>
        </w:rPr>
        <w:t>2100</w:t>
      </w:r>
      <w:r w:rsidR="00012655">
        <w:rPr>
          <w:sz w:val="24"/>
          <w:szCs w:val="24"/>
        </w:rPr>
        <w:t xml:space="preserve"> </w:t>
      </w:r>
      <w:r w:rsidR="001B1041">
        <w:rPr>
          <w:sz w:val="24"/>
          <w:szCs w:val="24"/>
        </w:rPr>
        <w:t>et</w:t>
      </w:r>
      <w:r w:rsidR="00012655">
        <w:rPr>
          <w:sz w:val="24"/>
          <w:szCs w:val="24"/>
        </w:rPr>
        <w:t xml:space="preserve"> 2400</w:t>
      </w:r>
      <w:r w:rsidRPr="00B44F1F">
        <w:rPr>
          <w:sz w:val="24"/>
          <w:szCs w:val="24"/>
        </w:rPr>
        <w:t xml:space="preserve"> kilocalories est une norme internationalement admise en matière de consommation alimentaire</w:t>
      </w:r>
      <w:r w:rsidR="00D46A29">
        <w:rPr>
          <w:sz w:val="24"/>
          <w:szCs w:val="24"/>
        </w:rPr>
        <w:t xml:space="preserve"> (l</w:t>
      </w:r>
      <w:r w:rsidR="00622726">
        <w:rPr>
          <w:sz w:val="24"/>
          <w:szCs w:val="24"/>
        </w:rPr>
        <w:t xml:space="preserve">a quantité </w:t>
      </w:r>
      <w:r w:rsidR="00D46A29">
        <w:rPr>
          <w:sz w:val="24"/>
          <w:szCs w:val="24"/>
        </w:rPr>
        <w:t>exact</w:t>
      </w:r>
      <w:r w:rsidR="00622726">
        <w:rPr>
          <w:sz w:val="24"/>
          <w:szCs w:val="24"/>
        </w:rPr>
        <w:t>e</w:t>
      </w:r>
      <w:r w:rsidR="00D46A29">
        <w:rPr>
          <w:sz w:val="24"/>
          <w:szCs w:val="24"/>
        </w:rPr>
        <w:t xml:space="preserve"> sera arrêté</w:t>
      </w:r>
      <w:r w:rsidR="00622726">
        <w:rPr>
          <w:sz w:val="24"/>
          <w:szCs w:val="24"/>
        </w:rPr>
        <w:t>e</w:t>
      </w:r>
      <w:r w:rsidR="00D46A29">
        <w:rPr>
          <w:sz w:val="24"/>
          <w:szCs w:val="24"/>
        </w:rPr>
        <w:t xml:space="preserve"> plus tard)</w:t>
      </w:r>
      <w:r w:rsidRPr="00B44F1F">
        <w:rPr>
          <w:sz w:val="24"/>
          <w:szCs w:val="24"/>
        </w:rPr>
        <w:t xml:space="preserve">. La valorisation de ce panier fournit </w:t>
      </w:r>
      <w:r>
        <w:rPr>
          <w:sz w:val="24"/>
          <w:szCs w:val="24"/>
        </w:rPr>
        <w:t>le s</w:t>
      </w:r>
      <w:r w:rsidRPr="00B44F1F">
        <w:rPr>
          <w:sz w:val="24"/>
          <w:szCs w:val="24"/>
        </w:rPr>
        <w:t>e</w:t>
      </w:r>
      <w:r>
        <w:rPr>
          <w:sz w:val="24"/>
          <w:szCs w:val="24"/>
        </w:rPr>
        <w:t>uil</w:t>
      </w:r>
      <w:r w:rsidRPr="00B44F1F">
        <w:rPr>
          <w:sz w:val="24"/>
          <w:szCs w:val="24"/>
        </w:rPr>
        <w:t xml:space="preserve"> alimentaire.</w:t>
      </w:r>
      <w:r w:rsidR="00D46A29">
        <w:rPr>
          <w:sz w:val="24"/>
          <w:szCs w:val="24"/>
        </w:rPr>
        <w:t xml:space="preserve"> </w:t>
      </w:r>
      <w:r w:rsidRPr="00B44F1F">
        <w:rPr>
          <w:sz w:val="24"/>
          <w:szCs w:val="24"/>
        </w:rPr>
        <w:t xml:space="preserve">Une norme pareille n’existe malheureusement pas pour les biens non alimentaires. </w:t>
      </w:r>
      <w:r w:rsidR="00D46A29">
        <w:rPr>
          <w:sz w:val="24"/>
          <w:szCs w:val="24"/>
        </w:rPr>
        <w:t xml:space="preserve">En partant du constat que même les personnes les plus pauvres sont obligées de satisfaire un minimum de besoins non-alimentaires, deux solutions sont proposées. </w:t>
      </w:r>
      <w:r w:rsidR="00AF1E6B">
        <w:rPr>
          <w:sz w:val="24"/>
          <w:szCs w:val="24"/>
        </w:rPr>
        <w:t>La</w:t>
      </w:r>
      <w:r w:rsidR="00D46A29">
        <w:rPr>
          <w:sz w:val="24"/>
          <w:szCs w:val="24"/>
        </w:rPr>
        <w:t xml:space="preserve"> première </w:t>
      </w:r>
      <w:r w:rsidRPr="00B44F1F">
        <w:rPr>
          <w:sz w:val="24"/>
          <w:szCs w:val="24"/>
        </w:rPr>
        <w:t>consiste à déterminer comme composante non alimentaire d</w:t>
      </w:r>
      <w:r>
        <w:rPr>
          <w:sz w:val="24"/>
          <w:szCs w:val="24"/>
        </w:rPr>
        <w:t>u s</w:t>
      </w:r>
      <w:r w:rsidRPr="00B44F1F">
        <w:rPr>
          <w:sz w:val="24"/>
          <w:szCs w:val="24"/>
        </w:rPr>
        <w:t>e</w:t>
      </w:r>
      <w:r>
        <w:rPr>
          <w:sz w:val="24"/>
          <w:szCs w:val="24"/>
        </w:rPr>
        <w:t>uil</w:t>
      </w:r>
      <w:r w:rsidRPr="00B44F1F">
        <w:rPr>
          <w:sz w:val="24"/>
          <w:szCs w:val="24"/>
        </w:rPr>
        <w:t xml:space="preserve"> de pauvreté la part de</w:t>
      </w:r>
      <w:r w:rsidR="00AF1E6B">
        <w:rPr>
          <w:sz w:val="24"/>
          <w:szCs w:val="24"/>
        </w:rPr>
        <w:t xml:space="preserve"> la consommation </w:t>
      </w:r>
      <w:r w:rsidRPr="00B44F1F">
        <w:rPr>
          <w:sz w:val="24"/>
          <w:szCs w:val="24"/>
        </w:rPr>
        <w:t>non</w:t>
      </w:r>
      <w:r w:rsidR="00AF1E6B">
        <w:rPr>
          <w:sz w:val="24"/>
          <w:szCs w:val="24"/>
        </w:rPr>
        <w:t>-</w:t>
      </w:r>
      <w:r w:rsidRPr="00B44F1F">
        <w:rPr>
          <w:sz w:val="24"/>
          <w:szCs w:val="24"/>
        </w:rPr>
        <w:t xml:space="preserve">alimentaire des ménages </w:t>
      </w:r>
      <w:r w:rsidR="00D46A29">
        <w:rPr>
          <w:sz w:val="24"/>
          <w:szCs w:val="24"/>
        </w:rPr>
        <w:t xml:space="preserve">dont la consommation totale est égale au </w:t>
      </w:r>
      <w:r w:rsidRPr="00B44F1F">
        <w:rPr>
          <w:sz w:val="24"/>
          <w:szCs w:val="24"/>
        </w:rPr>
        <w:t xml:space="preserve">seuil de pauvreté. </w:t>
      </w:r>
      <w:r w:rsidR="00AF1E6B">
        <w:rPr>
          <w:sz w:val="24"/>
          <w:szCs w:val="24"/>
        </w:rPr>
        <w:t xml:space="preserve">La seconde </w:t>
      </w:r>
      <w:r w:rsidR="00AF1E6B" w:rsidRPr="00B44F1F">
        <w:rPr>
          <w:sz w:val="24"/>
          <w:szCs w:val="24"/>
        </w:rPr>
        <w:t xml:space="preserve">solution consiste à déterminer </w:t>
      </w:r>
      <w:r w:rsidR="00AF1E6B" w:rsidRPr="00B44F1F">
        <w:rPr>
          <w:sz w:val="24"/>
          <w:szCs w:val="24"/>
        </w:rPr>
        <w:lastRenderedPageBreak/>
        <w:t>comme composante non alimentaire d</w:t>
      </w:r>
      <w:r w:rsidR="00AF1E6B">
        <w:rPr>
          <w:sz w:val="24"/>
          <w:szCs w:val="24"/>
        </w:rPr>
        <w:t>u s</w:t>
      </w:r>
      <w:r w:rsidR="00AF1E6B" w:rsidRPr="00B44F1F">
        <w:rPr>
          <w:sz w:val="24"/>
          <w:szCs w:val="24"/>
        </w:rPr>
        <w:t>e</w:t>
      </w:r>
      <w:r w:rsidR="00AF1E6B">
        <w:rPr>
          <w:sz w:val="24"/>
          <w:szCs w:val="24"/>
        </w:rPr>
        <w:t>uil</w:t>
      </w:r>
      <w:r w:rsidR="00AF1E6B" w:rsidRPr="00B44F1F">
        <w:rPr>
          <w:sz w:val="24"/>
          <w:szCs w:val="24"/>
        </w:rPr>
        <w:t xml:space="preserve"> de pauvreté la part de</w:t>
      </w:r>
      <w:r w:rsidR="00AF1E6B">
        <w:rPr>
          <w:sz w:val="24"/>
          <w:szCs w:val="24"/>
        </w:rPr>
        <w:t xml:space="preserve"> la consommation </w:t>
      </w:r>
      <w:r w:rsidR="00AF1E6B" w:rsidRPr="00B44F1F">
        <w:rPr>
          <w:sz w:val="24"/>
          <w:szCs w:val="24"/>
        </w:rPr>
        <w:t>non</w:t>
      </w:r>
      <w:r w:rsidR="00AF1E6B">
        <w:rPr>
          <w:sz w:val="24"/>
          <w:szCs w:val="24"/>
        </w:rPr>
        <w:t>-</w:t>
      </w:r>
      <w:r w:rsidR="00AF1E6B" w:rsidRPr="00B44F1F">
        <w:rPr>
          <w:sz w:val="24"/>
          <w:szCs w:val="24"/>
        </w:rPr>
        <w:t xml:space="preserve">alimentaire des ménages </w:t>
      </w:r>
      <w:r w:rsidR="00AF1E6B">
        <w:rPr>
          <w:sz w:val="24"/>
          <w:szCs w:val="24"/>
        </w:rPr>
        <w:t xml:space="preserve">dont la consommation alimentaire est égale au </w:t>
      </w:r>
      <w:r w:rsidR="00AF1E6B" w:rsidRPr="00B44F1F">
        <w:rPr>
          <w:sz w:val="24"/>
          <w:szCs w:val="24"/>
        </w:rPr>
        <w:t>seuil de pauvreté.</w:t>
      </w:r>
      <w:r w:rsidR="00AF1E6B">
        <w:rPr>
          <w:sz w:val="24"/>
          <w:szCs w:val="24"/>
        </w:rPr>
        <w:t xml:space="preserve"> L</w:t>
      </w:r>
      <w:r w:rsidR="00AF1E6B" w:rsidRPr="00AF1E6B">
        <w:rPr>
          <w:sz w:val="24"/>
          <w:szCs w:val="24"/>
        </w:rPr>
        <w:t>a seconde solution</w:t>
      </w:r>
      <w:r w:rsidR="00AF1E6B">
        <w:rPr>
          <w:sz w:val="24"/>
          <w:szCs w:val="24"/>
        </w:rPr>
        <w:t xml:space="preserve"> donne évidemment un seuil plus élevé que la première.</w:t>
      </w:r>
    </w:p>
    <w:p w14:paraId="6950CA20" w14:textId="77777777" w:rsidR="00AF1E6B" w:rsidRDefault="00AF1E6B" w:rsidP="00812947">
      <w:pPr>
        <w:pStyle w:val="BodyText2"/>
        <w:spacing w:after="0" w:line="240" w:lineRule="auto"/>
        <w:jc w:val="both"/>
        <w:rPr>
          <w:sz w:val="24"/>
          <w:szCs w:val="24"/>
        </w:rPr>
      </w:pPr>
    </w:p>
    <w:p w14:paraId="5B671746" w14:textId="77777777" w:rsidR="00AF1E6B" w:rsidRDefault="00AF1E6B" w:rsidP="00812947">
      <w:pPr>
        <w:pStyle w:val="BodyText2"/>
        <w:spacing w:after="0" w:line="240" w:lineRule="auto"/>
        <w:jc w:val="both"/>
        <w:rPr>
          <w:sz w:val="24"/>
          <w:szCs w:val="24"/>
        </w:rPr>
      </w:pPr>
      <w:r>
        <w:rPr>
          <w:sz w:val="24"/>
          <w:szCs w:val="24"/>
        </w:rPr>
        <w:t xml:space="preserve">Comme il a été expliqué à la section 3, on construit un seuil de pauvreté national, et on construit des seuils de pauvreté par domaine spatio-temporel qui vont servir de déflateurs. </w:t>
      </w:r>
    </w:p>
    <w:p w14:paraId="1CF4B69E" w14:textId="77777777" w:rsidR="00AF1E6B" w:rsidRDefault="00AF1E6B" w:rsidP="00812947">
      <w:pPr>
        <w:pStyle w:val="BodyText2"/>
        <w:spacing w:after="0" w:line="240" w:lineRule="auto"/>
        <w:jc w:val="both"/>
        <w:rPr>
          <w:sz w:val="24"/>
          <w:szCs w:val="24"/>
        </w:rPr>
      </w:pPr>
    </w:p>
    <w:p w14:paraId="730E8B3C" w14:textId="77777777" w:rsidR="00D47E8E" w:rsidRDefault="00AF1E6B" w:rsidP="00812947">
      <w:pPr>
        <w:pStyle w:val="BodyText2"/>
        <w:spacing w:after="0" w:line="240" w:lineRule="auto"/>
        <w:jc w:val="both"/>
        <w:rPr>
          <w:sz w:val="24"/>
          <w:szCs w:val="24"/>
        </w:rPr>
      </w:pPr>
      <w:r>
        <w:rPr>
          <w:sz w:val="24"/>
          <w:szCs w:val="24"/>
        </w:rPr>
        <w:t xml:space="preserve">Pour construire le seuil de pauvreté alimentaire national, </w:t>
      </w:r>
      <w:r w:rsidR="00885BC0">
        <w:rPr>
          <w:sz w:val="24"/>
          <w:szCs w:val="24"/>
        </w:rPr>
        <w:t xml:space="preserve">il faut constituer </w:t>
      </w:r>
      <w:r>
        <w:rPr>
          <w:sz w:val="24"/>
          <w:szCs w:val="24"/>
        </w:rPr>
        <w:t xml:space="preserve">un panier de biens alimentaires. </w:t>
      </w:r>
      <w:r w:rsidR="00D47E8E">
        <w:rPr>
          <w:sz w:val="24"/>
          <w:szCs w:val="24"/>
        </w:rPr>
        <w:t xml:space="preserve">Avant de constituer le panier, il faut rappeler </w:t>
      </w:r>
      <w:r w:rsidR="001B1041">
        <w:rPr>
          <w:sz w:val="24"/>
          <w:szCs w:val="24"/>
        </w:rPr>
        <w:t xml:space="preserve">que </w:t>
      </w:r>
      <w:r w:rsidR="00D47E8E">
        <w:rPr>
          <w:sz w:val="24"/>
          <w:szCs w:val="24"/>
        </w:rPr>
        <w:t xml:space="preserve">le choix a été fait de travailler avec des indices de </w:t>
      </w:r>
      <w:proofErr w:type="spellStart"/>
      <w:r w:rsidR="00D47E8E">
        <w:rPr>
          <w:sz w:val="24"/>
          <w:szCs w:val="24"/>
        </w:rPr>
        <w:t>Laspeyres</w:t>
      </w:r>
      <w:proofErr w:type="spellEnd"/>
      <w:r w:rsidR="00D47E8E">
        <w:rPr>
          <w:sz w:val="24"/>
          <w:szCs w:val="24"/>
        </w:rPr>
        <w:t xml:space="preserve">. </w:t>
      </w:r>
      <w:r w:rsidR="001D7D56">
        <w:rPr>
          <w:sz w:val="24"/>
          <w:szCs w:val="24"/>
        </w:rPr>
        <w:t>La conséquence s</w:t>
      </w:r>
      <w:r w:rsidR="00D47E8E">
        <w:rPr>
          <w:sz w:val="24"/>
          <w:szCs w:val="24"/>
        </w:rPr>
        <w:t>ur le plan pratique</w:t>
      </w:r>
      <w:r w:rsidR="001D7D56">
        <w:rPr>
          <w:sz w:val="24"/>
          <w:szCs w:val="24"/>
        </w:rPr>
        <w:t xml:space="preserve"> est de retenir </w:t>
      </w:r>
      <w:r w:rsidR="00D47E8E">
        <w:rPr>
          <w:sz w:val="24"/>
          <w:szCs w:val="24"/>
        </w:rPr>
        <w:t xml:space="preserve">un panier de référence au niveau national. De plus ce panier doit être construit pour les ménages se situant au niveau du seuil de pauvreté. Dans la pratique, on travaille avec les ménages compris entre le troisième et le huitième décile, on ignore </w:t>
      </w:r>
      <w:r w:rsidR="001B1041">
        <w:rPr>
          <w:sz w:val="24"/>
          <w:szCs w:val="24"/>
        </w:rPr>
        <w:t xml:space="preserve">donc </w:t>
      </w:r>
      <w:r w:rsidR="00D47E8E">
        <w:rPr>
          <w:sz w:val="24"/>
          <w:szCs w:val="24"/>
        </w:rPr>
        <w:t xml:space="preserve">les ménages des deux déciles les plus pauvres et ceux des deux déciles les plus riches pour constituer le panier.  </w:t>
      </w:r>
    </w:p>
    <w:p w14:paraId="100073B6" w14:textId="77777777" w:rsidR="00D47E8E" w:rsidRDefault="00D47E8E" w:rsidP="00812947">
      <w:pPr>
        <w:pStyle w:val="BodyText2"/>
        <w:spacing w:after="0" w:line="240" w:lineRule="auto"/>
        <w:jc w:val="both"/>
        <w:rPr>
          <w:sz w:val="24"/>
          <w:szCs w:val="24"/>
        </w:rPr>
      </w:pPr>
    </w:p>
    <w:p w14:paraId="7C63CAC8" w14:textId="77777777" w:rsidR="00AF1E6B" w:rsidRDefault="00AF1E6B" w:rsidP="00812947">
      <w:pPr>
        <w:pStyle w:val="BodyText2"/>
        <w:spacing w:after="0" w:line="240" w:lineRule="auto"/>
        <w:jc w:val="both"/>
        <w:rPr>
          <w:sz w:val="24"/>
          <w:szCs w:val="24"/>
        </w:rPr>
      </w:pPr>
      <w:r>
        <w:rPr>
          <w:sz w:val="24"/>
          <w:szCs w:val="24"/>
        </w:rPr>
        <w:t xml:space="preserve">Pour cet exercice, l’agrégat de consommation alimentaire </w:t>
      </w:r>
      <w:r w:rsidR="009A2B18">
        <w:rPr>
          <w:sz w:val="24"/>
          <w:szCs w:val="24"/>
        </w:rPr>
        <w:t xml:space="preserve">présenté </w:t>
      </w:r>
      <w:r w:rsidR="00430328">
        <w:rPr>
          <w:sz w:val="24"/>
          <w:szCs w:val="24"/>
        </w:rPr>
        <w:t xml:space="preserve">à </w:t>
      </w:r>
      <w:r>
        <w:rPr>
          <w:sz w:val="24"/>
          <w:szCs w:val="24"/>
        </w:rPr>
        <w:t>la section 3 est le principal input. Le panier est constitué des produits alimentaires les plus consommés</w:t>
      </w:r>
      <w:r w:rsidR="00885BC0">
        <w:rPr>
          <w:sz w:val="24"/>
          <w:szCs w:val="24"/>
        </w:rPr>
        <w:t xml:space="preserve"> totalisant de l’ordre de 80 pourcent de la consommation alimentaire totale, hors repas pris à l’extérieur</w:t>
      </w:r>
      <w:r w:rsidR="00885BC0">
        <w:rPr>
          <w:rStyle w:val="FootnoteReference"/>
          <w:sz w:val="24"/>
          <w:szCs w:val="24"/>
        </w:rPr>
        <w:footnoteReference w:id="8"/>
      </w:r>
      <w:r>
        <w:rPr>
          <w:sz w:val="24"/>
          <w:szCs w:val="24"/>
        </w:rPr>
        <w:t xml:space="preserve">. </w:t>
      </w:r>
      <w:r w:rsidR="00363E67">
        <w:rPr>
          <w:sz w:val="24"/>
          <w:szCs w:val="24"/>
        </w:rPr>
        <w:t>Dans la pratique avant d’arrêter le panier définitif pour un pays, il faut vérifier que le panier reflète aussi la consommation des différentes zones agroécologiques. Cela se fait en vérifiant par exemple que le panier retenu représente aussi un minimum de 7</w:t>
      </w:r>
      <w:r w:rsidR="00C01A4A">
        <w:rPr>
          <w:sz w:val="24"/>
          <w:szCs w:val="24"/>
        </w:rPr>
        <w:t>0</w:t>
      </w:r>
      <w:r w:rsidR="00363E67">
        <w:rPr>
          <w:sz w:val="24"/>
          <w:szCs w:val="24"/>
        </w:rPr>
        <w:t xml:space="preserve"> pourcent de la consommation de chaque zone agroécologique. Par exemple si un produit largement consommé dans une région est au-delà du panier initialement retenu, il faut élargir le panier. </w:t>
      </w:r>
    </w:p>
    <w:p w14:paraId="64273D7F" w14:textId="77777777" w:rsidR="00D47F57" w:rsidRDefault="00D47F57" w:rsidP="00812947">
      <w:pPr>
        <w:pStyle w:val="BodyText2"/>
        <w:spacing w:after="0" w:line="240" w:lineRule="auto"/>
        <w:jc w:val="both"/>
        <w:rPr>
          <w:sz w:val="24"/>
          <w:szCs w:val="24"/>
        </w:rPr>
      </w:pPr>
    </w:p>
    <w:p w14:paraId="506F19E3" w14:textId="77777777" w:rsidR="001C13A0" w:rsidRDefault="00D47F57" w:rsidP="00812947">
      <w:pPr>
        <w:pStyle w:val="BodyText2"/>
        <w:spacing w:after="0" w:line="240" w:lineRule="auto"/>
        <w:jc w:val="both"/>
        <w:rPr>
          <w:sz w:val="24"/>
          <w:szCs w:val="24"/>
        </w:rPr>
      </w:pPr>
      <w:r>
        <w:rPr>
          <w:sz w:val="24"/>
          <w:szCs w:val="24"/>
        </w:rPr>
        <w:t>Supposons que le panier final comprend n biens, i=1, 2, …, n.</w:t>
      </w:r>
      <w:r w:rsidR="001C13A0">
        <w:rPr>
          <w:sz w:val="24"/>
          <w:szCs w:val="24"/>
        </w:rPr>
        <w:t xml:space="preserve"> On appe</w:t>
      </w:r>
      <w:r w:rsidR="00164DAE">
        <w:rPr>
          <w:sz w:val="24"/>
          <w:szCs w:val="24"/>
        </w:rPr>
        <w:t>l</w:t>
      </w:r>
      <w:r w:rsidR="001C13A0">
        <w:rPr>
          <w:sz w:val="24"/>
          <w:szCs w:val="24"/>
        </w:rPr>
        <w:t xml:space="preserve">le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m:t>
            </m:r>
          </m:sub>
        </m:sSub>
      </m:oMath>
      <w:r w:rsidR="001C13A0">
        <w:rPr>
          <w:sz w:val="24"/>
          <w:szCs w:val="24"/>
        </w:rPr>
        <w:t xml:space="preserve"> la valeur de la consommation totale du bien i </w:t>
      </w:r>
      <w:r w:rsidR="00DE35A3">
        <w:rPr>
          <w:sz w:val="24"/>
          <w:szCs w:val="24"/>
        </w:rPr>
        <w:t>des déciles 3 à 8</w:t>
      </w:r>
      <w:r w:rsidR="001C13A0">
        <w:rPr>
          <w:sz w:val="24"/>
          <w:szCs w:val="24"/>
        </w:rPr>
        <w:t xml:space="preserve"> (attention, il doit bien s’agir de valeurs extrapolées), </w:t>
      </w:r>
      <m:oMath>
        <m:r>
          <w:rPr>
            <w:rFonts w:ascii="Cambria Math" w:hAnsi="Cambria Math"/>
            <w:sz w:val="24"/>
            <w:szCs w:val="24"/>
          </w:rPr>
          <m:t xml:space="preserve">POP </m:t>
        </m:r>
      </m:oMath>
      <w:r w:rsidR="001C13A0">
        <w:rPr>
          <w:sz w:val="24"/>
          <w:szCs w:val="24"/>
        </w:rPr>
        <w:t xml:space="preserve">la population totale </w:t>
      </w:r>
      <w:r w:rsidR="00DE35A3">
        <w:rPr>
          <w:sz w:val="24"/>
          <w:szCs w:val="24"/>
        </w:rPr>
        <w:t>des déciles 3 à 8</w:t>
      </w:r>
      <w:r w:rsidR="00E128BF">
        <w:rPr>
          <w:sz w:val="24"/>
          <w:szCs w:val="24"/>
        </w:rPr>
        <w:t>,</w:t>
      </w:r>
      <w:r w:rsidR="001C13A0">
        <w:rPr>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oMath>
      <w:r w:rsidR="001C13A0">
        <w:rPr>
          <w:sz w:val="24"/>
          <w:szCs w:val="24"/>
        </w:rPr>
        <w:t xml:space="preserve"> le prix moyen national du bien i</w:t>
      </w:r>
      <w:r w:rsidR="00B279B9">
        <w:rPr>
          <w:sz w:val="24"/>
          <w:szCs w:val="24"/>
        </w:rPr>
        <w:t xml:space="preserve"> (au kilogramme)</w:t>
      </w:r>
      <w:r w:rsidR="00E128BF">
        <w:rPr>
          <w:sz w:val="24"/>
          <w:szCs w:val="24"/>
        </w:rPr>
        <w:t xml:space="preserve">, et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oMath>
      <w:r w:rsidR="00E128BF">
        <w:rPr>
          <w:sz w:val="24"/>
          <w:szCs w:val="24"/>
        </w:rPr>
        <w:t xml:space="preserve"> l’apport en calories de 100 grammes de bien i consommé</w:t>
      </w:r>
      <w:r w:rsidR="001C13A0">
        <w:rPr>
          <w:sz w:val="24"/>
          <w:szCs w:val="24"/>
        </w:rPr>
        <w:t xml:space="preserve">. On calcule respectivement la </w:t>
      </w:r>
      <w:r w:rsidR="00ED1920">
        <w:rPr>
          <w:sz w:val="24"/>
          <w:szCs w:val="24"/>
        </w:rPr>
        <w:t xml:space="preserve">valeur de la </w:t>
      </w:r>
      <w:r w:rsidR="001C13A0">
        <w:rPr>
          <w:sz w:val="24"/>
          <w:szCs w:val="24"/>
        </w:rPr>
        <w:t xml:space="preserve">consommation moyenne par tête et par jour du bien i et la quantité moyenne </w:t>
      </w:r>
      <w:r w:rsidR="00ED1920">
        <w:rPr>
          <w:sz w:val="24"/>
          <w:szCs w:val="24"/>
        </w:rPr>
        <w:t xml:space="preserve">par tête et par jour </w:t>
      </w:r>
      <w:r w:rsidR="001C13A0">
        <w:rPr>
          <w:sz w:val="24"/>
          <w:szCs w:val="24"/>
        </w:rPr>
        <w:t>du bien i par :</w:t>
      </w:r>
    </w:p>
    <w:p w14:paraId="285937D0" w14:textId="77777777" w:rsidR="001C13A0" w:rsidRDefault="001C13A0" w:rsidP="00812947">
      <w:pPr>
        <w:pStyle w:val="BodyText2"/>
        <w:spacing w:after="0" w:line="240" w:lineRule="auto"/>
        <w:jc w:val="both"/>
        <w:rPr>
          <w:sz w:val="24"/>
          <w:szCs w:val="24"/>
        </w:rPr>
      </w:pPr>
    </w:p>
    <w:p w14:paraId="01BEDE9D" w14:textId="77777777" w:rsidR="001C13A0" w:rsidRPr="001C13A0" w:rsidRDefault="00000000" w:rsidP="00812947">
      <w:pPr>
        <w:pStyle w:val="BodyText2"/>
        <w:spacing w:after="0" w:line="24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m:t>
                </m:r>
              </m:sub>
            </m:sSub>
          </m:num>
          <m:den>
            <m:r>
              <w:rPr>
                <w:rFonts w:ascii="Cambria Math" w:hAnsi="Cambria Math"/>
                <w:sz w:val="24"/>
                <w:szCs w:val="24"/>
              </w:rPr>
              <m:t>POP×365</m:t>
            </m:r>
          </m:den>
        </m:f>
        <m:r>
          <w:rPr>
            <w:rFonts w:ascii="Cambria Math" w:hAnsi="Cambria Math"/>
            <w:sz w:val="24"/>
            <w:szCs w:val="24"/>
          </w:rPr>
          <m:t xml:space="preserve"> et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m:t>
                </m:r>
              </m:sub>
            </m:sSub>
          </m:num>
          <m:den>
            <m:r>
              <w:rPr>
                <w:rFonts w:ascii="Cambria Math" w:hAnsi="Cambria Math"/>
                <w:sz w:val="24"/>
                <w:szCs w:val="24"/>
              </w:rPr>
              <m:t>pop×365×</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den>
        </m:f>
      </m:oMath>
      <w:r w:rsidR="001C13A0">
        <w:rPr>
          <w:sz w:val="24"/>
          <w:szCs w:val="24"/>
        </w:rPr>
        <w:t xml:space="preserve"> </w:t>
      </w:r>
    </w:p>
    <w:p w14:paraId="5556F616" w14:textId="77777777" w:rsidR="001C13A0" w:rsidRDefault="001C13A0" w:rsidP="00812947">
      <w:pPr>
        <w:pStyle w:val="BodyText2"/>
        <w:spacing w:after="0" w:line="240" w:lineRule="auto"/>
        <w:jc w:val="both"/>
        <w:rPr>
          <w:sz w:val="24"/>
          <w:szCs w:val="24"/>
        </w:rPr>
      </w:pPr>
      <w:r>
        <w:rPr>
          <w:sz w:val="24"/>
          <w:szCs w:val="24"/>
        </w:rPr>
        <w:t xml:space="preserve"> </w:t>
      </w:r>
    </w:p>
    <w:p w14:paraId="042B9AD7" w14:textId="77777777" w:rsidR="00E128BF" w:rsidRDefault="00E128BF" w:rsidP="00812947">
      <w:pPr>
        <w:pStyle w:val="BodyText2"/>
        <w:spacing w:after="0" w:line="240" w:lineRule="auto"/>
        <w:jc w:val="both"/>
        <w:rPr>
          <w:sz w:val="24"/>
          <w:szCs w:val="24"/>
        </w:rPr>
      </w:pPr>
      <w:r>
        <w:rPr>
          <w:sz w:val="24"/>
          <w:szCs w:val="24"/>
        </w:rPr>
        <w:t xml:space="preserve">Ainsi l’apport </w:t>
      </w:r>
      <w:r w:rsidR="00164DAE">
        <w:rPr>
          <w:sz w:val="24"/>
          <w:szCs w:val="24"/>
        </w:rPr>
        <w:t xml:space="preserve">quotidien </w:t>
      </w:r>
      <w:r>
        <w:rPr>
          <w:sz w:val="24"/>
          <w:szCs w:val="24"/>
        </w:rPr>
        <w:t>en calories de la quantité consommée de bien i est donné par :</w:t>
      </w:r>
    </w:p>
    <w:p w14:paraId="17DFCC5A" w14:textId="77777777" w:rsidR="00E128BF" w:rsidRDefault="00E128BF" w:rsidP="00812947">
      <w:pPr>
        <w:pStyle w:val="BodyText2"/>
        <w:spacing w:after="0" w:line="240" w:lineRule="auto"/>
        <w:jc w:val="both"/>
        <w:rPr>
          <w:sz w:val="24"/>
          <w:szCs w:val="24"/>
        </w:rPr>
      </w:pPr>
    </w:p>
    <w:p w14:paraId="7FAF4C8B" w14:textId="77777777" w:rsidR="00E128BF" w:rsidRPr="00B44F1F" w:rsidRDefault="00E128BF" w:rsidP="00812947">
      <w:pPr>
        <w:pStyle w:val="BodyText2"/>
        <w:spacing w:after="0" w:line="240" w:lineRule="auto"/>
        <w:jc w:val="both"/>
        <w:rPr>
          <w:sz w:val="24"/>
          <w:szCs w:val="24"/>
        </w:rPr>
      </w:pP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cq</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m:t>
            </m:r>
          </m:sub>
        </m:sSub>
        <m:r>
          <w:rPr>
            <w:rFonts w:ascii="Cambria Math" w:hAnsi="Cambria Math"/>
            <w:sz w:val="24"/>
            <w:szCs w:val="24"/>
          </w:rPr>
          <m:t>×10×</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oMath>
    </w:p>
    <w:p w14:paraId="07B795DE" w14:textId="77777777" w:rsidR="00812947" w:rsidRDefault="00812947" w:rsidP="007B6128">
      <w:pPr>
        <w:spacing w:after="0" w:line="240" w:lineRule="auto"/>
        <w:jc w:val="both"/>
        <w:rPr>
          <w:rFonts w:ascii="Times New Roman" w:hAnsi="Times New Roman" w:cs="Times New Roman"/>
          <w:sz w:val="24"/>
          <w:szCs w:val="24"/>
          <w:lang w:val="fr-FR"/>
        </w:rPr>
      </w:pPr>
    </w:p>
    <w:p w14:paraId="28FD29D6" w14:textId="77777777" w:rsidR="00ED1920" w:rsidRDefault="00164DAE"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Et l’apport quotidien en calories de la consommation totale du panier est donné par :</w:t>
      </w:r>
    </w:p>
    <w:p w14:paraId="133AB576" w14:textId="77777777" w:rsidR="00164DAE" w:rsidRDefault="00164DAE" w:rsidP="007B6128">
      <w:pPr>
        <w:spacing w:after="0" w:line="240" w:lineRule="auto"/>
        <w:jc w:val="both"/>
        <w:rPr>
          <w:rFonts w:ascii="Times New Roman" w:hAnsi="Times New Roman" w:cs="Times New Roman"/>
          <w:sz w:val="24"/>
          <w:szCs w:val="24"/>
          <w:lang w:val="fr-FR"/>
        </w:rPr>
      </w:pPr>
    </w:p>
    <w:p w14:paraId="4E50249E" w14:textId="77777777" w:rsidR="00164DAE" w:rsidRPr="00164DAE" w:rsidRDefault="00164DAE" w:rsidP="007B6128">
      <w:pPr>
        <w:spacing w:after="0" w:line="240" w:lineRule="auto"/>
        <w:jc w:val="both"/>
        <w:rPr>
          <w:rFonts w:ascii="Times New Roman" w:hAnsi="Times New Roman" w:cs="Times New Roman"/>
          <w:sz w:val="24"/>
          <w:szCs w:val="24"/>
          <w:lang w:val="fr-FR"/>
        </w:rPr>
      </w:pPr>
      <m:oMathPara>
        <m:oMathParaPr>
          <m:jc m:val="left"/>
        </m:oMathParaPr>
        <m:oMath>
          <m:r>
            <w:rPr>
              <w:rFonts w:ascii="Cambria Math" w:hAnsi="Cambria Math" w:cs="Times New Roman"/>
              <w:sz w:val="24"/>
              <w:szCs w:val="24"/>
              <w:lang w:val="fr-FR"/>
            </w:rPr>
            <m:t>cq=</m:t>
          </m:r>
          <m:nary>
            <m:naryPr>
              <m:chr m:val="∑"/>
              <m:limLoc m:val="undOvr"/>
              <m:ctrlPr>
                <w:rPr>
                  <w:rFonts w:ascii="Cambria Math" w:hAnsi="Cambria Math" w:cs="Times New Roman"/>
                  <w:i/>
                  <w:sz w:val="24"/>
                  <w:szCs w:val="24"/>
                  <w:lang w:val="fr-FR"/>
                </w:rPr>
              </m:ctrlPr>
            </m:naryPr>
            <m:sub>
              <m:r>
                <w:rPr>
                  <w:rFonts w:ascii="Cambria Math" w:hAnsi="Cambria Math" w:cs="Times New Roman"/>
                  <w:sz w:val="24"/>
                  <w:szCs w:val="24"/>
                  <w:lang w:val="fr-FR"/>
                </w:rPr>
                <m:t>1=1</m:t>
              </m:r>
            </m:sub>
            <m:sup>
              <m:r>
                <w:rPr>
                  <w:rFonts w:ascii="Cambria Math" w:hAnsi="Cambria Math" w:cs="Times New Roman"/>
                  <w:sz w:val="24"/>
                  <w:szCs w:val="24"/>
                  <w:lang w:val="fr-FR"/>
                </w:rPr>
                <m:t>n</m:t>
              </m:r>
            </m:sup>
            <m:e>
              <m:sSub>
                <m:sSubPr>
                  <m:ctrlPr>
                    <w:rPr>
                      <w:rFonts w:ascii="Cambria Math" w:hAnsi="Cambria Math" w:cs="Times New Roman"/>
                      <w:i/>
                      <w:sz w:val="24"/>
                      <w:szCs w:val="24"/>
                      <w:lang w:val="fr-FR"/>
                    </w:rPr>
                  </m:ctrlPr>
                </m:sSubPr>
                <m:e>
                  <m:r>
                    <w:rPr>
                      <w:rFonts w:ascii="Cambria Math" w:hAnsi="Cambria Math" w:cs="Times New Roman"/>
                      <w:sz w:val="24"/>
                      <w:szCs w:val="24"/>
                      <w:lang w:val="fr-FR"/>
                    </w:rPr>
                    <m:t>cq</m:t>
                  </m:r>
                </m:e>
                <m:sub>
                  <m:r>
                    <w:rPr>
                      <w:rFonts w:ascii="Cambria Math" w:hAnsi="Cambria Math" w:cs="Times New Roman"/>
                      <w:sz w:val="24"/>
                      <w:szCs w:val="24"/>
                      <w:lang w:val="fr-FR"/>
                    </w:rPr>
                    <m:t>i</m:t>
                  </m:r>
                </m:sub>
              </m:sSub>
            </m:e>
          </m:nary>
        </m:oMath>
      </m:oMathPara>
    </w:p>
    <w:p w14:paraId="32A31AC5" w14:textId="77777777" w:rsidR="00ED1920" w:rsidRDefault="00ED1920" w:rsidP="007B6128">
      <w:pPr>
        <w:spacing w:after="0" w:line="240" w:lineRule="auto"/>
        <w:jc w:val="both"/>
        <w:rPr>
          <w:rFonts w:ascii="Times New Roman" w:hAnsi="Times New Roman" w:cs="Times New Roman"/>
          <w:sz w:val="24"/>
          <w:szCs w:val="24"/>
          <w:lang w:val="fr-FR"/>
        </w:rPr>
      </w:pPr>
    </w:p>
    <w:p w14:paraId="3646C93D" w14:textId="77777777" w:rsidR="002D1D96" w:rsidRDefault="002D1D96"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Ainsi pour bénéficier des K kilocalories, on fait l’hypothèse que les produits non pris en compte ont le même</w:t>
      </w:r>
      <w:r w:rsidR="00A2119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apport en calories. Ainsi les quantités qu’il faudrait à un individu pour couvrir ses besoins alimentaires </w:t>
      </w:r>
      <w:r w:rsidR="001B1041">
        <w:rPr>
          <w:rFonts w:ascii="Times New Roman" w:hAnsi="Times New Roman" w:cs="Times New Roman"/>
          <w:sz w:val="24"/>
          <w:szCs w:val="24"/>
          <w:lang w:val="fr-FR"/>
        </w:rPr>
        <w:t xml:space="preserve">quotidiens </w:t>
      </w:r>
      <w:r>
        <w:rPr>
          <w:rFonts w:ascii="Times New Roman" w:hAnsi="Times New Roman" w:cs="Times New Roman"/>
          <w:sz w:val="24"/>
          <w:szCs w:val="24"/>
          <w:lang w:val="fr-FR"/>
        </w:rPr>
        <w:t>sont données par</w:t>
      </w:r>
      <w:r w:rsidR="0052379B">
        <w:rPr>
          <w:rFonts w:ascii="Times New Roman" w:hAnsi="Times New Roman" w:cs="Times New Roman"/>
          <w:sz w:val="24"/>
          <w:szCs w:val="24"/>
          <w:lang w:val="fr-FR"/>
        </w:rPr>
        <w:t xml:space="preserve"> :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qa</m:t>
            </m:r>
          </m:e>
          <m:sub>
            <m:r>
              <w:rPr>
                <w:rFonts w:ascii="Cambria Math" w:hAnsi="Cambria Math" w:cs="Times New Roman"/>
                <w:sz w:val="24"/>
                <w:szCs w:val="24"/>
                <w:lang w:val="fr-FR"/>
              </w:rPr>
              <m:t>i</m:t>
            </m:r>
          </m:sub>
        </m:sSub>
        <m:r>
          <w:rPr>
            <w:rFonts w:ascii="Cambria Math" w:hAnsi="Cambria Math" w:cs="Times New Roman"/>
            <w:sz w:val="24"/>
            <w:szCs w:val="24"/>
            <w:lang w:val="fr-FR"/>
          </w:rPr>
          <m:t>=</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q</m:t>
            </m:r>
          </m:e>
          <m:sub>
            <m:r>
              <w:rPr>
                <w:rFonts w:ascii="Cambria Math" w:hAnsi="Cambria Math" w:cs="Times New Roman"/>
                <w:sz w:val="24"/>
                <w:szCs w:val="24"/>
                <w:lang w:val="fr-FR"/>
              </w:rPr>
              <m:t>i</m:t>
            </m:r>
          </m:sub>
        </m:sSub>
        <m:r>
          <w:rPr>
            <w:rFonts w:ascii="Cambria Math" w:hAnsi="Cambria Math" w:cs="Times New Roman"/>
            <w:sz w:val="24"/>
            <w:szCs w:val="24"/>
            <w:lang w:val="fr-FR"/>
          </w:rPr>
          <m:t>×K/cq</m:t>
        </m:r>
      </m:oMath>
    </w:p>
    <w:p w14:paraId="2BEA44A4" w14:textId="77777777" w:rsidR="002D1D96" w:rsidRDefault="002D1D96" w:rsidP="007B6128">
      <w:pPr>
        <w:spacing w:after="0" w:line="240" w:lineRule="auto"/>
        <w:jc w:val="both"/>
        <w:rPr>
          <w:rFonts w:ascii="Times New Roman" w:hAnsi="Times New Roman" w:cs="Times New Roman"/>
          <w:sz w:val="24"/>
          <w:szCs w:val="24"/>
          <w:lang w:val="fr-FR"/>
        </w:rPr>
      </w:pPr>
    </w:p>
    <w:p w14:paraId="555800D3" w14:textId="77777777" w:rsidR="00761B5A" w:rsidRDefault="00761B5A"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seuil de pauvreté alimentaire est alors donné par :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al</m:t>
            </m:r>
          </m:sub>
        </m:sSub>
        <m:r>
          <w:rPr>
            <w:rFonts w:ascii="Cambria Math" w:hAnsi="Cambria Math" w:cs="Times New Roman"/>
            <w:sz w:val="24"/>
            <w:szCs w:val="24"/>
            <w:lang w:val="fr-FR"/>
          </w:rPr>
          <m:t>=365×</m:t>
        </m:r>
        <m:nary>
          <m:naryPr>
            <m:chr m:val="∑"/>
            <m:limLoc m:val="undOvr"/>
            <m:ctrlPr>
              <w:rPr>
                <w:rFonts w:ascii="Cambria Math" w:hAnsi="Cambria Math" w:cs="Times New Roman"/>
                <w:i/>
                <w:sz w:val="24"/>
                <w:szCs w:val="24"/>
                <w:lang w:val="fr-FR"/>
              </w:rPr>
            </m:ctrlPr>
          </m:naryPr>
          <m:sub>
            <m:r>
              <w:rPr>
                <w:rFonts w:ascii="Cambria Math" w:hAnsi="Cambria Math" w:cs="Times New Roman"/>
                <w:sz w:val="24"/>
                <w:szCs w:val="24"/>
                <w:lang w:val="fr-FR"/>
              </w:rPr>
              <m:t>i=1</m:t>
            </m:r>
          </m:sub>
          <m:sup>
            <m:r>
              <w:rPr>
                <w:rFonts w:ascii="Cambria Math" w:hAnsi="Cambria Math" w:cs="Times New Roman"/>
                <w:sz w:val="24"/>
                <w:szCs w:val="24"/>
                <w:lang w:val="fr-FR"/>
              </w:rPr>
              <m:t>n</m:t>
            </m:r>
          </m:sup>
          <m:e>
            <m:sSub>
              <m:sSubPr>
                <m:ctrlPr>
                  <w:rPr>
                    <w:rFonts w:ascii="Cambria Math" w:hAnsi="Cambria Math" w:cs="Times New Roman"/>
                    <w:i/>
                    <w:sz w:val="24"/>
                    <w:szCs w:val="24"/>
                    <w:lang w:val="fr-FR"/>
                  </w:rPr>
                </m:ctrlPr>
              </m:sSubPr>
              <m:e>
                <m:r>
                  <w:rPr>
                    <w:rFonts w:ascii="Cambria Math" w:hAnsi="Cambria Math" w:cs="Times New Roman"/>
                    <w:sz w:val="24"/>
                    <w:szCs w:val="24"/>
                    <w:lang w:val="fr-FR"/>
                  </w:rPr>
                  <m:t>p</m:t>
                </m:r>
              </m:e>
              <m:sub>
                <m:r>
                  <w:rPr>
                    <w:rFonts w:ascii="Cambria Math" w:hAnsi="Cambria Math" w:cs="Times New Roman"/>
                    <w:sz w:val="24"/>
                    <w:szCs w:val="24"/>
                    <w:lang w:val="fr-FR"/>
                  </w:rPr>
                  <m:t>i</m:t>
                </m:r>
              </m:sub>
            </m:sSub>
            <m:sSub>
              <m:sSubPr>
                <m:ctrlPr>
                  <w:rPr>
                    <w:rFonts w:ascii="Cambria Math" w:hAnsi="Cambria Math" w:cs="Times New Roman"/>
                    <w:i/>
                    <w:sz w:val="24"/>
                    <w:szCs w:val="24"/>
                    <w:lang w:val="fr-FR"/>
                  </w:rPr>
                </m:ctrlPr>
              </m:sSubPr>
              <m:e>
                <m:r>
                  <w:rPr>
                    <w:rFonts w:ascii="Cambria Math" w:hAnsi="Cambria Math" w:cs="Times New Roman"/>
                    <w:sz w:val="24"/>
                    <w:szCs w:val="24"/>
                    <w:lang w:val="fr-FR"/>
                  </w:rPr>
                  <m:t>qa</m:t>
                </m:r>
              </m:e>
              <m:sub>
                <m:r>
                  <w:rPr>
                    <w:rFonts w:ascii="Cambria Math" w:hAnsi="Cambria Math" w:cs="Times New Roman"/>
                    <w:sz w:val="24"/>
                    <w:szCs w:val="24"/>
                    <w:lang w:val="fr-FR"/>
                  </w:rPr>
                  <m:t>i</m:t>
                </m:r>
              </m:sub>
            </m:sSub>
          </m:e>
        </m:nary>
      </m:oMath>
    </w:p>
    <w:p w14:paraId="1B308E36" w14:textId="77777777" w:rsidR="00761B5A" w:rsidRDefault="00761B5A" w:rsidP="007B6128">
      <w:pPr>
        <w:spacing w:after="0" w:line="240" w:lineRule="auto"/>
        <w:jc w:val="both"/>
        <w:rPr>
          <w:rFonts w:ascii="Times New Roman" w:hAnsi="Times New Roman" w:cs="Times New Roman"/>
          <w:sz w:val="24"/>
          <w:szCs w:val="24"/>
          <w:lang w:val="fr-FR"/>
        </w:rPr>
      </w:pPr>
    </w:p>
    <w:p w14:paraId="30CC61D8" w14:textId="77777777" w:rsidR="00DE35A3" w:rsidRDefault="00FB048A"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pouvoir calculer le seuil non-alimentaire on va introduire </w:t>
      </w:r>
      <w:r w:rsidR="00C01A4A">
        <w:rPr>
          <w:rFonts w:ascii="Times New Roman" w:hAnsi="Times New Roman" w:cs="Times New Roman"/>
          <w:sz w:val="24"/>
          <w:szCs w:val="24"/>
          <w:lang w:val="fr-FR"/>
        </w:rPr>
        <w:t>trois</w:t>
      </w:r>
      <w:r>
        <w:rPr>
          <w:rFonts w:ascii="Times New Roman" w:hAnsi="Times New Roman" w:cs="Times New Roman"/>
          <w:sz w:val="24"/>
          <w:szCs w:val="24"/>
          <w:lang w:val="fr-FR"/>
        </w:rPr>
        <w:t xml:space="preserve"> autres variables. On va appeler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y</m:t>
            </m:r>
          </m:e>
          <m:sub>
            <m:r>
              <w:rPr>
                <w:rFonts w:ascii="Cambria Math" w:hAnsi="Cambria Math" w:cs="Times New Roman"/>
                <w:sz w:val="24"/>
                <w:szCs w:val="24"/>
                <w:lang w:val="fr-FR"/>
              </w:rPr>
              <m:t>h</m:t>
            </m:r>
          </m:sub>
        </m:sSub>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y</m:t>
            </m:r>
          </m:e>
          <m:sub>
            <m:r>
              <w:rPr>
                <w:rFonts w:ascii="Cambria Math" w:hAnsi="Cambria Math" w:cs="Times New Roman"/>
                <w:sz w:val="24"/>
                <w:szCs w:val="24"/>
                <w:lang w:val="fr-FR"/>
              </w:rPr>
              <m:t>h</m:t>
            </m:r>
          </m:sub>
          <m:sup>
            <m:r>
              <w:rPr>
                <w:rFonts w:ascii="Cambria Math" w:hAnsi="Cambria Math" w:cs="Times New Roman"/>
                <w:sz w:val="24"/>
                <w:szCs w:val="24"/>
                <w:lang w:val="fr-FR"/>
              </w:rPr>
              <m:t>al</m:t>
            </m:r>
          </m:sup>
        </m:sSubSup>
        <m:r>
          <w:rPr>
            <w:rFonts w:ascii="Cambria Math" w:hAnsi="Cambria Math" w:cs="Times New Roman"/>
            <w:sz w:val="24"/>
            <w:szCs w:val="24"/>
            <w:lang w:val="fr-FR"/>
          </w:rPr>
          <m:t>+</m:t>
        </m:r>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y</m:t>
            </m:r>
          </m:e>
          <m:sub>
            <m:r>
              <w:rPr>
                <w:rFonts w:ascii="Cambria Math" w:hAnsi="Cambria Math" w:cs="Times New Roman"/>
                <w:sz w:val="24"/>
                <w:szCs w:val="24"/>
                <w:lang w:val="fr-FR"/>
              </w:rPr>
              <m:t>h</m:t>
            </m:r>
          </m:sub>
          <m:sup>
            <m:r>
              <w:rPr>
                <w:rFonts w:ascii="Cambria Math" w:hAnsi="Cambria Math" w:cs="Times New Roman"/>
                <w:sz w:val="24"/>
                <w:szCs w:val="24"/>
                <w:lang w:val="fr-FR"/>
              </w:rPr>
              <m:t>na</m:t>
            </m:r>
          </m:sup>
        </m:sSubSup>
        <m:r>
          <w:rPr>
            <w:rFonts w:ascii="Cambria Math" w:hAnsi="Cambria Math" w:cs="Times New Roman"/>
            <w:sz w:val="24"/>
            <w:szCs w:val="24"/>
            <w:lang w:val="fr-FR"/>
          </w:rPr>
          <m:t>,</m:t>
        </m:r>
      </m:oMath>
      <w:r>
        <w:rPr>
          <w:rFonts w:ascii="Times New Roman" w:hAnsi="Times New Roman" w:cs="Times New Roman"/>
          <w:sz w:val="24"/>
          <w:szCs w:val="24"/>
          <w:lang w:val="fr-FR"/>
        </w:rPr>
        <w:t xml:space="preserve"> la consommation totale </w:t>
      </w:r>
      <w:r w:rsidR="00D637C7">
        <w:rPr>
          <w:rFonts w:ascii="Times New Roman" w:hAnsi="Times New Roman" w:cs="Times New Roman"/>
          <w:sz w:val="24"/>
          <w:szCs w:val="24"/>
          <w:lang w:val="fr-FR"/>
        </w:rPr>
        <w:t xml:space="preserve">par tête </w:t>
      </w:r>
      <w:r>
        <w:rPr>
          <w:rFonts w:ascii="Times New Roman" w:hAnsi="Times New Roman" w:cs="Times New Roman"/>
          <w:sz w:val="24"/>
          <w:szCs w:val="24"/>
          <w:lang w:val="fr-FR"/>
        </w:rPr>
        <w:t xml:space="preserve">du ménage h, comme somme de la consommation alimentaire </w:t>
      </w:r>
      <w:r w:rsidR="00D637C7">
        <w:rPr>
          <w:rFonts w:ascii="Times New Roman" w:hAnsi="Times New Roman" w:cs="Times New Roman"/>
          <w:sz w:val="24"/>
          <w:szCs w:val="24"/>
          <w:lang w:val="fr-FR"/>
        </w:rPr>
        <w:t xml:space="preserve">par tête </w:t>
      </w:r>
      <w:r>
        <w:rPr>
          <w:rFonts w:ascii="Times New Roman" w:hAnsi="Times New Roman" w:cs="Times New Roman"/>
          <w:sz w:val="24"/>
          <w:szCs w:val="24"/>
          <w:lang w:val="fr-FR"/>
        </w:rPr>
        <w:t>et de la consommation non-alimentaire</w:t>
      </w:r>
      <w:r w:rsidR="00D637C7">
        <w:rPr>
          <w:rFonts w:ascii="Times New Roman" w:hAnsi="Times New Roman" w:cs="Times New Roman"/>
          <w:sz w:val="24"/>
          <w:szCs w:val="24"/>
          <w:lang w:val="fr-FR"/>
        </w:rPr>
        <w:t xml:space="preserve"> par tête</w:t>
      </w:r>
      <w:r>
        <w:rPr>
          <w:rFonts w:ascii="Times New Roman" w:hAnsi="Times New Roman" w:cs="Times New Roman"/>
          <w:sz w:val="24"/>
          <w:szCs w:val="24"/>
          <w:lang w:val="fr-FR"/>
        </w:rPr>
        <w:t xml:space="preserve">. </w:t>
      </w:r>
      <w:r w:rsidR="00B60100">
        <w:rPr>
          <w:rFonts w:ascii="Times New Roman" w:hAnsi="Times New Roman" w:cs="Times New Roman"/>
          <w:sz w:val="24"/>
          <w:szCs w:val="24"/>
          <w:lang w:val="fr-FR"/>
        </w:rPr>
        <w:t xml:space="preserve">On </w:t>
      </w:r>
      <w:r>
        <w:rPr>
          <w:rFonts w:ascii="Times New Roman" w:hAnsi="Times New Roman" w:cs="Times New Roman"/>
          <w:sz w:val="24"/>
          <w:szCs w:val="24"/>
          <w:lang w:val="fr-FR"/>
        </w:rPr>
        <w:t xml:space="preserve">considère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S</m:t>
            </m:r>
          </m:e>
          <m:sub>
            <m:r>
              <w:rPr>
                <w:rFonts w:ascii="Cambria Math" w:hAnsi="Cambria Math" w:cs="Times New Roman"/>
                <w:sz w:val="24"/>
                <w:szCs w:val="24"/>
                <w:lang w:val="fr-FR"/>
              </w:rPr>
              <m:t>1</m:t>
            </m:r>
          </m:sub>
        </m:sSub>
      </m:oMath>
      <w:r>
        <w:rPr>
          <w:rFonts w:ascii="Times New Roman" w:hAnsi="Times New Roman" w:cs="Times New Roman"/>
          <w:sz w:val="24"/>
          <w:szCs w:val="24"/>
          <w:lang w:val="fr-FR"/>
        </w:rPr>
        <w:t xml:space="preserve"> le sous-ensemble de ménages dont la consommation totale </w:t>
      </w:r>
      <w:r w:rsidR="00BF5F34">
        <w:rPr>
          <w:rFonts w:ascii="Times New Roman" w:hAnsi="Times New Roman" w:cs="Times New Roman"/>
          <w:sz w:val="24"/>
          <w:szCs w:val="24"/>
          <w:lang w:val="fr-FR"/>
        </w:rPr>
        <w:t xml:space="preserve">par tête </w:t>
      </w:r>
      <w:r>
        <w:rPr>
          <w:rFonts w:ascii="Times New Roman" w:hAnsi="Times New Roman" w:cs="Times New Roman"/>
          <w:sz w:val="24"/>
          <w:szCs w:val="24"/>
          <w:lang w:val="fr-FR"/>
        </w:rPr>
        <w:t>est égale au seuil alimentaire</w:t>
      </w:r>
      <w:r w:rsidR="00D94900">
        <w:rPr>
          <w:rFonts w:ascii="Times New Roman" w:hAnsi="Times New Roman" w:cs="Times New Roman"/>
          <w:sz w:val="24"/>
          <w:szCs w:val="24"/>
          <w:lang w:val="fr-FR"/>
        </w:rPr>
        <w:t xml:space="preserve"> (dans la pratique, on retient les ménages dont la consommation totale </w:t>
      </w:r>
      <w:r w:rsidR="0010687F">
        <w:rPr>
          <w:rFonts w:ascii="Times New Roman" w:hAnsi="Times New Roman" w:cs="Times New Roman"/>
          <w:sz w:val="24"/>
          <w:szCs w:val="24"/>
          <w:lang w:val="fr-FR"/>
        </w:rPr>
        <w:t xml:space="preserve">par tête </w:t>
      </w:r>
      <w:r w:rsidR="00D94900">
        <w:rPr>
          <w:rFonts w:ascii="Times New Roman" w:hAnsi="Times New Roman" w:cs="Times New Roman"/>
          <w:sz w:val="24"/>
          <w:szCs w:val="24"/>
          <w:lang w:val="fr-FR"/>
        </w:rPr>
        <w:t xml:space="preserve">se situe à plus ou moins 5 pourcent du seuil de pauvreté alimentaire). On définit aussi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S</m:t>
            </m:r>
          </m:e>
          <m:sub>
            <m:r>
              <w:rPr>
                <w:rFonts w:ascii="Cambria Math" w:hAnsi="Cambria Math" w:cs="Times New Roman"/>
                <w:sz w:val="24"/>
                <w:szCs w:val="24"/>
                <w:lang w:val="fr-FR"/>
              </w:rPr>
              <m:t>2</m:t>
            </m:r>
          </m:sub>
        </m:sSub>
      </m:oMath>
      <w:r>
        <w:rPr>
          <w:rFonts w:ascii="Times New Roman" w:hAnsi="Times New Roman" w:cs="Times New Roman"/>
          <w:sz w:val="24"/>
          <w:szCs w:val="24"/>
          <w:lang w:val="fr-FR"/>
        </w:rPr>
        <w:t xml:space="preserve"> le sous-ensemble de ménages dont la consommation alimentaire </w:t>
      </w:r>
      <w:r w:rsidR="0010687F">
        <w:rPr>
          <w:rFonts w:ascii="Times New Roman" w:hAnsi="Times New Roman" w:cs="Times New Roman"/>
          <w:sz w:val="24"/>
          <w:szCs w:val="24"/>
          <w:lang w:val="fr-FR"/>
        </w:rPr>
        <w:t xml:space="preserve">par tête </w:t>
      </w:r>
      <w:r>
        <w:rPr>
          <w:rFonts w:ascii="Times New Roman" w:hAnsi="Times New Roman" w:cs="Times New Roman"/>
          <w:sz w:val="24"/>
          <w:szCs w:val="24"/>
          <w:lang w:val="fr-FR"/>
        </w:rPr>
        <w:t>est égale au seuil alimentaire</w:t>
      </w:r>
      <w:r w:rsidR="00D94900">
        <w:rPr>
          <w:rFonts w:ascii="Times New Roman" w:hAnsi="Times New Roman" w:cs="Times New Roman"/>
          <w:sz w:val="24"/>
          <w:szCs w:val="24"/>
          <w:lang w:val="fr-FR"/>
        </w:rPr>
        <w:t xml:space="preserve">, (de même on retient les ménages dont la consommation alimentaire </w:t>
      </w:r>
      <w:r w:rsidR="0010687F">
        <w:rPr>
          <w:rFonts w:ascii="Times New Roman" w:hAnsi="Times New Roman" w:cs="Times New Roman"/>
          <w:sz w:val="24"/>
          <w:szCs w:val="24"/>
          <w:lang w:val="fr-FR"/>
        </w:rPr>
        <w:t xml:space="preserve">par tête </w:t>
      </w:r>
      <w:r w:rsidR="00D94900">
        <w:rPr>
          <w:rFonts w:ascii="Times New Roman" w:hAnsi="Times New Roman" w:cs="Times New Roman"/>
          <w:sz w:val="24"/>
          <w:szCs w:val="24"/>
          <w:lang w:val="fr-FR"/>
        </w:rPr>
        <w:t>se situe à plus ou moins 5 pourcent du seuil de pauvreté alimentaire)</w:t>
      </w:r>
      <w:r>
        <w:rPr>
          <w:rFonts w:ascii="Times New Roman" w:hAnsi="Times New Roman" w:cs="Times New Roman"/>
          <w:sz w:val="24"/>
          <w:szCs w:val="24"/>
          <w:lang w:val="fr-FR"/>
        </w:rPr>
        <w:t xml:space="preserve">. On </w:t>
      </w:r>
      <w:r w:rsidR="00B60100">
        <w:rPr>
          <w:rFonts w:ascii="Times New Roman" w:hAnsi="Times New Roman" w:cs="Times New Roman"/>
          <w:sz w:val="24"/>
          <w:szCs w:val="24"/>
          <w:lang w:val="fr-FR"/>
        </w:rPr>
        <w:t>peut calculer deux seuils non-alimentaires différents</w:t>
      </w:r>
      <w:r w:rsidR="004D40A1">
        <w:rPr>
          <w:rFonts w:ascii="Times New Roman" w:hAnsi="Times New Roman" w:cs="Times New Roman"/>
          <w:sz w:val="24"/>
          <w:szCs w:val="24"/>
          <w:lang w:val="fr-FR"/>
        </w:rPr>
        <w:t xml:space="preserve">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ω</m:t>
            </m:r>
          </m:e>
          <m:sub>
            <m:r>
              <w:rPr>
                <w:rFonts w:ascii="Cambria Math" w:hAnsi="Cambria Math" w:cs="Times New Roman"/>
                <w:sz w:val="24"/>
                <w:szCs w:val="24"/>
                <w:lang w:val="fr-FR"/>
              </w:rPr>
              <m:t>h</m:t>
            </m:r>
          </m:sub>
        </m:sSub>
        <m:r>
          <w:rPr>
            <w:rFonts w:ascii="Cambria Math" w:hAnsi="Cambria Math" w:cs="Times New Roman"/>
            <w:sz w:val="24"/>
            <w:szCs w:val="24"/>
            <w:lang w:val="fr-FR"/>
          </w:rPr>
          <m:t xml:space="preserve"> </m:t>
        </m:r>
      </m:oMath>
      <w:r w:rsidR="004D40A1">
        <w:rPr>
          <w:rFonts w:ascii="Times New Roman" w:hAnsi="Times New Roman" w:cs="Times New Roman"/>
          <w:sz w:val="24"/>
          <w:szCs w:val="24"/>
          <w:lang w:val="fr-FR"/>
        </w:rPr>
        <w:t>est une pondération appropriée pour ce calcul, notamment le poids du ménage multiplié par sa taille).</w:t>
      </w:r>
    </w:p>
    <w:p w14:paraId="421F0158" w14:textId="77777777" w:rsidR="00D47E8E" w:rsidRDefault="00D47E8E" w:rsidP="007B6128">
      <w:pPr>
        <w:spacing w:after="0" w:line="240" w:lineRule="auto"/>
        <w:jc w:val="both"/>
        <w:rPr>
          <w:rFonts w:ascii="Times New Roman" w:hAnsi="Times New Roman" w:cs="Times New Roman"/>
          <w:sz w:val="24"/>
          <w:szCs w:val="24"/>
          <w:lang w:val="fr-FR"/>
        </w:rPr>
      </w:pPr>
    </w:p>
    <w:p w14:paraId="3A836742" w14:textId="77777777" w:rsidR="00BE6762" w:rsidRDefault="00BE6762"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premier seuil est </w:t>
      </w:r>
      <w:r w:rsidR="00CE29F6">
        <w:rPr>
          <w:rFonts w:ascii="Times New Roman" w:hAnsi="Times New Roman" w:cs="Times New Roman"/>
          <w:sz w:val="24"/>
          <w:szCs w:val="24"/>
          <w:lang w:val="fr-FR"/>
        </w:rPr>
        <w:t xml:space="preserve">donné par </w:t>
      </w:r>
      <w:r>
        <w:rPr>
          <w:rFonts w:ascii="Times New Roman" w:hAnsi="Times New Roman" w:cs="Times New Roman"/>
          <w:sz w:val="24"/>
          <w:szCs w:val="24"/>
          <w:lang w:val="fr-FR"/>
        </w:rPr>
        <w:t xml:space="preserve">: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Z</m:t>
            </m:r>
          </m:e>
          <m:sub>
            <m:r>
              <w:rPr>
                <w:rFonts w:ascii="Cambria Math" w:hAnsi="Cambria Math" w:cs="Times New Roman"/>
                <w:sz w:val="24"/>
                <w:szCs w:val="24"/>
                <w:lang w:val="fr-FR"/>
              </w:rPr>
              <m:t>na</m:t>
            </m:r>
          </m:sub>
          <m:sup>
            <m:r>
              <w:rPr>
                <w:rFonts w:ascii="Cambria Math" w:hAnsi="Cambria Math" w:cs="Times New Roman"/>
                <w:sz w:val="24"/>
                <w:szCs w:val="24"/>
                <w:lang w:val="fr-FR"/>
              </w:rPr>
              <m:t>b</m:t>
            </m:r>
          </m:sup>
        </m:sSubSup>
        <m:r>
          <w:rPr>
            <w:rFonts w:ascii="Cambria Math" w:hAnsi="Cambria Math" w:cs="Times New Roman"/>
            <w:sz w:val="24"/>
            <w:szCs w:val="24"/>
            <w:lang w:val="fr-FR"/>
          </w:rPr>
          <m:t>=</m:t>
        </m:r>
        <m:nary>
          <m:naryPr>
            <m:chr m:val="∑"/>
            <m:limLoc m:val="undOvr"/>
            <m:supHide m:val="1"/>
            <m:ctrlPr>
              <w:rPr>
                <w:rFonts w:ascii="Cambria Math" w:hAnsi="Cambria Math" w:cs="Times New Roman"/>
                <w:i/>
                <w:sz w:val="24"/>
                <w:szCs w:val="24"/>
                <w:lang w:val="fr-FR"/>
              </w:rPr>
            </m:ctrlPr>
          </m:naryPr>
          <m:sub>
            <m:r>
              <w:rPr>
                <w:rFonts w:ascii="Cambria Math" w:hAnsi="Cambria Math" w:cs="Times New Roman"/>
                <w:sz w:val="24"/>
                <w:szCs w:val="24"/>
                <w:lang w:val="fr-FR"/>
              </w:rPr>
              <m:t>hϵ</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S</m:t>
                </m:r>
              </m:e>
              <m:sub>
                <m:r>
                  <w:rPr>
                    <w:rFonts w:ascii="Cambria Math" w:hAnsi="Cambria Math" w:cs="Times New Roman"/>
                    <w:sz w:val="24"/>
                    <w:szCs w:val="24"/>
                    <w:lang w:val="fr-FR"/>
                  </w:rPr>
                  <m:t>1</m:t>
                </m:r>
              </m:sub>
            </m:sSub>
          </m:sub>
          <m:sup/>
          <m:e>
            <m:sSub>
              <m:sSubPr>
                <m:ctrlPr>
                  <w:rPr>
                    <w:rFonts w:ascii="Cambria Math" w:hAnsi="Cambria Math" w:cs="Times New Roman"/>
                    <w:i/>
                    <w:sz w:val="24"/>
                    <w:szCs w:val="24"/>
                    <w:lang w:val="fr-FR"/>
                  </w:rPr>
                </m:ctrlPr>
              </m:sSubPr>
              <m:e>
                <m:r>
                  <w:rPr>
                    <w:rFonts w:ascii="Cambria Math" w:hAnsi="Cambria Math" w:cs="Times New Roman"/>
                    <w:sz w:val="24"/>
                    <w:szCs w:val="24"/>
                    <w:lang w:val="fr-FR"/>
                  </w:rPr>
                  <m:t>ω</m:t>
                </m:r>
              </m:e>
              <m:sub>
                <m:r>
                  <w:rPr>
                    <w:rFonts w:ascii="Cambria Math" w:hAnsi="Cambria Math" w:cs="Times New Roman"/>
                    <w:sz w:val="24"/>
                    <w:szCs w:val="24"/>
                    <w:lang w:val="fr-FR"/>
                  </w:rPr>
                  <m:t>h</m:t>
                </m:r>
              </m:sub>
            </m:sSub>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y</m:t>
                </m:r>
              </m:e>
              <m:sub>
                <m:r>
                  <w:rPr>
                    <w:rFonts w:ascii="Cambria Math" w:hAnsi="Cambria Math" w:cs="Times New Roman"/>
                    <w:sz w:val="24"/>
                    <w:szCs w:val="24"/>
                    <w:lang w:val="fr-FR"/>
                  </w:rPr>
                  <m:t>h</m:t>
                </m:r>
              </m:sub>
              <m:sup>
                <m:r>
                  <w:rPr>
                    <w:rFonts w:ascii="Cambria Math" w:hAnsi="Cambria Math" w:cs="Times New Roman"/>
                    <w:sz w:val="24"/>
                    <w:szCs w:val="24"/>
                    <w:lang w:val="fr-FR"/>
                  </w:rPr>
                  <m:t>na</m:t>
                </m:r>
              </m:sup>
            </m:sSubSup>
          </m:e>
        </m:nary>
      </m:oMath>
      <w:r>
        <w:rPr>
          <w:rFonts w:ascii="Times New Roman" w:hAnsi="Times New Roman" w:cs="Times New Roman"/>
          <w:sz w:val="24"/>
          <w:szCs w:val="24"/>
          <w:lang w:val="fr-FR"/>
        </w:rPr>
        <w:t xml:space="preserve"> </w:t>
      </w:r>
    </w:p>
    <w:p w14:paraId="78CCC99C" w14:textId="77777777" w:rsidR="00D47E8E" w:rsidRDefault="00D47E8E" w:rsidP="007B6128">
      <w:pPr>
        <w:spacing w:after="0" w:line="240" w:lineRule="auto"/>
        <w:jc w:val="both"/>
        <w:rPr>
          <w:rFonts w:ascii="Times New Roman" w:hAnsi="Times New Roman" w:cs="Times New Roman"/>
          <w:sz w:val="24"/>
          <w:szCs w:val="24"/>
          <w:lang w:val="fr-FR"/>
        </w:rPr>
      </w:pPr>
    </w:p>
    <w:p w14:paraId="635F6559" w14:textId="77777777" w:rsidR="00763D13" w:rsidRDefault="00763D13" w:rsidP="00763D13">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deuxième seuil est donné par : </w:t>
      </w:r>
      <m:oMath>
        <m:sSubSup>
          <m:sSubSupPr>
            <m:ctrlPr>
              <w:rPr>
                <w:rFonts w:ascii="Cambria Math" w:hAnsi="Cambria Math" w:cs="Times New Roman"/>
                <w:i/>
                <w:sz w:val="24"/>
                <w:szCs w:val="24"/>
                <w:lang w:val="fr-FR"/>
              </w:rPr>
            </m:ctrlPr>
          </m:sSubSupPr>
          <m:e>
            <m:r>
              <w:rPr>
                <w:rFonts w:ascii="Cambria Math" w:hAnsi="Cambria Math" w:cs="Times New Roman"/>
                <w:sz w:val="24"/>
                <w:szCs w:val="24"/>
                <w:lang w:val="fr-FR"/>
              </w:rPr>
              <m:t>Z</m:t>
            </m:r>
          </m:e>
          <m:sub>
            <m:r>
              <w:rPr>
                <w:rFonts w:ascii="Cambria Math" w:hAnsi="Cambria Math" w:cs="Times New Roman"/>
                <w:sz w:val="24"/>
                <w:szCs w:val="24"/>
                <w:lang w:val="fr-FR"/>
              </w:rPr>
              <m:t>na</m:t>
            </m:r>
          </m:sub>
          <m:sup>
            <m:r>
              <w:rPr>
                <w:rFonts w:ascii="Cambria Math" w:hAnsi="Cambria Math" w:cs="Times New Roman"/>
                <w:sz w:val="24"/>
                <w:szCs w:val="24"/>
                <w:lang w:val="fr-FR"/>
              </w:rPr>
              <m:t>h</m:t>
            </m:r>
          </m:sup>
        </m:sSubSup>
        <m:r>
          <w:rPr>
            <w:rFonts w:ascii="Cambria Math" w:hAnsi="Cambria Math" w:cs="Times New Roman"/>
            <w:sz w:val="24"/>
            <w:szCs w:val="24"/>
            <w:lang w:val="fr-FR"/>
          </w:rPr>
          <m:t>=</m:t>
        </m:r>
        <m:nary>
          <m:naryPr>
            <m:chr m:val="∑"/>
            <m:limLoc m:val="undOvr"/>
            <m:supHide m:val="1"/>
            <m:ctrlPr>
              <w:rPr>
                <w:rFonts w:ascii="Cambria Math" w:hAnsi="Cambria Math" w:cs="Times New Roman"/>
                <w:i/>
                <w:sz w:val="24"/>
                <w:szCs w:val="24"/>
                <w:lang w:val="fr-FR"/>
              </w:rPr>
            </m:ctrlPr>
          </m:naryPr>
          <m:sub>
            <m:r>
              <w:rPr>
                <w:rFonts w:ascii="Cambria Math" w:hAnsi="Cambria Math" w:cs="Times New Roman"/>
                <w:sz w:val="24"/>
                <w:szCs w:val="24"/>
                <w:lang w:val="fr-FR"/>
              </w:rPr>
              <m:t>hϵ</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S</m:t>
                </m:r>
              </m:e>
              <m:sub>
                <m:r>
                  <w:rPr>
                    <w:rFonts w:ascii="Cambria Math" w:hAnsi="Cambria Math" w:cs="Times New Roman"/>
                    <w:sz w:val="24"/>
                    <w:szCs w:val="24"/>
                    <w:lang w:val="fr-FR"/>
                  </w:rPr>
                  <m:t>2</m:t>
                </m:r>
              </m:sub>
            </m:sSub>
          </m:sub>
          <m:sup/>
          <m:e>
            <m:sSubSup>
              <m:sSubSupPr>
                <m:ctrlPr>
                  <w:rPr>
                    <w:rFonts w:ascii="Cambria Math" w:hAnsi="Cambria Math" w:cs="Times New Roman"/>
                    <w:i/>
                    <w:sz w:val="24"/>
                    <w:szCs w:val="24"/>
                    <w:lang w:val="fr-FR"/>
                  </w:rPr>
                </m:ctrlPr>
              </m:sSubSupPr>
              <m:e>
                <m:sSub>
                  <m:sSubPr>
                    <m:ctrlPr>
                      <w:rPr>
                        <w:rFonts w:ascii="Cambria Math" w:hAnsi="Cambria Math" w:cs="Times New Roman"/>
                        <w:i/>
                        <w:sz w:val="24"/>
                        <w:szCs w:val="24"/>
                        <w:lang w:val="fr-FR"/>
                      </w:rPr>
                    </m:ctrlPr>
                  </m:sSubPr>
                  <m:e>
                    <m:r>
                      <w:rPr>
                        <w:rFonts w:ascii="Cambria Math" w:hAnsi="Cambria Math" w:cs="Times New Roman"/>
                        <w:sz w:val="24"/>
                        <w:szCs w:val="24"/>
                        <w:lang w:val="fr-FR"/>
                      </w:rPr>
                      <m:t>ω</m:t>
                    </m:r>
                  </m:e>
                  <m:sub>
                    <m:r>
                      <w:rPr>
                        <w:rFonts w:ascii="Cambria Math" w:hAnsi="Cambria Math" w:cs="Times New Roman"/>
                        <w:sz w:val="24"/>
                        <w:szCs w:val="24"/>
                        <w:lang w:val="fr-FR"/>
                      </w:rPr>
                      <m:t>h</m:t>
                    </m:r>
                  </m:sub>
                </m:sSub>
                <m:r>
                  <w:rPr>
                    <w:rFonts w:ascii="Cambria Math" w:hAnsi="Cambria Math" w:cs="Times New Roman"/>
                    <w:sz w:val="24"/>
                    <w:szCs w:val="24"/>
                    <w:lang w:val="fr-FR"/>
                  </w:rPr>
                  <m:t>y</m:t>
                </m:r>
              </m:e>
              <m:sub>
                <m:r>
                  <w:rPr>
                    <w:rFonts w:ascii="Cambria Math" w:hAnsi="Cambria Math" w:cs="Times New Roman"/>
                    <w:sz w:val="24"/>
                    <w:szCs w:val="24"/>
                    <w:lang w:val="fr-FR"/>
                  </w:rPr>
                  <m:t>h</m:t>
                </m:r>
              </m:sub>
              <m:sup>
                <m:r>
                  <w:rPr>
                    <w:rFonts w:ascii="Cambria Math" w:hAnsi="Cambria Math" w:cs="Times New Roman"/>
                    <w:sz w:val="24"/>
                    <w:szCs w:val="24"/>
                    <w:lang w:val="fr-FR"/>
                  </w:rPr>
                  <m:t>na</m:t>
                </m:r>
              </m:sup>
            </m:sSubSup>
          </m:e>
        </m:nary>
      </m:oMath>
      <w:r>
        <w:rPr>
          <w:rFonts w:ascii="Times New Roman" w:hAnsi="Times New Roman" w:cs="Times New Roman"/>
          <w:sz w:val="24"/>
          <w:szCs w:val="24"/>
          <w:lang w:val="fr-FR"/>
        </w:rPr>
        <w:t xml:space="preserve"> </w:t>
      </w:r>
    </w:p>
    <w:p w14:paraId="20E0466D" w14:textId="77777777" w:rsidR="00D47E8E" w:rsidRDefault="00D47E8E" w:rsidP="007B6128">
      <w:pPr>
        <w:spacing w:after="0" w:line="240" w:lineRule="auto"/>
        <w:jc w:val="both"/>
        <w:rPr>
          <w:rFonts w:ascii="Times New Roman" w:hAnsi="Times New Roman" w:cs="Times New Roman"/>
          <w:sz w:val="24"/>
          <w:szCs w:val="24"/>
          <w:lang w:val="fr-FR"/>
        </w:rPr>
      </w:pPr>
    </w:p>
    <w:p w14:paraId="56FA8A07" w14:textId="77777777" w:rsidR="00D94900" w:rsidRDefault="00DF07FA"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L’un des deux sera retenu comme non-alimentaire. Pour arrêter définitivement lequel, on tiendra compte d’un certain nombre de facteurs, par exemple l’écart avec les seuils précédemment en vigueur dans le pays. Si on appelle simplement le seuil retenu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na</m:t>
            </m:r>
          </m:sub>
        </m:sSub>
      </m:oMath>
      <w:r w:rsidR="00CA73A1">
        <w:rPr>
          <w:rFonts w:ascii="Times New Roman" w:eastAsiaTheme="minorEastAsia" w:hAnsi="Times New Roman" w:cs="Times New Roman"/>
          <w:sz w:val="24"/>
          <w:szCs w:val="24"/>
          <w:lang w:val="fr-FR"/>
        </w:rPr>
        <w:t xml:space="preserve">, le seuil de pauvreté au niveau national est donné par </w:t>
      </w:r>
      <m:oMath>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Z</m:t>
            </m:r>
          </m:e>
          <m:sub>
            <m:r>
              <w:rPr>
                <w:rFonts w:ascii="Cambria Math" w:eastAsiaTheme="minorEastAsia" w:hAnsi="Cambria Math" w:cs="Times New Roman"/>
                <w:sz w:val="24"/>
                <w:szCs w:val="24"/>
                <w:lang w:val="fr-FR"/>
              </w:rPr>
              <m:t>ref</m:t>
            </m:r>
          </m:sub>
        </m:sSub>
        <m:r>
          <w:rPr>
            <w:rFonts w:ascii="Cambria Math" w:eastAsiaTheme="minorEastAsia" w:hAnsi="Cambria Math" w:cs="Times New Roman"/>
            <w:sz w:val="24"/>
            <w:szCs w:val="24"/>
            <w:lang w:val="fr-FR"/>
          </w:rPr>
          <m:t>=</m:t>
        </m:r>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Z</m:t>
            </m:r>
          </m:e>
          <m:sub>
            <m:r>
              <w:rPr>
                <w:rFonts w:ascii="Cambria Math" w:eastAsiaTheme="minorEastAsia" w:hAnsi="Cambria Math" w:cs="Times New Roman"/>
                <w:sz w:val="24"/>
                <w:szCs w:val="24"/>
                <w:lang w:val="fr-FR"/>
              </w:rPr>
              <m:t>al</m:t>
            </m:r>
          </m:sub>
        </m:sSub>
        <m:r>
          <w:rPr>
            <w:rFonts w:ascii="Cambria Math" w:eastAsiaTheme="minorEastAsia" w:hAnsi="Cambria Math" w:cs="Times New Roman"/>
            <w:sz w:val="24"/>
            <w:szCs w:val="24"/>
            <w:lang w:val="fr-FR"/>
          </w:rPr>
          <m:t>+</m:t>
        </m:r>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Z</m:t>
            </m:r>
          </m:e>
          <m:sub>
            <m:r>
              <w:rPr>
                <w:rFonts w:ascii="Cambria Math" w:eastAsiaTheme="minorEastAsia" w:hAnsi="Cambria Math" w:cs="Times New Roman"/>
                <w:sz w:val="24"/>
                <w:szCs w:val="24"/>
                <w:lang w:val="fr-FR"/>
              </w:rPr>
              <m:t>na</m:t>
            </m:r>
          </m:sub>
        </m:sSub>
      </m:oMath>
    </w:p>
    <w:p w14:paraId="5DCF7E44" w14:textId="77777777" w:rsidR="00863872" w:rsidRDefault="00863872" w:rsidP="007B6128">
      <w:pPr>
        <w:spacing w:after="0" w:line="240" w:lineRule="auto"/>
        <w:jc w:val="both"/>
        <w:rPr>
          <w:rFonts w:ascii="Times New Roman" w:hAnsi="Times New Roman" w:cs="Times New Roman"/>
          <w:sz w:val="24"/>
          <w:szCs w:val="24"/>
          <w:lang w:val="fr-FR"/>
        </w:rPr>
      </w:pPr>
    </w:p>
    <w:p w14:paraId="7C2BCDC4" w14:textId="77777777" w:rsidR="00D912C2" w:rsidRDefault="00A416D1"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Pour la construction des seuils de pauvreté spatio-temporels, dès lors qu</w:t>
      </w:r>
      <w:r w:rsidR="00B84B4D">
        <w:rPr>
          <w:rFonts w:ascii="Times New Roman" w:hAnsi="Times New Roman" w:cs="Times New Roman"/>
          <w:sz w:val="24"/>
          <w:szCs w:val="24"/>
          <w:lang w:val="fr-FR"/>
        </w:rPr>
        <w:t xml:space="preserve">e l’indice de </w:t>
      </w:r>
      <w:proofErr w:type="spellStart"/>
      <w:r w:rsidR="00B84B4D">
        <w:rPr>
          <w:rFonts w:ascii="Times New Roman" w:hAnsi="Times New Roman" w:cs="Times New Roman"/>
          <w:sz w:val="24"/>
          <w:szCs w:val="24"/>
          <w:lang w:val="fr-FR"/>
        </w:rPr>
        <w:t>Laspeyres</w:t>
      </w:r>
      <w:proofErr w:type="spellEnd"/>
      <w:r>
        <w:rPr>
          <w:rFonts w:ascii="Times New Roman" w:hAnsi="Times New Roman" w:cs="Times New Roman"/>
          <w:sz w:val="24"/>
          <w:szCs w:val="24"/>
          <w:lang w:val="fr-FR"/>
        </w:rPr>
        <w:t xml:space="preserve"> a été retenu</w:t>
      </w:r>
      <w:r w:rsidR="00535152">
        <w:rPr>
          <w:rFonts w:ascii="Times New Roman" w:hAnsi="Times New Roman" w:cs="Times New Roman"/>
          <w:sz w:val="24"/>
          <w:szCs w:val="24"/>
          <w:lang w:val="fr-FR"/>
        </w:rPr>
        <w:t xml:space="preserve">, le panier de consommation </w:t>
      </w:r>
      <w:r w:rsidR="00B84B4D">
        <w:rPr>
          <w:rFonts w:ascii="Times New Roman" w:hAnsi="Times New Roman" w:cs="Times New Roman"/>
          <w:sz w:val="24"/>
          <w:szCs w:val="24"/>
          <w:lang w:val="fr-FR"/>
        </w:rPr>
        <w:t>d</w:t>
      </w:r>
      <w:r w:rsidR="00535152">
        <w:rPr>
          <w:rFonts w:ascii="Times New Roman" w:hAnsi="Times New Roman" w:cs="Times New Roman"/>
          <w:sz w:val="24"/>
          <w:szCs w:val="24"/>
          <w:lang w:val="fr-FR"/>
        </w:rPr>
        <w:t xml:space="preserve">u niveau national </w:t>
      </w:r>
      <w:r w:rsidR="001B2367">
        <w:rPr>
          <w:rFonts w:ascii="Times New Roman" w:hAnsi="Times New Roman" w:cs="Times New Roman"/>
          <w:sz w:val="24"/>
          <w:szCs w:val="24"/>
          <w:lang w:val="fr-FR"/>
        </w:rPr>
        <w:t>est le même pour tous les domaines spatio-temporels, seuls les prix vont varier</w:t>
      </w:r>
      <w:r w:rsidR="00B84B4D">
        <w:rPr>
          <w:rFonts w:ascii="Times New Roman" w:hAnsi="Times New Roman" w:cs="Times New Roman"/>
          <w:sz w:val="24"/>
          <w:szCs w:val="24"/>
          <w:lang w:val="fr-FR"/>
        </w:rPr>
        <w:t xml:space="preserve"> d’un domaine à l’autre</w:t>
      </w:r>
      <w:r w:rsidR="001B2367">
        <w:rPr>
          <w:rFonts w:ascii="Times New Roman" w:hAnsi="Times New Roman" w:cs="Times New Roman"/>
          <w:sz w:val="24"/>
          <w:szCs w:val="24"/>
          <w:lang w:val="fr-FR"/>
        </w:rPr>
        <w:t>.</w:t>
      </w:r>
      <w:r w:rsidR="00B84B4D">
        <w:rPr>
          <w:rFonts w:ascii="Times New Roman" w:hAnsi="Times New Roman" w:cs="Times New Roman"/>
          <w:sz w:val="24"/>
          <w:szCs w:val="24"/>
          <w:lang w:val="fr-FR"/>
        </w:rPr>
        <w:t xml:space="preserve"> Ainsi pour le seuil de pauvreté alimentaire de chaque domaine spatio-temporel, il suffit de prendre l’équation du calcul du seuil alimentaire et de remplacer le vecteur des prix du niveau national par le vecteur des prix </w:t>
      </w:r>
      <w:r w:rsidR="00E04393">
        <w:rPr>
          <w:rFonts w:ascii="Times New Roman" w:hAnsi="Times New Roman" w:cs="Times New Roman"/>
          <w:sz w:val="24"/>
          <w:szCs w:val="24"/>
          <w:lang w:val="fr-FR"/>
        </w:rPr>
        <w:t>du domaine spatio-temporel considéré. Le seuil de pauvreté non-alimentaire de chaque domaine s’obtient aussi par l’approche décrite ci-dessus pour le seuil non-alimentaire du niveau national.</w:t>
      </w:r>
      <w:r w:rsidR="00B84B4D">
        <w:rPr>
          <w:rFonts w:ascii="Times New Roman" w:hAnsi="Times New Roman" w:cs="Times New Roman"/>
          <w:sz w:val="24"/>
          <w:szCs w:val="24"/>
          <w:lang w:val="fr-FR"/>
        </w:rPr>
        <w:t xml:space="preserve"> </w:t>
      </w:r>
      <w:r w:rsidR="004F2610">
        <w:rPr>
          <w:rFonts w:ascii="Times New Roman" w:hAnsi="Times New Roman" w:cs="Times New Roman"/>
          <w:sz w:val="24"/>
          <w:szCs w:val="24"/>
          <w:lang w:val="fr-FR"/>
        </w:rPr>
        <w:t xml:space="preserve">En particulier si le seuil </w:t>
      </w:r>
      <w:r w:rsidR="00A21190">
        <w:rPr>
          <w:rFonts w:ascii="Times New Roman" w:hAnsi="Times New Roman" w:cs="Times New Roman"/>
          <w:sz w:val="24"/>
          <w:szCs w:val="24"/>
          <w:lang w:val="fr-FR"/>
        </w:rPr>
        <w:t xml:space="preserve">minimum </w:t>
      </w:r>
      <w:r w:rsidR="004F2610">
        <w:rPr>
          <w:rFonts w:ascii="Times New Roman" w:hAnsi="Times New Roman" w:cs="Times New Roman"/>
          <w:sz w:val="24"/>
          <w:szCs w:val="24"/>
          <w:lang w:val="fr-FR"/>
        </w:rPr>
        <w:t xml:space="preserve">a été retenu au niveau national, on retient aussi le seuil </w:t>
      </w:r>
      <w:r w:rsidR="00A21190">
        <w:rPr>
          <w:rFonts w:ascii="Times New Roman" w:hAnsi="Times New Roman" w:cs="Times New Roman"/>
          <w:sz w:val="24"/>
          <w:szCs w:val="24"/>
          <w:lang w:val="fr-FR"/>
        </w:rPr>
        <w:t>minimum</w:t>
      </w:r>
      <w:r w:rsidR="004F2610">
        <w:rPr>
          <w:rFonts w:ascii="Times New Roman" w:hAnsi="Times New Roman" w:cs="Times New Roman"/>
          <w:sz w:val="24"/>
          <w:szCs w:val="24"/>
          <w:lang w:val="fr-FR"/>
        </w:rPr>
        <w:t xml:space="preserve"> pour chaque domaine ; et si le seuil </w:t>
      </w:r>
      <w:r w:rsidR="00A21190">
        <w:rPr>
          <w:rFonts w:ascii="Times New Roman" w:hAnsi="Times New Roman" w:cs="Times New Roman"/>
          <w:sz w:val="24"/>
          <w:szCs w:val="24"/>
          <w:lang w:val="fr-FR"/>
        </w:rPr>
        <w:t>maximum</w:t>
      </w:r>
      <w:r w:rsidR="004F2610">
        <w:rPr>
          <w:rFonts w:ascii="Times New Roman" w:hAnsi="Times New Roman" w:cs="Times New Roman"/>
          <w:sz w:val="24"/>
          <w:szCs w:val="24"/>
          <w:lang w:val="fr-FR"/>
        </w:rPr>
        <w:t xml:space="preserve"> a été retenu au niveau national, on retient aussi le seuil </w:t>
      </w:r>
      <w:r w:rsidR="00A21190">
        <w:rPr>
          <w:rFonts w:ascii="Times New Roman" w:hAnsi="Times New Roman" w:cs="Times New Roman"/>
          <w:sz w:val="24"/>
          <w:szCs w:val="24"/>
          <w:lang w:val="fr-FR"/>
        </w:rPr>
        <w:t>maximum</w:t>
      </w:r>
      <w:r w:rsidR="004F2610">
        <w:rPr>
          <w:rFonts w:ascii="Times New Roman" w:hAnsi="Times New Roman" w:cs="Times New Roman"/>
          <w:sz w:val="24"/>
          <w:szCs w:val="24"/>
          <w:lang w:val="fr-FR"/>
        </w:rPr>
        <w:t xml:space="preserve"> pour chaque domaine. Après ces calculs le seuil de pauvreté de chaque domaine est bien sûr obtenu comme la somme des seuils de pauvreté alimentaire et non-alimentaire. </w:t>
      </w:r>
    </w:p>
    <w:p w14:paraId="3781DAF4" w14:textId="77777777" w:rsidR="004F2610" w:rsidRDefault="004F2610" w:rsidP="007B6128">
      <w:pPr>
        <w:spacing w:after="0" w:line="240" w:lineRule="auto"/>
        <w:jc w:val="both"/>
        <w:rPr>
          <w:rFonts w:ascii="Times New Roman" w:hAnsi="Times New Roman" w:cs="Times New Roman"/>
          <w:sz w:val="24"/>
          <w:szCs w:val="24"/>
          <w:lang w:val="fr-FR"/>
        </w:rPr>
      </w:pPr>
    </w:p>
    <w:p w14:paraId="0BB99B22" w14:textId="77777777" w:rsidR="004F2610" w:rsidRDefault="004F2610"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Comme il a été expliqué à la section 3, le déflateur pour un ménage appartenant à un domaine donné est le rapport entre le seuil de pauvreté de ce domaine et le seuil de pauvreté nationa</w:t>
      </w:r>
      <w:r w:rsidR="00A21190">
        <w:rPr>
          <w:rFonts w:ascii="Times New Roman" w:hAnsi="Times New Roman" w:cs="Times New Roman"/>
          <w:sz w:val="24"/>
          <w:szCs w:val="24"/>
          <w:lang w:val="fr-FR"/>
        </w:rPr>
        <w:t>l</w:t>
      </w:r>
      <w:r>
        <w:rPr>
          <w:rFonts w:ascii="Times New Roman" w:hAnsi="Times New Roman" w:cs="Times New Roman"/>
          <w:sz w:val="24"/>
          <w:szCs w:val="24"/>
          <w:lang w:val="fr-FR"/>
        </w:rPr>
        <w:t>.</w:t>
      </w:r>
    </w:p>
    <w:p w14:paraId="6A812EAE" w14:textId="77777777" w:rsidR="00404D72" w:rsidRDefault="00404D72" w:rsidP="007B6128">
      <w:pPr>
        <w:spacing w:after="0" w:line="240" w:lineRule="auto"/>
        <w:jc w:val="both"/>
        <w:rPr>
          <w:rFonts w:ascii="Times New Roman" w:hAnsi="Times New Roman" w:cs="Times New Roman"/>
          <w:sz w:val="24"/>
          <w:szCs w:val="24"/>
          <w:lang w:val="fr-FR"/>
        </w:rPr>
      </w:pPr>
    </w:p>
    <w:p w14:paraId="78E8C66A" w14:textId="77777777" w:rsidR="00050FB2" w:rsidRPr="00050FB2" w:rsidRDefault="00050FB2" w:rsidP="007B6128">
      <w:pPr>
        <w:spacing w:after="0" w:line="240" w:lineRule="auto"/>
        <w:jc w:val="both"/>
        <w:rPr>
          <w:rFonts w:ascii="Times New Roman" w:hAnsi="Times New Roman" w:cs="Times New Roman"/>
          <w:b/>
          <w:sz w:val="24"/>
          <w:szCs w:val="24"/>
          <w:lang w:val="fr-FR"/>
        </w:rPr>
      </w:pPr>
      <w:r w:rsidRPr="00050FB2">
        <w:rPr>
          <w:rFonts w:ascii="Times New Roman" w:hAnsi="Times New Roman" w:cs="Times New Roman"/>
          <w:b/>
          <w:sz w:val="24"/>
          <w:szCs w:val="24"/>
          <w:lang w:val="fr-FR"/>
        </w:rPr>
        <w:t>5. T</w:t>
      </w:r>
      <w:r w:rsidR="00615463">
        <w:rPr>
          <w:rFonts w:ascii="Times New Roman" w:hAnsi="Times New Roman" w:cs="Times New Roman"/>
          <w:b/>
          <w:sz w:val="24"/>
          <w:szCs w:val="24"/>
          <w:lang w:val="fr-FR"/>
        </w:rPr>
        <w:t xml:space="preserve">ESTS DE SENSIBILITE </w:t>
      </w:r>
    </w:p>
    <w:p w14:paraId="1510BE5B" w14:textId="77777777" w:rsidR="00EA54BF" w:rsidRDefault="00EA54BF" w:rsidP="007B6128">
      <w:pPr>
        <w:spacing w:after="0" w:line="240" w:lineRule="auto"/>
        <w:jc w:val="both"/>
        <w:rPr>
          <w:rFonts w:ascii="Times New Roman" w:hAnsi="Times New Roman" w:cs="Times New Roman"/>
          <w:sz w:val="24"/>
          <w:szCs w:val="24"/>
          <w:lang w:val="fr-FR"/>
        </w:rPr>
      </w:pPr>
    </w:p>
    <w:p w14:paraId="3E6367A0" w14:textId="370AAB19" w:rsidR="00050FB2" w:rsidRDefault="001D42B8"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Aussi bien la construction de l’indicateur de bien-être que le seuil de pauvreté se font avec un certain nombre d’hypothèses, certain</w:t>
      </w:r>
      <w:r w:rsidR="00E71129">
        <w:rPr>
          <w:rFonts w:ascii="Times New Roman" w:hAnsi="Times New Roman" w:cs="Times New Roman"/>
          <w:sz w:val="24"/>
          <w:szCs w:val="24"/>
          <w:lang w:val="fr-FR"/>
        </w:rPr>
        <w:t>e</w:t>
      </w:r>
      <w:r>
        <w:rPr>
          <w:rFonts w:ascii="Times New Roman" w:hAnsi="Times New Roman" w:cs="Times New Roman"/>
          <w:sz w:val="24"/>
          <w:szCs w:val="24"/>
          <w:lang w:val="fr-FR"/>
        </w:rPr>
        <w:t xml:space="preserve">s sont robustes, d’autres le sont moins. Il est </w:t>
      </w:r>
      <w:r w:rsidR="000F12B1">
        <w:rPr>
          <w:rFonts w:ascii="Times New Roman" w:hAnsi="Times New Roman" w:cs="Times New Roman"/>
          <w:sz w:val="24"/>
          <w:szCs w:val="24"/>
          <w:lang w:val="fr-FR"/>
        </w:rPr>
        <w:t>i</w:t>
      </w:r>
      <w:r>
        <w:rPr>
          <w:rFonts w:ascii="Times New Roman" w:hAnsi="Times New Roman" w:cs="Times New Roman"/>
          <w:sz w:val="24"/>
          <w:szCs w:val="24"/>
          <w:lang w:val="fr-FR"/>
        </w:rPr>
        <w:t xml:space="preserve">ndiqué de voir </w:t>
      </w:r>
      <w:r>
        <w:rPr>
          <w:rFonts w:ascii="Times New Roman" w:hAnsi="Times New Roman" w:cs="Times New Roman"/>
          <w:sz w:val="24"/>
          <w:szCs w:val="24"/>
          <w:lang w:val="fr-FR"/>
        </w:rPr>
        <w:lastRenderedPageBreak/>
        <w:t>l’impact d’hypothèses alternatives sur les indicateurs d’inégalité, sur les indicateurs de pauvreté et sur le classement en matière de niveau de vie et de pauvreté.</w:t>
      </w:r>
    </w:p>
    <w:p w14:paraId="068B324E" w14:textId="77777777" w:rsidR="00E728C1" w:rsidRDefault="00E728C1" w:rsidP="00E728C1">
      <w:pPr>
        <w:spacing w:after="0" w:line="240" w:lineRule="auto"/>
        <w:jc w:val="both"/>
        <w:rPr>
          <w:rFonts w:ascii="Times New Roman" w:hAnsi="Times New Roman" w:cs="Times New Roman"/>
          <w:sz w:val="24"/>
          <w:szCs w:val="24"/>
          <w:lang w:val="fr-FR"/>
        </w:rPr>
      </w:pPr>
    </w:p>
    <w:p w14:paraId="65E2787B" w14:textId="77777777" w:rsidR="00F1628A" w:rsidRPr="00C7378E" w:rsidRDefault="000B471D" w:rsidP="00F1628A">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C</w:t>
      </w:r>
      <w:r w:rsidR="00F1628A" w:rsidRPr="00C7378E">
        <w:rPr>
          <w:rFonts w:ascii="Times New Roman" w:hAnsi="Times New Roman" w:cs="Times New Roman"/>
          <w:b/>
          <w:sz w:val="24"/>
          <w:szCs w:val="24"/>
          <w:lang w:val="fr-FR"/>
        </w:rPr>
        <w:t>orrections de valeurs aberrantes</w:t>
      </w:r>
    </w:p>
    <w:p w14:paraId="3C350444" w14:textId="77777777" w:rsidR="00F1628A" w:rsidRDefault="00F1628A" w:rsidP="00F1628A">
      <w:pPr>
        <w:spacing w:after="0" w:line="240" w:lineRule="auto"/>
        <w:jc w:val="both"/>
        <w:rPr>
          <w:rFonts w:ascii="Times New Roman" w:hAnsi="Times New Roman" w:cs="Times New Roman"/>
          <w:sz w:val="24"/>
          <w:szCs w:val="24"/>
          <w:lang w:val="fr-FR"/>
        </w:rPr>
      </w:pPr>
    </w:p>
    <w:p w14:paraId="58F168A9" w14:textId="77777777" w:rsidR="00C7378E" w:rsidRDefault="00C7378E" w:rsidP="00F1628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Comme il a été indiqué ci-dessus, la correction des valeurs aberrantes peut influer sur l’inégalité, en particulier l</w:t>
      </w:r>
      <w:r w:rsidR="00EA54BF">
        <w:rPr>
          <w:rFonts w:ascii="Times New Roman" w:hAnsi="Times New Roman" w:cs="Times New Roman"/>
          <w:sz w:val="24"/>
          <w:szCs w:val="24"/>
          <w:lang w:val="fr-FR"/>
        </w:rPr>
        <w:t>’indic</w:t>
      </w:r>
      <w:r>
        <w:rPr>
          <w:rFonts w:ascii="Times New Roman" w:hAnsi="Times New Roman" w:cs="Times New Roman"/>
          <w:sz w:val="24"/>
          <w:szCs w:val="24"/>
          <w:lang w:val="fr-FR"/>
        </w:rPr>
        <w:t xml:space="preserve">e </w:t>
      </w:r>
      <w:r w:rsidR="00EA54BF">
        <w:rPr>
          <w:rFonts w:ascii="Times New Roman" w:hAnsi="Times New Roman" w:cs="Times New Roman"/>
          <w:sz w:val="24"/>
          <w:szCs w:val="24"/>
          <w:lang w:val="fr-FR"/>
        </w:rPr>
        <w:t xml:space="preserve">de </w:t>
      </w:r>
      <w:r>
        <w:rPr>
          <w:rFonts w:ascii="Times New Roman" w:hAnsi="Times New Roman" w:cs="Times New Roman"/>
          <w:sz w:val="24"/>
          <w:szCs w:val="24"/>
          <w:lang w:val="fr-FR"/>
        </w:rPr>
        <w:t xml:space="preserve">Gini. Il est retenu de remplacer les valeurs supérieures à la moyenne plus trois écart-types par la médiane. </w:t>
      </w:r>
      <w:r w:rsidR="00FB4E33">
        <w:rPr>
          <w:rFonts w:ascii="Times New Roman" w:hAnsi="Times New Roman" w:cs="Times New Roman"/>
          <w:sz w:val="24"/>
          <w:szCs w:val="24"/>
          <w:lang w:val="fr-FR"/>
        </w:rPr>
        <w:t>On va calculer l</w:t>
      </w:r>
      <w:r w:rsidR="00EA54BF">
        <w:rPr>
          <w:rFonts w:ascii="Times New Roman" w:hAnsi="Times New Roman" w:cs="Times New Roman"/>
          <w:sz w:val="24"/>
          <w:szCs w:val="24"/>
          <w:lang w:val="fr-FR"/>
        </w:rPr>
        <w:t>’indice d</w:t>
      </w:r>
      <w:r w:rsidR="00FB4E33">
        <w:rPr>
          <w:rFonts w:ascii="Times New Roman" w:hAnsi="Times New Roman" w:cs="Times New Roman"/>
          <w:sz w:val="24"/>
          <w:szCs w:val="24"/>
          <w:lang w:val="fr-FR"/>
        </w:rPr>
        <w:t xml:space="preserve">e Gini </w:t>
      </w:r>
      <w:r w:rsidR="00EA54BF">
        <w:rPr>
          <w:rFonts w:ascii="Times New Roman" w:hAnsi="Times New Roman" w:cs="Times New Roman"/>
          <w:sz w:val="24"/>
          <w:szCs w:val="24"/>
          <w:lang w:val="fr-FR"/>
        </w:rPr>
        <w:t xml:space="preserve">sous plusieurs hypothèses : i) </w:t>
      </w:r>
      <w:r w:rsidR="00FB4E33">
        <w:rPr>
          <w:rFonts w:ascii="Times New Roman" w:hAnsi="Times New Roman" w:cs="Times New Roman"/>
          <w:sz w:val="24"/>
          <w:szCs w:val="24"/>
          <w:lang w:val="fr-FR"/>
        </w:rPr>
        <w:t>en ignorant les corrections</w:t>
      </w:r>
      <w:r w:rsidR="00EA54BF">
        <w:rPr>
          <w:rFonts w:ascii="Times New Roman" w:hAnsi="Times New Roman" w:cs="Times New Roman"/>
          <w:sz w:val="24"/>
          <w:szCs w:val="24"/>
          <w:lang w:val="fr-FR"/>
        </w:rPr>
        <w:t xml:space="preserve"> ; ii) avec les corrections retenues ; </w:t>
      </w:r>
      <w:r w:rsidR="00FB4E33">
        <w:rPr>
          <w:rFonts w:ascii="Times New Roman" w:hAnsi="Times New Roman" w:cs="Times New Roman"/>
          <w:sz w:val="24"/>
          <w:szCs w:val="24"/>
          <w:lang w:val="fr-FR"/>
        </w:rPr>
        <w:t xml:space="preserve">et </w:t>
      </w:r>
      <w:r w:rsidR="00EA54BF">
        <w:rPr>
          <w:rFonts w:ascii="Times New Roman" w:hAnsi="Times New Roman" w:cs="Times New Roman"/>
          <w:sz w:val="24"/>
          <w:szCs w:val="24"/>
          <w:lang w:val="fr-FR"/>
        </w:rPr>
        <w:t>iii) avec des corrections alternatives (</w:t>
      </w:r>
      <w:r w:rsidR="0052355E">
        <w:rPr>
          <w:rFonts w:ascii="Times New Roman" w:hAnsi="Times New Roman" w:cs="Times New Roman"/>
          <w:sz w:val="24"/>
          <w:szCs w:val="24"/>
          <w:lang w:val="fr-FR"/>
        </w:rPr>
        <w:t xml:space="preserve">par exemple une correction consistant plutôt à remplacer les valeurs trop grandes par le maximum des </w:t>
      </w:r>
      <w:r w:rsidR="0039589F">
        <w:rPr>
          <w:rFonts w:ascii="Times New Roman" w:hAnsi="Times New Roman" w:cs="Times New Roman"/>
          <w:sz w:val="24"/>
          <w:szCs w:val="24"/>
          <w:lang w:val="fr-FR"/>
        </w:rPr>
        <w:t>valeur</w:t>
      </w:r>
      <w:r w:rsidR="0052355E">
        <w:rPr>
          <w:rFonts w:ascii="Times New Roman" w:hAnsi="Times New Roman" w:cs="Times New Roman"/>
          <w:sz w:val="24"/>
          <w:szCs w:val="24"/>
          <w:lang w:val="fr-FR"/>
        </w:rPr>
        <w:t>s</w:t>
      </w:r>
      <w:r w:rsidR="0039589F">
        <w:rPr>
          <w:rFonts w:ascii="Times New Roman" w:hAnsi="Times New Roman" w:cs="Times New Roman"/>
          <w:sz w:val="24"/>
          <w:szCs w:val="24"/>
          <w:lang w:val="fr-FR"/>
        </w:rPr>
        <w:t xml:space="preserve"> acceptable</w:t>
      </w:r>
      <w:r w:rsidR="0052355E">
        <w:rPr>
          <w:rFonts w:ascii="Times New Roman" w:hAnsi="Times New Roman" w:cs="Times New Roman"/>
          <w:sz w:val="24"/>
          <w:szCs w:val="24"/>
          <w:lang w:val="fr-FR"/>
        </w:rPr>
        <w:t>s</w:t>
      </w:r>
      <w:r w:rsidR="0039589F">
        <w:rPr>
          <w:rFonts w:ascii="Times New Roman" w:hAnsi="Times New Roman" w:cs="Times New Roman"/>
          <w:sz w:val="24"/>
          <w:szCs w:val="24"/>
          <w:lang w:val="fr-FR"/>
        </w:rPr>
        <w:t xml:space="preserve"> </w:t>
      </w:r>
      <w:r w:rsidR="0052355E">
        <w:rPr>
          <w:rFonts w:ascii="Times New Roman" w:hAnsi="Times New Roman" w:cs="Times New Roman"/>
          <w:sz w:val="24"/>
          <w:szCs w:val="24"/>
          <w:lang w:val="fr-FR"/>
        </w:rPr>
        <w:t xml:space="preserve">- </w:t>
      </w:r>
      <w:r w:rsidR="0039589F">
        <w:rPr>
          <w:rFonts w:ascii="Times New Roman" w:hAnsi="Times New Roman" w:cs="Times New Roman"/>
          <w:sz w:val="24"/>
          <w:szCs w:val="24"/>
          <w:lang w:val="fr-FR"/>
        </w:rPr>
        <w:t xml:space="preserve">le fractile 99 ou la borne supérieure de la moyenne plus trois écart-types). </w:t>
      </w:r>
      <w:r w:rsidR="0052355E">
        <w:rPr>
          <w:rFonts w:ascii="Times New Roman" w:hAnsi="Times New Roman" w:cs="Times New Roman"/>
          <w:sz w:val="24"/>
          <w:szCs w:val="24"/>
          <w:lang w:val="fr-FR"/>
        </w:rPr>
        <w:t xml:space="preserve">La variation de l’indice de Gini sous ces différentes hypothèses permettra de voir l’impact des corrections de prendre </w:t>
      </w:r>
      <w:r w:rsidR="00F57733">
        <w:rPr>
          <w:rFonts w:ascii="Times New Roman" w:hAnsi="Times New Roman" w:cs="Times New Roman"/>
          <w:sz w:val="24"/>
          <w:szCs w:val="24"/>
          <w:lang w:val="fr-FR"/>
        </w:rPr>
        <w:t xml:space="preserve">la </w:t>
      </w:r>
      <w:r w:rsidR="0052355E">
        <w:rPr>
          <w:rFonts w:ascii="Times New Roman" w:hAnsi="Times New Roman" w:cs="Times New Roman"/>
          <w:sz w:val="24"/>
          <w:szCs w:val="24"/>
          <w:lang w:val="fr-FR"/>
        </w:rPr>
        <w:t>bonne décision.</w:t>
      </w:r>
    </w:p>
    <w:p w14:paraId="404911EE" w14:textId="77777777" w:rsidR="00C7378E" w:rsidRDefault="00C7378E" w:rsidP="00F1628A">
      <w:pPr>
        <w:spacing w:after="0" w:line="240" w:lineRule="auto"/>
        <w:jc w:val="both"/>
        <w:rPr>
          <w:rFonts w:ascii="Times New Roman" w:hAnsi="Times New Roman" w:cs="Times New Roman"/>
          <w:sz w:val="24"/>
          <w:szCs w:val="24"/>
          <w:lang w:val="fr-FR"/>
        </w:rPr>
      </w:pPr>
    </w:p>
    <w:p w14:paraId="4E41BEF0" w14:textId="77777777" w:rsidR="000B471D" w:rsidRDefault="000B471D" w:rsidP="00F1628A">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Prise en compte des différences dans la composition des ménages </w:t>
      </w:r>
    </w:p>
    <w:p w14:paraId="4B46D11B" w14:textId="77777777" w:rsidR="000B471D" w:rsidRPr="000B471D" w:rsidRDefault="000B471D" w:rsidP="00F1628A">
      <w:pPr>
        <w:spacing w:after="0" w:line="240" w:lineRule="auto"/>
        <w:jc w:val="both"/>
        <w:rPr>
          <w:rFonts w:ascii="Times New Roman" w:hAnsi="Times New Roman" w:cs="Times New Roman"/>
          <w:sz w:val="24"/>
          <w:szCs w:val="24"/>
          <w:lang w:val="fr-FR"/>
        </w:rPr>
      </w:pPr>
    </w:p>
    <w:p w14:paraId="76D0E36E" w14:textId="77777777" w:rsidR="00F1628A" w:rsidRPr="001C4E77" w:rsidRDefault="000B471D" w:rsidP="007B6128">
      <w:pPr>
        <w:spacing w:after="0" w:line="240" w:lineRule="auto"/>
        <w:jc w:val="both"/>
        <w:rPr>
          <w:rFonts w:ascii="Times New Roman" w:eastAsiaTheme="minorEastAsia" w:hAnsi="Times New Roman" w:cs="Times New Roman"/>
          <w:sz w:val="24"/>
          <w:szCs w:val="24"/>
          <w:lang w:val="fr-FR"/>
        </w:rPr>
      </w:pPr>
      <w:r>
        <w:rPr>
          <w:rFonts w:ascii="Times New Roman" w:hAnsi="Times New Roman" w:cs="Times New Roman"/>
          <w:sz w:val="24"/>
          <w:szCs w:val="24"/>
          <w:lang w:val="fr-FR"/>
        </w:rPr>
        <w:t>L</w:t>
      </w:r>
      <w:r w:rsidR="00F1628A" w:rsidRPr="000B471D">
        <w:rPr>
          <w:rFonts w:ascii="Times New Roman" w:hAnsi="Times New Roman" w:cs="Times New Roman"/>
          <w:sz w:val="24"/>
          <w:szCs w:val="24"/>
          <w:lang w:val="fr-FR"/>
        </w:rPr>
        <w:t>a taille</w:t>
      </w:r>
      <w:r w:rsidRPr="000B471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est retenue </w:t>
      </w:r>
      <w:r w:rsidRPr="000B471D">
        <w:rPr>
          <w:rFonts w:ascii="Times New Roman" w:hAnsi="Times New Roman" w:cs="Times New Roman"/>
          <w:sz w:val="24"/>
          <w:szCs w:val="24"/>
          <w:lang w:val="fr-FR"/>
        </w:rPr>
        <w:t xml:space="preserve">pour </w:t>
      </w:r>
      <w:r w:rsidR="00F57733">
        <w:rPr>
          <w:rFonts w:ascii="Times New Roman" w:hAnsi="Times New Roman" w:cs="Times New Roman"/>
          <w:sz w:val="24"/>
          <w:szCs w:val="24"/>
          <w:lang w:val="fr-FR"/>
        </w:rPr>
        <w:t>normaliser l</w:t>
      </w:r>
      <w:r>
        <w:rPr>
          <w:rFonts w:ascii="Times New Roman" w:hAnsi="Times New Roman" w:cs="Times New Roman"/>
          <w:sz w:val="24"/>
          <w:szCs w:val="24"/>
          <w:lang w:val="fr-FR"/>
        </w:rPr>
        <w:t xml:space="preserve">es différences dans la composition </w:t>
      </w:r>
      <w:r w:rsidR="00F57733">
        <w:rPr>
          <w:rFonts w:ascii="Times New Roman" w:hAnsi="Times New Roman" w:cs="Times New Roman"/>
          <w:sz w:val="24"/>
          <w:szCs w:val="24"/>
          <w:lang w:val="fr-FR"/>
        </w:rPr>
        <w:t xml:space="preserve">démographique </w:t>
      </w:r>
      <w:r>
        <w:rPr>
          <w:rFonts w:ascii="Times New Roman" w:hAnsi="Times New Roman" w:cs="Times New Roman"/>
          <w:sz w:val="24"/>
          <w:szCs w:val="24"/>
          <w:lang w:val="fr-FR"/>
        </w:rPr>
        <w:t xml:space="preserve">des ménages. C’est une grande simplification dans la mesure où on ignore </w:t>
      </w:r>
      <w:r w:rsidR="00F57733">
        <w:rPr>
          <w:rFonts w:ascii="Times New Roman" w:hAnsi="Times New Roman" w:cs="Times New Roman"/>
          <w:sz w:val="24"/>
          <w:szCs w:val="24"/>
          <w:lang w:val="fr-FR"/>
        </w:rPr>
        <w:t>l</w:t>
      </w:r>
      <w:r>
        <w:rPr>
          <w:rFonts w:ascii="Times New Roman" w:hAnsi="Times New Roman" w:cs="Times New Roman"/>
          <w:sz w:val="24"/>
          <w:szCs w:val="24"/>
          <w:lang w:val="fr-FR"/>
        </w:rPr>
        <w:t>es différences de besoins entre les membres du ménage et les économies d’échelle. Si par exemple les économies d’échelle sont importantes, on surestime le niveau de pauvreté des ménages de grande taille.</w:t>
      </w:r>
      <w:r w:rsidRPr="000B471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Mais plus grave il peut arriver que le classement en termes de niveau de vie change. On va utiliser deux échelles d’équivalence pour tester l’hypothèse du classement en termes de niveau de vie, notamment l’échelle de la FAO et une échelle calculée à partir de la formule générale de la section </w:t>
      </w:r>
      <w:r w:rsidR="001C4E77">
        <w:rPr>
          <w:rFonts w:ascii="Times New Roman" w:hAnsi="Times New Roman" w:cs="Times New Roman"/>
          <w:sz w:val="24"/>
          <w:szCs w:val="24"/>
          <w:lang w:val="fr-FR"/>
        </w:rPr>
        <w:t xml:space="preserve">3.1.3 avec pour </w:t>
      </w:r>
      <m:oMath>
        <m:r>
          <w:rPr>
            <w:rFonts w:ascii="Cambria Math" w:hAnsi="Cambria Math" w:cs="Times New Roman"/>
            <w:sz w:val="24"/>
            <w:szCs w:val="24"/>
            <w:lang w:val="fr-FR"/>
          </w:rPr>
          <m:t>α, β et θ</m:t>
        </m:r>
      </m:oMath>
      <w:r w:rsidR="001C4E77">
        <w:rPr>
          <w:rFonts w:ascii="Times New Roman" w:eastAsiaTheme="minorEastAsia" w:hAnsi="Times New Roman" w:cs="Times New Roman"/>
          <w:sz w:val="24"/>
          <w:szCs w:val="24"/>
          <w:lang w:val="fr-FR"/>
        </w:rPr>
        <w:t xml:space="preserve"> les valeurs respectives de 0.7, 0.5 et 0.9. L’on regardera principalement le classement par région, milieu de résidence et taille du ménage.</w:t>
      </w:r>
    </w:p>
    <w:p w14:paraId="46B1DF02" w14:textId="77777777" w:rsidR="000B471D" w:rsidRDefault="000B471D" w:rsidP="007B6128">
      <w:pPr>
        <w:spacing w:after="0" w:line="240" w:lineRule="auto"/>
        <w:jc w:val="both"/>
        <w:rPr>
          <w:rFonts w:ascii="Times New Roman" w:hAnsi="Times New Roman" w:cs="Times New Roman"/>
          <w:sz w:val="24"/>
          <w:szCs w:val="24"/>
          <w:lang w:val="fr-FR"/>
        </w:rPr>
      </w:pPr>
    </w:p>
    <w:p w14:paraId="30C526DF" w14:textId="77777777" w:rsidR="001C4E77" w:rsidRPr="001C4E77" w:rsidRDefault="001C4E77" w:rsidP="007B6128">
      <w:pPr>
        <w:spacing w:after="0" w:line="240" w:lineRule="auto"/>
        <w:jc w:val="both"/>
        <w:rPr>
          <w:rFonts w:ascii="Times New Roman" w:hAnsi="Times New Roman" w:cs="Times New Roman"/>
          <w:b/>
          <w:sz w:val="24"/>
          <w:szCs w:val="24"/>
          <w:lang w:val="fr-FR"/>
        </w:rPr>
      </w:pPr>
      <w:r w:rsidRPr="001C4E77">
        <w:rPr>
          <w:rFonts w:ascii="Times New Roman" w:hAnsi="Times New Roman" w:cs="Times New Roman"/>
          <w:b/>
          <w:sz w:val="24"/>
          <w:szCs w:val="24"/>
          <w:lang w:val="fr-FR"/>
        </w:rPr>
        <w:t>Prise en compte des différences du coût de la vie</w:t>
      </w:r>
    </w:p>
    <w:p w14:paraId="1670F602" w14:textId="77777777" w:rsidR="001C4E77" w:rsidRDefault="001C4E77" w:rsidP="007B6128">
      <w:pPr>
        <w:spacing w:after="0" w:line="240" w:lineRule="auto"/>
        <w:jc w:val="both"/>
        <w:rPr>
          <w:rFonts w:ascii="Times New Roman" w:hAnsi="Times New Roman" w:cs="Times New Roman"/>
          <w:sz w:val="24"/>
          <w:szCs w:val="24"/>
          <w:lang w:val="fr-FR"/>
        </w:rPr>
      </w:pPr>
    </w:p>
    <w:p w14:paraId="069A58A9" w14:textId="77777777" w:rsidR="00CD67D1" w:rsidRDefault="001C4E77" w:rsidP="00C24B26">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L’indice de </w:t>
      </w:r>
      <w:proofErr w:type="spellStart"/>
      <w:r>
        <w:rPr>
          <w:rFonts w:ascii="Times New Roman" w:hAnsi="Times New Roman" w:cs="Times New Roman"/>
          <w:sz w:val="24"/>
          <w:szCs w:val="24"/>
          <w:lang w:val="fr-FR"/>
        </w:rPr>
        <w:t>Laspeyres</w:t>
      </w:r>
      <w:proofErr w:type="spellEnd"/>
      <w:r>
        <w:rPr>
          <w:rFonts w:ascii="Times New Roman" w:hAnsi="Times New Roman" w:cs="Times New Roman"/>
          <w:sz w:val="24"/>
          <w:szCs w:val="24"/>
          <w:lang w:val="fr-FR"/>
        </w:rPr>
        <w:t xml:space="preserve"> a été retenu pour normaliser les différences spatio-temporelles du coût de la vie. Une a</w:t>
      </w:r>
      <w:r w:rsidR="00C24B26">
        <w:rPr>
          <w:rFonts w:ascii="Times New Roman" w:hAnsi="Times New Roman" w:cs="Times New Roman"/>
          <w:sz w:val="24"/>
          <w:szCs w:val="24"/>
          <w:lang w:val="fr-FR"/>
        </w:rPr>
        <w:t xml:space="preserve">lternative </w:t>
      </w:r>
      <w:r>
        <w:rPr>
          <w:rFonts w:ascii="Times New Roman" w:hAnsi="Times New Roman" w:cs="Times New Roman"/>
          <w:sz w:val="24"/>
          <w:szCs w:val="24"/>
          <w:lang w:val="fr-FR"/>
        </w:rPr>
        <w:t>est l’</w:t>
      </w:r>
      <w:r w:rsidR="00F1628A">
        <w:rPr>
          <w:rFonts w:ascii="Times New Roman" w:hAnsi="Times New Roman" w:cs="Times New Roman"/>
          <w:sz w:val="24"/>
          <w:szCs w:val="24"/>
          <w:lang w:val="fr-FR"/>
        </w:rPr>
        <w:t xml:space="preserve">indice de </w:t>
      </w:r>
      <w:proofErr w:type="spellStart"/>
      <w:r w:rsidR="00F1628A">
        <w:rPr>
          <w:rFonts w:ascii="Times New Roman" w:hAnsi="Times New Roman" w:cs="Times New Roman"/>
          <w:sz w:val="24"/>
          <w:szCs w:val="24"/>
          <w:lang w:val="fr-FR"/>
        </w:rPr>
        <w:t>Paa</w:t>
      </w:r>
      <w:r>
        <w:rPr>
          <w:rFonts w:ascii="Times New Roman" w:hAnsi="Times New Roman" w:cs="Times New Roman"/>
          <w:sz w:val="24"/>
          <w:szCs w:val="24"/>
          <w:lang w:val="fr-FR"/>
        </w:rPr>
        <w:t>s</w:t>
      </w:r>
      <w:r w:rsidR="00F1628A">
        <w:rPr>
          <w:rFonts w:ascii="Times New Roman" w:hAnsi="Times New Roman" w:cs="Times New Roman"/>
          <w:sz w:val="24"/>
          <w:szCs w:val="24"/>
          <w:lang w:val="fr-FR"/>
        </w:rPr>
        <w:t>che</w:t>
      </w:r>
      <w:proofErr w:type="spellEnd"/>
      <w:r>
        <w:rPr>
          <w:rFonts w:ascii="Times New Roman" w:hAnsi="Times New Roman" w:cs="Times New Roman"/>
          <w:sz w:val="24"/>
          <w:szCs w:val="24"/>
          <w:lang w:val="fr-FR"/>
        </w:rPr>
        <w:t xml:space="preserve">. L’on va calculer les déflateurs avec l’indice de </w:t>
      </w:r>
      <w:proofErr w:type="spellStart"/>
      <w:r>
        <w:rPr>
          <w:rFonts w:ascii="Times New Roman" w:hAnsi="Times New Roman" w:cs="Times New Roman"/>
          <w:sz w:val="24"/>
          <w:szCs w:val="24"/>
          <w:lang w:val="fr-FR"/>
        </w:rPr>
        <w:t>Paasche</w:t>
      </w:r>
      <w:proofErr w:type="spellEnd"/>
      <w:r>
        <w:rPr>
          <w:rFonts w:ascii="Times New Roman" w:hAnsi="Times New Roman" w:cs="Times New Roman"/>
          <w:sz w:val="24"/>
          <w:szCs w:val="24"/>
          <w:lang w:val="fr-FR"/>
        </w:rPr>
        <w:t xml:space="preserve"> et mener le même exercice que ci-dessus, le classement des ménages sur l’échelle du niveau de vie par région, milieu de résidence et taille du ménage. On va aussi comparer les distributions de l’indicateur de bien-être des deux approches.</w:t>
      </w:r>
    </w:p>
    <w:p w14:paraId="6A480C21" w14:textId="77777777" w:rsidR="00CD67D1" w:rsidRDefault="00CD67D1" w:rsidP="00C24B26">
      <w:pPr>
        <w:spacing w:after="0" w:line="240" w:lineRule="auto"/>
        <w:jc w:val="both"/>
        <w:rPr>
          <w:rFonts w:ascii="Times New Roman" w:hAnsi="Times New Roman" w:cs="Times New Roman"/>
          <w:sz w:val="24"/>
          <w:szCs w:val="24"/>
          <w:lang w:val="fr-FR"/>
        </w:rPr>
      </w:pPr>
    </w:p>
    <w:p w14:paraId="69064BCA" w14:textId="77777777" w:rsidR="00C24B26" w:rsidRDefault="00CD67D1" w:rsidP="00C24B26">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le calcul de l’indice de </w:t>
      </w:r>
      <w:proofErr w:type="spellStart"/>
      <w:r>
        <w:rPr>
          <w:rFonts w:ascii="Times New Roman" w:hAnsi="Times New Roman" w:cs="Times New Roman"/>
          <w:sz w:val="24"/>
          <w:szCs w:val="24"/>
          <w:lang w:val="fr-FR"/>
        </w:rPr>
        <w:t>Paasche</w:t>
      </w:r>
      <w:proofErr w:type="spellEnd"/>
      <w:r>
        <w:rPr>
          <w:rFonts w:ascii="Times New Roman" w:hAnsi="Times New Roman" w:cs="Times New Roman"/>
          <w:sz w:val="24"/>
          <w:szCs w:val="24"/>
          <w:lang w:val="fr-FR"/>
        </w:rPr>
        <w:t xml:space="preserve">, </w:t>
      </w:r>
      <w:r w:rsidR="001E468A">
        <w:rPr>
          <w:rFonts w:ascii="Times New Roman" w:hAnsi="Times New Roman" w:cs="Times New Roman"/>
          <w:sz w:val="24"/>
          <w:szCs w:val="24"/>
          <w:lang w:val="fr-FR"/>
        </w:rPr>
        <w:t xml:space="preserve">le calcul est proche de celui de </w:t>
      </w:r>
      <w:proofErr w:type="spellStart"/>
      <w:r w:rsidR="001E468A">
        <w:rPr>
          <w:rFonts w:ascii="Times New Roman" w:hAnsi="Times New Roman" w:cs="Times New Roman"/>
          <w:sz w:val="24"/>
          <w:szCs w:val="24"/>
          <w:lang w:val="fr-FR"/>
        </w:rPr>
        <w:t>Laspeyres</w:t>
      </w:r>
      <w:proofErr w:type="spellEnd"/>
      <w:r w:rsidR="001E468A">
        <w:rPr>
          <w:rFonts w:ascii="Times New Roman" w:hAnsi="Times New Roman" w:cs="Times New Roman"/>
          <w:sz w:val="24"/>
          <w:szCs w:val="24"/>
          <w:lang w:val="fr-FR"/>
        </w:rPr>
        <w:t>, mais au lieu du panier de consommation du niveau national, l’on devra construire un panier de consommation pour chaque domaine spatio-temporel et utiliser ce panier pour construire le seuil de pauvreté.</w:t>
      </w:r>
      <w:r w:rsidR="001C4E77">
        <w:rPr>
          <w:rFonts w:ascii="Times New Roman" w:hAnsi="Times New Roman" w:cs="Times New Roman"/>
          <w:sz w:val="24"/>
          <w:szCs w:val="24"/>
          <w:lang w:val="fr-FR"/>
        </w:rPr>
        <w:t xml:space="preserve"> </w:t>
      </w:r>
    </w:p>
    <w:p w14:paraId="3196839D" w14:textId="77777777" w:rsidR="001C4E77" w:rsidRDefault="001C4E77" w:rsidP="007B6128">
      <w:pPr>
        <w:spacing w:after="0" w:line="240" w:lineRule="auto"/>
        <w:jc w:val="both"/>
        <w:rPr>
          <w:rFonts w:ascii="Times New Roman" w:hAnsi="Times New Roman" w:cs="Times New Roman"/>
          <w:sz w:val="24"/>
          <w:szCs w:val="24"/>
          <w:lang w:val="fr-FR"/>
        </w:rPr>
      </w:pPr>
    </w:p>
    <w:p w14:paraId="7643E1D8" w14:textId="77777777" w:rsidR="00050FB2" w:rsidRPr="002D4E33" w:rsidRDefault="002D4E33" w:rsidP="007B6128">
      <w:pPr>
        <w:spacing w:after="0" w:line="240" w:lineRule="auto"/>
        <w:jc w:val="both"/>
        <w:rPr>
          <w:rFonts w:ascii="Times New Roman" w:hAnsi="Times New Roman" w:cs="Times New Roman"/>
          <w:b/>
          <w:sz w:val="24"/>
          <w:szCs w:val="24"/>
          <w:lang w:val="fr-FR"/>
        </w:rPr>
      </w:pPr>
      <w:r w:rsidRPr="002D4E33">
        <w:rPr>
          <w:rFonts w:ascii="Times New Roman" w:hAnsi="Times New Roman" w:cs="Times New Roman"/>
          <w:b/>
          <w:sz w:val="24"/>
          <w:szCs w:val="24"/>
          <w:lang w:val="fr-FR"/>
        </w:rPr>
        <w:t>S</w:t>
      </w:r>
      <w:r w:rsidR="00050FB2" w:rsidRPr="002D4E33">
        <w:rPr>
          <w:rFonts w:ascii="Times New Roman" w:hAnsi="Times New Roman" w:cs="Times New Roman"/>
          <w:b/>
          <w:sz w:val="24"/>
          <w:szCs w:val="24"/>
          <w:lang w:val="fr-FR"/>
        </w:rPr>
        <w:t>euils de pauvreté</w:t>
      </w:r>
    </w:p>
    <w:p w14:paraId="253C0412" w14:textId="77777777" w:rsidR="007E4896" w:rsidRDefault="007E4896" w:rsidP="007B6128">
      <w:pPr>
        <w:spacing w:after="0" w:line="240" w:lineRule="auto"/>
        <w:jc w:val="both"/>
        <w:rPr>
          <w:rFonts w:ascii="Times New Roman" w:hAnsi="Times New Roman" w:cs="Times New Roman"/>
          <w:sz w:val="24"/>
          <w:szCs w:val="24"/>
          <w:lang w:val="fr-FR"/>
        </w:rPr>
      </w:pPr>
    </w:p>
    <w:p w14:paraId="0A74EFE6" w14:textId="77777777" w:rsidR="00DE07C7" w:rsidRDefault="000D367F"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y a aussi un certain nombre d’hypothèses pour construire les seuils de pauvreté. D’abord le panier de produits alimentaires peut varier en fonction de la sous-population retenue comme référence, </w:t>
      </w:r>
      <w:r w:rsidR="00F20670">
        <w:rPr>
          <w:rFonts w:ascii="Times New Roman" w:hAnsi="Times New Roman" w:cs="Times New Roman"/>
          <w:sz w:val="24"/>
          <w:szCs w:val="24"/>
          <w:lang w:val="fr-FR"/>
        </w:rPr>
        <w:t xml:space="preserve">il a été </w:t>
      </w:r>
      <w:r>
        <w:rPr>
          <w:rFonts w:ascii="Times New Roman" w:hAnsi="Times New Roman" w:cs="Times New Roman"/>
          <w:sz w:val="24"/>
          <w:szCs w:val="24"/>
          <w:lang w:val="fr-FR"/>
        </w:rPr>
        <w:t xml:space="preserve">retenu de travailler avec les déciles 3 à 8. </w:t>
      </w:r>
      <w:r w:rsidR="00D41EE3">
        <w:rPr>
          <w:rFonts w:ascii="Times New Roman" w:hAnsi="Times New Roman" w:cs="Times New Roman"/>
          <w:sz w:val="24"/>
          <w:szCs w:val="24"/>
          <w:lang w:val="fr-FR"/>
        </w:rPr>
        <w:t xml:space="preserve">La population de référence doit </w:t>
      </w:r>
      <w:r w:rsidR="00F20670">
        <w:rPr>
          <w:rFonts w:ascii="Times New Roman" w:hAnsi="Times New Roman" w:cs="Times New Roman"/>
          <w:sz w:val="24"/>
          <w:szCs w:val="24"/>
          <w:lang w:val="fr-FR"/>
        </w:rPr>
        <w:t xml:space="preserve">être </w:t>
      </w:r>
      <w:r w:rsidR="00D41EE3">
        <w:rPr>
          <w:rFonts w:ascii="Times New Roman" w:hAnsi="Times New Roman" w:cs="Times New Roman"/>
          <w:sz w:val="24"/>
          <w:szCs w:val="24"/>
          <w:lang w:val="fr-FR"/>
        </w:rPr>
        <w:t>celle des ménages vivant autour du seuil de pauvreté. Ainsi o</w:t>
      </w:r>
      <w:r>
        <w:rPr>
          <w:rFonts w:ascii="Times New Roman" w:hAnsi="Times New Roman" w:cs="Times New Roman"/>
          <w:sz w:val="24"/>
          <w:szCs w:val="24"/>
          <w:lang w:val="fr-FR"/>
        </w:rPr>
        <w:t>n peut aussi réduire</w:t>
      </w:r>
      <w:r w:rsidR="00D41EE3">
        <w:rPr>
          <w:rFonts w:ascii="Times New Roman" w:hAnsi="Times New Roman" w:cs="Times New Roman"/>
          <w:sz w:val="24"/>
          <w:szCs w:val="24"/>
          <w:lang w:val="fr-FR"/>
        </w:rPr>
        <w:t xml:space="preserve"> cette population de référence aux déciles 3 à 6 par exemple, arguant que dans aucun des pays l’incidence de la pauvreté sera supérieure à 60 pour</w:t>
      </w:r>
      <w:r w:rsidR="00E0379C">
        <w:rPr>
          <w:rFonts w:ascii="Times New Roman" w:hAnsi="Times New Roman" w:cs="Times New Roman"/>
          <w:sz w:val="24"/>
          <w:szCs w:val="24"/>
          <w:lang w:val="fr-FR"/>
        </w:rPr>
        <w:t xml:space="preserve"> </w:t>
      </w:r>
      <w:r w:rsidR="00D41EE3">
        <w:rPr>
          <w:rFonts w:ascii="Times New Roman" w:hAnsi="Times New Roman" w:cs="Times New Roman"/>
          <w:sz w:val="24"/>
          <w:szCs w:val="24"/>
          <w:lang w:val="fr-FR"/>
        </w:rPr>
        <w:t xml:space="preserve">cent. </w:t>
      </w:r>
    </w:p>
    <w:p w14:paraId="4323F75D" w14:textId="77777777" w:rsidR="00D41EE3" w:rsidRDefault="00D41EE3" w:rsidP="007B6128">
      <w:pPr>
        <w:spacing w:after="0" w:line="240" w:lineRule="auto"/>
        <w:jc w:val="both"/>
        <w:rPr>
          <w:rFonts w:ascii="Times New Roman" w:hAnsi="Times New Roman" w:cs="Times New Roman"/>
          <w:sz w:val="24"/>
          <w:szCs w:val="24"/>
          <w:lang w:val="fr-FR"/>
        </w:rPr>
      </w:pPr>
    </w:p>
    <w:p w14:paraId="55D57616" w14:textId="77777777" w:rsidR="00D41EE3" w:rsidRDefault="00D41EE3" w:rsidP="007B612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L’on sait aussi que l’approche du coût des besoins de base conduit à deux seuils de pauvreté, un seuil min et un seuil max. Ces hypothèses alternatives vont conduire à construire d’autres seuils de pauvreté et </w:t>
      </w:r>
      <w:r w:rsidR="00F20670">
        <w:rPr>
          <w:rFonts w:ascii="Times New Roman" w:hAnsi="Times New Roman" w:cs="Times New Roman"/>
          <w:sz w:val="24"/>
          <w:szCs w:val="24"/>
          <w:lang w:val="fr-FR"/>
        </w:rPr>
        <w:t>i</w:t>
      </w:r>
      <w:r>
        <w:rPr>
          <w:rFonts w:ascii="Times New Roman" w:hAnsi="Times New Roman" w:cs="Times New Roman"/>
          <w:sz w:val="24"/>
          <w:szCs w:val="24"/>
          <w:lang w:val="fr-FR"/>
        </w:rPr>
        <w:t>l</w:t>
      </w:r>
      <w:r w:rsidR="00F20670">
        <w:rPr>
          <w:rFonts w:ascii="Times New Roman" w:hAnsi="Times New Roman" w:cs="Times New Roman"/>
          <w:sz w:val="24"/>
          <w:szCs w:val="24"/>
          <w:lang w:val="fr-FR"/>
        </w:rPr>
        <w:t xml:space="preserve"> faudra examiner l’impact sur le profil de </w:t>
      </w:r>
      <w:r>
        <w:rPr>
          <w:rFonts w:ascii="Times New Roman" w:hAnsi="Times New Roman" w:cs="Times New Roman"/>
          <w:sz w:val="24"/>
          <w:szCs w:val="24"/>
          <w:lang w:val="fr-FR"/>
        </w:rPr>
        <w:t xml:space="preserve">pauvreté. </w:t>
      </w:r>
    </w:p>
    <w:p w14:paraId="792018E2" w14:textId="77777777" w:rsidR="007E4896" w:rsidRPr="00B44F1F" w:rsidRDefault="007E4896" w:rsidP="007B6128">
      <w:pPr>
        <w:spacing w:after="0" w:line="240" w:lineRule="auto"/>
        <w:jc w:val="both"/>
        <w:rPr>
          <w:rFonts w:ascii="Times New Roman" w:hAnsi="Times New Roman" w:cs="Times New Roman"/>
          <w:sz w:val="24"/>
          <w:szCs w:val="24"/>
          <w:lang w:val="fr-FR"/>
        </w:rPr>
      </w:pPr>
    </w:p>
    <w:p w14:paraId="5F678FB5" w14:textId="77777777" w:rsidR="002B60EA" w:rsidRPr="00B44F1F" w:rsidRDefault="007E4896" w:rsidP="007B6128">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6</w:t>
      </w:r>
      <w:r w:rsidR="002B60EA" w:rsidRPr="00B44F1F">
        <w:rPr>
          <w:rFonts w:ascii="Times New Roman" w:hAnsi="Times New Roman" w:cs="Times New Roman"/>
          <w:b/>
          <w:sz w:val="24"/>
          <w:szCs w:val="24"/>
          <w:lang w:val="fr-FR"/>
        </w:rPr>
        <w:t xml:space="preserve">. </w:t>
      </w:r>
      <w:r w:rsidR="00467149" w:rsidRPr="00B44F1F">
        <w:rPr>
          <w:rFonts w:ascii="Times New Roman" w:hAnsi="Times New Roman" w:cs="Times New Roman"/>
          <w:b/>
          <w:sz w:val="24"/>
          <w:szCs w:val="24"/>
          <w:lang w:val="fr-FR"/>
        </w:rPr>
        <w:t>A</w:t>
      </w:r>
      <w:r w:rsidR="00615463">
        <w:rPr>
          <w:rFonts w:ascii="Times New Roman" w:hAnsi="Times New Roman" w:cs="Times New Roman"/>
          <w:b/>
          <w:sz w:val="24"/>
          <w:szCs w:val="24"/>
          <w:lang w:val="fr-FR"/>
        </w:rPr>
        <w:t>NALYSE DE LA PAUVRETE</w:t>
      </w:r>
    </w:p>
    <w:p w14:paraId="23010B77" w14:textId="77777777" w:rsidR="002B60EA" w:rsidRPr="00B44F1F" w:rsidRDefault="002B60EA" w:rsidP="007B6128">
      <w:pPr>
        <w:spacing w:after="0" w:line="240" w:lineRule="auto"/>
        <w:jc w:val="both"/>
        <w:rPr>
          <w:rFonts w:ascii="Times New Roman" w:hAnsi="Times New Roman" w:cs="Times New Roman"/>
          <w:sz w:val="24"/>
          <w:szCs w:val="24"/>
          <w:lang w:val="fr-FR"/>
        </w:rPr>
      </w:pPr>
    </w:p>
    <w:p w14:paraId="64630AEE" w14:textId="77777777" w:rsidR="00A6685A" w:rsidRDefault="00FD3E6B" w:rsidP="00235F9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pauvreté est un phénomène complexe et multidimensionnel. Elle peut avoir une dimension monétaire, de conditions de vie, alimentaire, </w:t>
      </w:r>
      <w:r w:rsidRPr="003113A0">
        <w:rPr>
          <w:rFonts w:ascii="Times New Roman" w:hAnsi="Times New Roman" w:cs="Times New Roman"/>
          <w:sz w:val="24"/>
          <w:szCs w:val="24"/>
          <w:lang w:val="fr-FR"/>
        </w:rPr>
        <w:t>subjecti</w:t>
      </w:r>
      <w:r>
        <w:rPr>
          <w:rFonts w:ascii="Times New Roman" w:hAnsi="Times New Roman" w:cs="Times New Roman"/>
          <w:sz w:val="24"/>
          <w:szCs w:val="24"/>
          <w:lang w:val="fr-FR"/>
        </w:rPr>
        <w:t>ve</w:t>
      </w:r>
      <w:r w:rsidRPr="003113A0">
        <w:rPr>
          <w:rFonts w:ascii="Times New Roman" w:hAnsi="Times New Roman" w:cs="Times New Roman"/>
          <w:sz w:val="24"/>
          <w:szCs w:val="24"/>
          <w:lang w:val="fr-FR"/>
        </w:rPr>
        <w:t>, etc.</w:t>
      </w:r>
      <w:r w:rsidRPr="00C3345D">
        <w:rPr>
          <w:rFonts w:ascii="Times New Roman" w:hAnsi="Times New Roman" w:cs="Times New Roman"/>
          <w:sz w:val="24"/>
          <w:szCs w:val="24"/>
          <w:lang w:val="fr-FR"/>
        </w:rPr>
        <w:t xml:space="preserve"> </w:t>
      </w:r>
      <w:r>
        <w:rPr>
          <w:rFonts w:ascii="Times New Roman" w:hAnsi="Times New Roman" w:cs="Times New Roman"/>
          <w:sz w:val="24"/>
          <w:szCs w:val="24"/>
          <w:lang w:val="fr-FR"/>
        </w:rPr>
        <w:t>L</w:t>
      </w:r>
      <w:r w:rsidRPr="003113A0">
        <w:rPr>
          <w:rFonts w:ascii="Times New Roman" w:hAnsi="Times New Roman" w:cs="Times New Roman"/>
          <w:sz w:val="24"/>
          <w:szCs w:val="24"/>
          <w:lang w:val="fr-FR"/>
        </w:rPr>
        <w:t xml:space="preserve">’enquête harmonisée sur les conditions de vie des ménages (EHCVM) a été </w:t>
      </w:r>
      <w:r>
        <w:rPr>
          <w:rFonts w:ascii="Times New Roman" w:hAnsi="Times New Roman" w:cs="Times New Roman"/>
          <w:sz w:val="24"/>
          <w:szCs w:val="24"/>
          <w:lang w:val="fr-FR"/>
        </w:rPr>
        <w:t>conçu</w:t>
      </w:r>
      <w:r w:rsidRPr="003113A0">
        <w:rPr>
          <w:rFonts w:ascii="Times New Roman" w:hAnsi="Times New Roman" w:cs="Times New Roman"/>
          <w:sz w:val="24"/>
          <w:szCs w:val="24"/>
          <w:lang w:val="fr-FR"/>
        </w:rPr>
        <w:t xml:space="preserve">e pour </w:t>
      </w:r>
      <w:r>
        <w:rPr>
          <w:rFonts w:ascii="Times New Roman" w:hAnsi="Times New Roman" w:cs="Times New Roman"/>
          <w:sz w:val="24"/>
          <w:szCs w:val="24"/>
          <w:lang w:val="fr-FR"/>
        </w:rPr>
        <w:t>fournir les données nécessaires à ces multiples dimensions de la pauvreté</w:t>
      </w:r>
      <w:r w:rsidRPr="003113A0">
        <w:rPr>
          <w:rFonts w:ascii="Times New Roman" w:hAnsi="Times New Roman" w:cs="Times New Roman"/>
          <w:sz w:val="24"/>
          <w:szCs w:val="24"/>
          <w:lang w:val="fr-FR"/>
        </w:rPr>
        <w:t>.</w:t>
      </w:r>
      <w:r>
        <w:rPr>
          <w:rFonts w:ascii="Times New Roman" w:hAnsi="Times New Roman" w:cs="Times New Roman"/>
          <w:sz w:val="24"/>
          <w:szCs w:val="24"/>
          <w:lang w:val="fr-FR"/>
        </w:rPr>
        <w:t xml:space="preserve"> Si les données produites sont bien exploitées, l</w:t>
      </w:r>
      <w:r w:rsidR="00C3345D">
        <w:rPr>
          <w:rFonts w:ascii="Times New Roman" w:hAnsi="Times New Roman" w:cs="Times New Roman"/>
          <w:sz w:val="24"/>
          <w:szCs w:val="24"/>
          <w:lang w:val="fr-FR"/>
        </w:rPr>
        <w:t xml:space="preserve">es gouvernements des pays </w:t>
      </w:r>
      <w:r>
        <w:rPr>
          <w:rFonts w:ascii="Times New Roman" w:hAnsi="Times New Roman" w:cs="Times New Roman"/>
          <w:sz w:val="24"/>
          <w:szCs w:val="24"/>
          <w:lang w:val="fr-FR"/>
        </w:rPr>
        <w:t xml:space="preserve">concernés vont disposer d’éléments solides pour le suivi/évaluation de leurs stratégies de </w:t>
      </w:r>
      <w:r w:rsidR="00C3345D">
        <w:rPr>
          <w:rFonts w:ascii="Times New Roman" w:hAnsi="Times New Roman" w:cs="Times New Roman"/>
          <w:sz w:val="24"/>
          <w:szCs w:val="24"/>
          <w:lang w:val="fr-FR"/>
        </w:rPr>
        <w:t xml:space="preserve">développement </w:t>
      </w:r>
      <w:r>
        <w:rPr>
          <w:rFonts w:ascii="Times New Roman" w:hAnsi="Times New Roman" w:cs="Times New Roman"/>
          <w:sz w:val="24"/>
          <w:szCs w:val="24"/>
          <w:lang w:val="fr-FR"/>
        </w:rPr>
        <w:t xml:space="preserve">et des objectifs de développement durable (ODD), notamment celui d’éradiquer l’extrême pauvreté (monétaire) à l’horizon 2030. </w:t>
      </w:r>
    </w:p>
    <w:p w14:paraId="183B29B4" w14:textId="77777777" w:rsidR="00A6685A" w:rsidRDefault="00A6685A" w:rsidP="00235F9A">
      <w:pPr>
        <w:spacing w:after="0" w:line="240" w:lineRule="auto"/>
        <w:jc w:val="both"/>
        <w:rPr>
          <w:rFonts w:ascii="Times New Roman" w:hAnsi="Times New Roman" w:cs="Times New Roman"/>
          <w:sz w:val="24"/>
          <w:szCs w:val="24"/>
          <w:lang w:val="fr-FR"/>
        </w:rPr>
      </w:pPr>
    </w:p>
    <w:p w14:paraId="05FA5CC2" w14:textId="2CB29A21" w:rsidR="001A5B2C" w:rsidRDefault="00A6685A" w:rsidP="001A5B2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travaux d’analyse de la pauvreté se déroulent généralement en trois grandes étapes. La première étape est celle de </w:t>
      </w:r>
      <w:r w:rsidR="008846CD">
        <w:rPr>
          <w:rFonts w:ascii="Times New Roman" w:hAnsi="Times New Roman" w:cs="Times New Roman"/>
          <w:sz w:val="24"/>
          <w:szCs w:val="24"/>
          <w:lang w:val="fr-FR"/>
        </w:rPr>
        <w:t xml:space="preserve">la </w:t>
      </w:r>
      <w:r>
        <w:rPr>
          <w:rFonts w:ascii="Times New Roman" w:hAnsi="Times New Roman" w:cs="Times New Roman"/>
          <w:sz w:val="24"/>
          <w:szCs w:val="24"/>
          <w:lang w:val="fr-FR"/>
        </w:rPr>
        <w:t xml:space="preserve">mesure de la pauvreté, les précédentes sections </w:t>
      </w:r>
      <w:r w:rsidR="008846CD">
        <w:rPr>
          <w:rFonts w:ascii="Times New Roman" w:hAnsi="Times New Roman" w:cs="Times New Roman"/>
          <w:sz w:val="24"/>
          <w:szCs w:val="24"/>
          <w:lang w:val="fr-FR"/>
        </w:rPr>
        <w:t xml:space="preserve">de ce manuel </w:t>
      </w:r>
      <w:r>
        <w:rPr>
          <w:rFonts w:ascii="Times New Roman" w:hAnsi="Times New Roman" w:cs="Times New Roman"/>
          <w:sz w:val="24"/>
          <w:szCs w:val="24"/>
          <w:lang w:val="fr-FR"/>
        </w:rPr>
        <w:t xml:space="preserve">y </w:t>
      </w:r>
      <w:r w:rsidR="008846CD">
        <w:rPr>
          <w:rFonts w:ascii="Times New Roman" w:hAnsi="Times New Roman" w:cs="Times New Roman"/>
          <w:sz w:val="24"/>
          <w:szCs w:val="24"/>
          <w:lang w:val="fr-FR"/>
        </w:rPr>
        <w:t>s</w:t>
      </w:r>
      <w:r>
        <w:rPr>
          <w:rFonts w:ascii="Times New Roman" w:hAnsi="Times New Roman" w:cs="Times New Roman"/>
          <w:sz w:val="24"/>
          <w:szCs w:val="24"/>
          <w:lang w:val="fr-FR"/>
        </w:rPr>
        <w:t xml:space="preserve">ont consacrées. La deuxième étape consiste généralement à produire un </w:t>
      </w:r>
      <w:r w:rsidR="00146A9A">
        <w:rPr>
          <w:rFonts w:ascii="Times New Roman" w:hAnsi="Times New Roman" w:cs="Times New Roman"/>
          <w:sz w:val="24"/>
          <w:szCs w:val="24"/>
          <w:lang w:val="fr-FR"/>
        </w:rPr>
        <w:t xml:space="preserve">rapport de base sur la pauvreté, on parle souvent d’un </w:t>
      </w:r>
      <w:r>
        <w:rPr>
          <w:rFonts w:ascii="Times New Roman" w:hAnsi="Times New Roman" w:cs="Times New Roman"/>
          <w:sz w:val="24"/>
          <w:szCs w:val="24"/>
          <w:lang w:val="fr-FR"/>
        </w:rPr>
        <w:t>profil de pauvreté</w:t>
      </w:r>
      <w:r w:rsidR="001A5B2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Au sens strict, un </w:t>
      </w:r>
      <w:r w:rsidR="00DC7657">
        <w:rPr>
          <w:rFonts w:ascii="Times New Roman" w:hAnsi="Times New Roman" w:cs="Times New Roman"/>
          <w:sz w:val="24"/>
          <w:szCs w:val="24"/>
          <w:lang w:val="fr-FR"/>
        </w:rPr>
        <w:t>profil de pauvreté</w:t>
      </w:r>
      <w:r>
        <w:rPr>
          <w:rFonts w:ascii="Times New Roman" w:hAnsi="Times New Roman" w:cs="Times New Roman"/>
          <w:sz w:val="24"/>
          <w:szCs w:val="24"/>
          <w:lang w:val="fr-FR"/>
        </w:rPr>
        <w:t xml:space="preserve"> de pauvreté répond aux questions suivantes : Quel est le niveau de pauvreté et comment a-t-</w:t>
      </w:r>
      <w:r w:rsidR="003052F7">
        <w:rPr>
          <w:rFonts w:ascii="Times New Roman" w:hAnsi="Times New Roman" w:cs="Times New Roman"/>
          <w:sz w:val="24"/>
          <w:szCs w:val="24"/>
          <w:lang w:val="fr-FR"/>
        </w:rPr>
        <w:t>il</w:t>
      </w:r>
      <w:r>
        <w:rPr>
          <w:rFonts w:ascii="Times New Roman" w:hAnsi="Times New Roman" w:cs="Times New Roman"/>
          <w:sz w:val="24"/>
          <w:szCs w:val="24"/>
          <w:lang w:val="fr-FR"/>
        </w:rPr>
        <w:t xml:space="preserve"> évolué depuis la dernière enquête ? Quels sont les caractéristiques des pauvres ? Pourquoi ces individus sont-ils pauvres ? </w:t>
      </w:r>
      <w:r w:rsidR="00146A9A">
        <w:rPr>
          <w:rFonts w:ascii="Times New Roman" w:hAnsi="Times New Roman" w:cs="Times New Roman"/>
          <w:sz w:val="24"/>
          <w:szCs w:val="24"/>
          <w:lang w:val="fr-FR"/>
        </w:rPr>
        <w:t>Dans la pratique, ce travail va plus loin puisqu’il traite aussi des dimensions non-monétaires de la pauvreté, on peut alors parler d’un diagnostic de la pauvreté. Quelle que soit sa forme, c</w:t>
      </w:r>
      <w:r w:rsidR="00D441BA">
        <w:rPr>
          <w:rFonts w:ascii="Times New Roman" w:hAnsi="Times New Roman" w:cs="Times New Roman"/>
          <w:sz w:val="24"/>
          <w:szCs w:val="24"/>
          <w:lang w:val="fr-FR"/>
        </w:rPr>
        <w:t xml:space="preserve">e travail d’analyse est le fondement </w:t>
      </w:r>
      <w:r w:rsidR="001A5B2C">
        <w:rPr>
          <w:rFonts w:ascii="Times New Roman" w:hAnsi="Times New Roman" w:cs="Times New Roman"/>
          <w:sz w:val="24"/>
          <w:szCs w:val="24"/>
          <w:lang w:val="fr-FR"/>
        </w:rPr>
        <w:t>des travaux d’analyse futurs</w:t>
      </w:r>
      <w:r w:rsidR="00486389">
        <w:rPr>
          <w:rFonts w:ascii="Times New Roman" w:hAnsi="Times New Roman" w:cs="Times New Roman"/>
          <w:sz w:val="24"/>
          <w:szCs w:val="24"/>
          <w:lang w:val="fr-FR"/>
        </w:rPr>
        <w:t>, puisqu’il permet d’avoir une première idée sommaire de l’impact des politiques publiques récentes sur les populations pauvres ;</w:t>
      </w:r>
      <w:r w:rsidR="001A5B2C">
        <w:rPr>
          <w:rFonts w:ascii="Times New Roman" w:hAnsi="Times New Roman" w:cs="Times New Roman"/>
          <w:sz w:val="24"/>
          <w:szCs w:val="24"/>
          <w:lang w:val="fr-FR"/>
        </w:rPr>
        <w:t xml:space="preserve"> cette section </w:t>
      </w:r>
      <w:r w:rsidR="00146A9A">
        <w:rPr>
          <w:rFonts w:ascii="Times New Roman" w:hAnsi="Times New Roman" w:cs="Times New Roman"/>
          <w:sz w:val="24"/>
          <w:szCs w:val="24"/>
          <w:lang w:val="fr-FR"/>
        </w:rPr>
        <w:t>y est consacrée. L</w:t>
      </w:r>
      <w:r w:rsidR="001A5B2C">
        <w:rPr>
          <w:rFonts w:ascii="Times New Roman" w:hAnsi="Times New Roman" w:cs="Times New Roman"/>
          <w:sz w:val="24"/>
          <w:szCs w:val="24"/>
          <w:lang w:val="fr-FR"/>
        </w:rPr>
        <w:t xml:space="preserve">a troisième </w:t>
      </w:r>
      <w:r w:rsidR="00146A9A">
        <w:rPr>
          <w:rFonts w:ascii="Times New Roman" w:hAnsi="Times New Roman" w:cs="Times New Roman"/>
          <w:sz w:val="24"/>
          <w:szCs w:val="24"/>
          <w:lang w:val="fr-FR"/>
        </w:rPr>
        <w:t xml:space="preserve">étape consiste </w:t>
      </w:r>
      <w:r w:rsidR="001A5B2C">
        <w:rPr>
          <w:rFonts w:ascii="Times New Roman" w:hAnsi="Times New Roman" w:cs="Times New Roman"/>
          <w:sz w:val="24"/>
          <w:szCs w:val="24"/>
          <w:lang w:val="fr-FR"/>
        </w:rPr>
        <w:t xml:space="preserve">à mener des analyses plus approfondies afin de mieux informer les politiques publiques. </w:t>
      </w:r>
      <w:r w:rsidR="00146A9A">
        <w:rPr>
          <w:rFonts w:ascii="Times New Roman" w:hAnsi="Times New Roman" w:cs="Times New Roman"/>
          <w:sz w:val="24"/>
          <w:szCs w:val="24"/>
          <w:lang w:val="fr-FR"/>
        </w:rPr>
        <w:t>Si les travaux des deux premières étapes sont généralement du ressort de l’Institut national de la Statistique (INS) qui a produit les données, ceux de la troisième étape sont menées par l’INS, mais aussi par d’autres administrations, par des universitaires et des chercheurs, etc.</w:t>
      </w:r>
      <w:r w:rsidR="00486389">
        <w:rPr>
          <w:rFonts w:ascii="Times New Roman" w:hAnsi="Times New Roman" w:cs="Times New Roman"/>
          <w:sz w:val="24"/>
          <w:szCs w:val="24"/>
          <w:lang w:val="fr-FR"/>
        </w:rPr>
        <w:t xml:space="preserve"> </w:t>
      </w:r>
      <w:r w:rsidR="00A66960">
        <w:rPr>
          <w:rFonts w:ascii="Times New Roman" w:hAnsi="Times New Roman" w:cs="Times New Roman"/>
          <w:sz w:val="24"/>
          <w:szCs w:val="24"/>
          <w:lang w:val="fr-FR"/>
        </w:rPr>
        <w:t xml:space="preserve">La </w:t>
      </w:r>
      <w:r w:rsidR="00486389">
        <w:rPr>
          <w:rFonts w:ascii="Times New Roman" w:hAnsi="Times New Roman" w:cs="Times New Roman"/>
          <w:sz w:val="24"/>
          <w:szCs w:val="24"/>
          <w:lang w:val="fr-FR"/>
        </w:rPr>
        <w:t xml:space="preserve">raison en est qu’aucune institution ou agence ne dispose de toutes les compétences nécessaires pour exploiter la richesse des données d’une enquête de cette nature. </w:t>
      </w:r>
    </w:p>
    <w:p w14:paraId="6C8621A3" w14:textId="4B4FC27C" w:rsidR="00DC7657" w:rsidRDefault="00DC7657" w:rsidP="00235F9A">
      <w:pPr>
        <w:spacing w:after="0" w:line="240" w:lineRule="auto"/>
        <w:jc w:val="both"/>
        <w:rPr>
          <w:rFonts w:ascii="Times New Roman" w:hAnsi="Times New Roman" w:cs="Times New Roman"/>
          <w:sz w:val="24"/>
          <w:szCs w:val="24"/>
          <w:lang w:val="fr-FR"/>
        </w:rPr>
      </w:pPr>
    </w:p>
    <w:p w14:paraId="21E1F6FE" w14:textId="77777777" w:rsidR="00A66960" w:rsidRDefault="00486389" w:rsidP="00235F9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Comme mentionné ci-dessus, le plan d’analyse proposé porte sur un diagnostic de la pauvreté. On donnera quelques idées d’autres travaux d’analyse approfondies qui peuvent être menés dans le cadre de la troisième étape. </w:t>
      </w:r>
    </w:p>
    <w:p w14:paraId="00D3238A" w14:textId="77777777" w:rsidR="00A66960" w:rsidRDefault="00A66960" w:rsidP="00235F9A">
      <w:pPr>
        <w:spacing w:after="0" w:line="240" w:lineRule="auto"/>
        <w:jc w:val="both"/>
        <w:rPr>
          <w:rFonts w:ascii="Times New Roman" w:hAnsi="Times New Roman" w:cs="Times New Roman"/>
          <w:sz w:val="24"/>
          <w:szCs w:val="24"/>
          <w:lang w:val="fr-FR"/>
        </w:rPr>
      </w:pPr>
    </w:p>
    <w:p w14:paraId="3F3F08C2" w14:textId="07CDC0E3" w:rsidR="00A66960" w:rsidRDefault="002260D0" w:rsidP="00235F9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rapport comporte sept chapitres</w:t>
      </w:r>
      <w:r w:rsidR="00A66960">
        <w:rPr>
          <w:rFonts w:ascii="Times New Roman" w:hAnsi="Times New Roman" w:cs="Times New Roman"/>
          <w:sz w:val="24"/>
          <w:szCs w:val="24"/>
          <w:lang w:val="fr-FR"/>
        </w:rPr>
        <w:t xml:space="preserve"> (voir le plan détaillé en annexe 1)</w:t>
      </w:r>
      <w:r>
        <w:rPr>
          <w:rFonts w:ascii="Times New Roman" w:hAnsi="Times New Roman" w:cs="Times New Roman"/>
          <w:sz w:val="24"/>
          <w:szCs w:val="24"/>
          <w:lang w:val="fr-FR"/>
        </w:rPr>
        <w:t xml:space="preserve">. </w:t>
      </w:r>
      <w:r w:rsidR="00A66960">
        <w:rPr>
          <w:rFonts w:ascii="Times New Roman" w:hAnsi="Times New Roman" w:cs="Times New Roman"/>
          <w:sz w:val="24"/>
          <w:szCs w:val="24"/>
          <w:lang w:val="fr-FR"/>
        </w:rPr>
        <w:t xml:space="preserve">Le chapitre introductif présente le contexte géographique et socio-économique du pays. Le deuxième chapitre porte sur les tendances de la pauvreté et de l’inégalité. Il s’agit d’analyser les évolutions de la pauvreté sur la période comprise entre cette enquête et celle(s) qui la précède(nt) et de déterminer </w:t>
      </w:r>
      <w:r w:rsidR="007B45C4">
        <w:rPr>
          <w:rFonts w:ascii="Times New Roman" w:hAnsi="Times New Roman" w:cs="Times New Roman"/>
          <w:sz w:val="24"/>
          <w:szCs w:val="24"/>
          <w:lang w:val="fr-FR"/>
        </w:rPr>
        <w:t>les raisons qui peuvent expliquer ces évolutions telles que la croissance économique, les migrations et en particulier l’exode rural</w:t>
      </w:r>
      <w:r w:rsidR="00A66960">
        <w:rPr>
          <w:rFonts w:ascii="Times New Roman" w:hAnsi="Times New Roman" w:cs="Times New Roman"/>
          <w:sz w:val="24"/>
          <w:szCs w:val="24"/>
          <w:lang w:val="fr-FR"/>
        </w:rPr>
        <w:t xml:space="preserve">. </w:t>
      </w:r>
      <w:r w:rsidR="007B45C4">
        <w:rPr>
          <w:rFonts w:ascii="Times New Roman" w:hAnsi="Times New Roman" w:cs="Times New Roman"/>
          <w:sz w:val="24"/>
          <w:szCs w:val="24"/>
          <w:lang w:val="fr-FR"/>
        </w:rPr>
        <w:t xml:space="preserve">Le troisième chapitre porte sur le profil de pauvreté proprement dit ; ce chapitre permet de décrire les caractéristiques des ménages pauvres, caractéristiques géographique, socio-démographiques, capital humain, etc. Le chapitre quatre complète le précédent en s’appesantissant sur les déterminants microéconomiques de la pauvreté. </w:t>
      </w:r>
      <w:r w:rsidR="000E1ED5">
        <w:rPr>
          <w:rFonts w:ascii="Times New Roman" w:hAnsi="Times New Roman" w:cs="Times New Roman"/>
          <w:sz w:val="24"/>
          <w:szCs w:val="24"/>
          <w:lang w:val="fr-FR"/>
        </w:rPr>
        <w:t>Par exemple</w:t>
      </w:r>
      <w:r w:rsidR="007B45C4">
        <w:rPr>
          <w:rFonts w:ascii="Times New Roman" w:hAnsi="Times New Roman" w:cs="Times New Roman"/>
          <w:sz w:val="24"/>
          <w:szCs w:val="24"/>
          <w:lang w:val="fr-FR"/>
        </w:rPr>
        <w:t xml:space="preserve"> </w:t>
      </w:r>
      <w:r w:rsidR="007B45C4">
        <w:rPr>
          <w:rFonts w:ascii="Times New Roman" w:hAnsi="Times New Roman" w:cs="Times New Roman"/>
          <w:sz w:val="24"/>
          <w:szCs w:val="24"/>
          <w:lang w:val="fr-FR"/>
        </w:rPr>
        <w:lastRenderedPageBreak/>
        <w:t xml:space="preserve">un résultat classique des enquêtes de pauvreté est que les ménages ruraux sont plus pauvres que les ménages urbains, mais pourquoi ? Ce chapitre permet d’approfondir la question en </w:t>
      </w:r>
      <w:r w:rsidR="000E1ED5">
        <w:rPr>
          <w:rFonts w:ascii="Times New Roman" w:hAnsi="Times New Roman" w:cs="Times New Roman"/>
          <w:sz w:val="24"/>
          <w:szCs w:val="24"/>
          <w:lang w:val="fr-FR"/>
        </w:rPr>
        <w:t>essayant de comprendre si ce résultat est dû à l</w:t>
      </w:r>
      <w:r w:rsidR="007B45C4">
        <w:rPr>
          <w:rFonts w:ascii="Times New Roman" w:hAnsi="Times New Roman" w:cs="Times New Roman"/>
          <w:sz w:val="24"/>
          <w:szCs w:val="24"/>
          <w:lang w:val="fr-FR"/>
        </w:rPr>
        <w:t xml:space="preserve">a faiblesse du niveau d’éducation, </w:t>
      </w:r>
      <w:r w:rsidR="000E1ED5">
        <w:rPr>
          <w:rFonts w:ascii="Times New Roman" w:hAnsi="Times New Roman" w:cs="Times New Roman"/>
          <w:sz w:val="24"/>
          <w:szCs w:val="24"/>
          <w:lang w:val="fr-FR"/>
        </w:rPr>
        <w:t xml:space="preserve">à </w:t>
      </w:r>
      <w:r w:rsidR="007B45C4">
        <w:rPr>
          <w:rFonts w:ascii="Times New Roman" w:hAnsi="Times New Roman" w:cs="Times New Roman"/>
          <w:sz w:val="24"/>
          <w:szCs w:val="24"/>
          <w:lang w:val="fr-FR"/>
        </w:rPr>
        <w:t>l’o</w:t>
      </w:r>
      <w:r w:rsidR="000E1ED5">
        <w:rPr>
          <w:rFonts w:ascii="Times New Roman" w:hAnsi="Times New Roman" w:cs="Times New Roman"/>
          <w:sz w:val="24"/>
          <w:szCs w:val="24"/>
          <w:lang w:val="fr-FR"/>
        </w:rPr>
        <w:t xml:space="preserve">ccupation </w:t>
      </w:r>
      <w:r w:rsidR="007B45C4">
        <w:rPr>
          <w:rFonts w:ascii="Times New Roman" w:hAnsi="Times New Roman" w:cs="Times New Roman"/>
          <w:sz w:val="24"/>
          <w:szCs w:val="24"/>
          <w:lang w:val="fr-FR"/>
        </w:rPr>
        <w:t>d</w:t>
      </w:r>
      <w:r w:rsidR="000E1ED5">
        <w:rPr>
          <w:rFonts w:ascii="Times New Roman" w:hAnsi="Times New Roman" w:cs="Times New Roman"/>
          <w:sz w:val="24"/>
          <w:szCs w:val="24"/>
          <w:lang w:val="fr-FR"/>
        </w:rPr>
        <w:t>’</w:t>
      </w:r>
      <w:r w:rsidR="007B45C4">
        <w:rPr>
          <w:rFonts w:ascii="Times New Roman" w:hAnsi="Times New Roman" w:cs="Times New Roman"/>
          <w:sz w:val="24"/>
          <w:szCs w:val="24"/>
          <w:lang w:val="fr-FR"/>
        </w:rPr>
        <w:t xml:space="preserve">emplois moins productifs, </w:t>
      </w:r>
      <w:r w:rsidR="000E1ED5">
        <w:rPr>
          <w:rFonts w:ascii="Times New Roman" w:hAnsi="Times New Roman" w:cs="Times New Roman"/>
          <w:sz w:val="24"/>
          <w:szCs w:val="24"/>
          <w:lang w:val="fr-FR"/>
        </w:rPr>
        <w:t xml:space="preserve">à un </w:t>
      </w:r>
      <w:r w:rsidR="007B45C4">
        <w:rPr>
          <w:rFonts w:ascii="Times New Roman" w:hAnsi="Times New Roman" w:cs="Times New Roman"/>
          <w:sz w:val="24"/>
          <w:szCs w:val="24"/>
          <w:lang w:val="fr-FR"/>
        </w:rPr>
        <w:t xml:space="preserve">faible accès aux infrastructures, etc. Les chapitres cinq et six s’attaquent à deux autres dimensions de la pauvreté, les conditions de vie et la pauvreté subjective. </w:t>
      </w:r>
      <w:r w:rsidR="00A87BBF">
        <w:rPr>
          <w:rFonts w:ascii="Times New Roman" w:hAnsi="Times New Roman" w:cs="Times New Roman"/>
          <w:sz w:val="24"/>
          <w:szCs w:val="24"/>
          <w:lang w:val="fr-FR"/>
        </w:rPr>
        <w:t xml:space="preserve">En particulier le chapitre six </w:t>
      </w:r>
      <w:r w:rsidR="00166B0B">
        <w:rPr>
          <w:rFonts w:ascii="Times New Roman" w:hAnsi="Times New Roman" w:cs="Times New Roman"/>
          <w:sz w:val="24"/>
          <w:szCs w:val="24"/>
          <w:lang w:val="fr-FR"/>
        </w:rPr>
        <w:t xml:space="preserve">est important </w:t>
      </w:r>
      <w:r w:rsidR="00A87BBF">
        <w:rPr>
          <w:rFonts w:ascii="Times New Roman" w:hAnsi="Times New Roman" w:cs="Times New Roman"/>
          <w:sz w:val="24"/>
          <w:szCs w:val="24"/>
          <w:lang w:val="fr-FR"/>
        </w:rPr>
        <w:t xml:space="preserve">pour bien appréhender les différences entre la pauvreté monétaire et la pauvreté subjective. Une meilleure compréhension de ces différences enrichit les approches devant être utilisées sur les programmes de lutte contre la pauvreté. Enfin le dernier chapitre conclut en proposant des orientations et recommandations en termes de politiques publiques et de travaux futurs à mener.  </w:t>
      </w:r>
      <w:r w:rsidR="00A66960">
        <w:rPr>
          <w:rFonts w:ascii="Times New Roman" w:hAnsi="Times New Roman" w:cs="Times New Roman"/>
          <w:sz w:val="24"/>
          <w:szCs w:val="24"/>
          <w:lang w:val="fr-FR"/>
        </w:rPr>
        <w:t xml:space="preserve"> </w:t>
      </w:r>
    </w:p>
    <w:p w14:paraId="5A7667F8" w14:textId="768980A2" w:rsidR="00A66960" w:rsidRDefault="00A66960" w:rsidP="00235F9A">
      <w:pPr>
        <w:spacing w:after="0" w:line="240" w:lineRule="auto"/>
        <w:jc w:val="both"/>
        <w:rPr>
          <w:rFonts w:ascii="Times New Roman" w:hAnsi="Times New Roman" w:cs="Times New Roman"/>
          <w:sz w:val="24"/>
          <w:szCs w:val="24"/>
          <w:lang w:val="fr-FR"/>
        </w:rPr>
      </w:pPr>
    </w:p>
    <w:p w14:paraId="3CC3542A" w14:textId="2D53A257" w:rsidR="000E1ED5" w:rsidRDefault="00A87BBF" w:rsidP="00235F9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Avant de clore il est important de justifier le choix effectué. Certains INS ont pris l’habitude de produire des rapports longs</w:t>
      </w:r>
      <w:r w:rsidR="000E1ED5">
        <w:rPr>
          <w:rFonts w:ascii="Times New Roman" w:hAnsi="Times New Roman" w:cs="Times New Roman"/>
          <w:sz w:val="24"/>
          <w:szCs w:val="24"/>
          <w:lang w:val="fr-FR"/>
        </w:rPr>
        <w:t xml:space="preserve"> et</w:t>
      </w:r>
      <w:r>
        <w:rPr>
          <w:rFonts w:ascii="Times New Roman" w:hAnsi="Times New Roman" w:cs="Times New Roman"/>
          <w:sz w:val="24"/>
          <w:szCs w:val="24"/>
          <w:lang w:val="fr-FR"/>
        </w:rPr>
        <w:t xml:space="preserve"> multiformes. Dans certains cas ces rapports contiennent un chapitre sur la méthodologie de l’enquête, incluant des détails sur le plan de sondage, peut-être un autre long chapitre sur la mesure de la pauvreté, etc. Cette approche a plusieurs faiblesses. Premièrement l’audience. </w:t>
      </w:r>
      <w:r w:rsidR="000E1ED5">
        <w:rPr>
          <w:rFonts w:ascii="Times New Roman" w:hAnsi="Times New Roman" w:cs="Times New Roman"/>
          <w:sz w:val="24"/>
          <w:szCs w:val="24"/>
          <w:lang w:val="fr-FR"/>
        </w:rPr>
        <w:t>La question que l’on doit toujours se poser quand on produit un rapport est celle de savoir quel est le public cible. Le diagnostic de la pauvreté s’adresse avant tout aux personnes en charge de la prise de décision. Or l</w:t>
      </w:r>
      <w:r>
        <w:rPr>
          <w:rFonts w:ascii="Times New Roman" w:hAnsi="Times New Roman" w:cs="Times New Roman"/>
          <w:sz w:val="24"/>
          <w:szCs w:val="24"/>
          <w:lang w:val="fr-FR"/>
        </w:rPr>
        <w:t xml:space="preserve">a méthodologie de l’enquête n’intéresse pas </w:t>
      </w:r>
      <w:r w:rsidR="000E1ED5">
        <w:rPr>
          <w:rFonts w:ascii="Times New Roman" w:hAnsi="Times New Roman" w:cs="Times New Roman"/>
          <w:sz w:val="24"/>
          <w:szCs w:val="24"/>
          <w:lang w:val="fr-FR"/>
        </w:rPr>
        <w:t>ces personnes qui ont peu de temps</w:t>
      </w:r>
      <w:r>
        <w:rPr>
          <w:rFonts w:ascii="Times New Roman" w:hAnsi="Times New Roman" w:cs="Times New Roman"/>
          <w:sz w:val="24"/>
          <w:szCs w:val="24"/>
          <w:lang w:val="fr-FR"/>
        </w:rPr>
        <w:t xml:space="preserve">, elle intéresse les spécialistes en enquêtes. Pour cette raison, il vaut mieux avoir un rapport </w:t>
      </w:r>
      <w:r w:rsidR="000E1ED5">
        <w:rPr>
          <w:rFonts w:ascii="Times New Roman" w:hAnsi="Times New Roman" w:cs="Times New Roman"/>
          <w:sz w:val="24"/>
          <w:szCs w:val="24"/>
          <w:lang w:val="fr-FR"/>
        </w:rPr>
        <w:t xml:space="preserve">à part </w:t>
      </w:r>
      <w:r>
        <w:rPr>
          <w:rFonts w:ascii="Times New Roman" w:hAnsi="Times New Roman" w:cs="Times New Roman"/>
          <w:sz w:val="24"/>
          <w:szCs w:val="24"/>
          <w:lang w:val="fr-FR"/>
        </w:rPr>
        <w:t xml:space="preserve">dédié à </w:t>
      </w:r>
      <w:r w:rsidR="000E1ED5">
        <w:rPr>
          <w:rFonts w:ascii="Times New Roman" w:hAnsi="Times New Roman" w:cs="Times New Roman"/>
          <w:sz w:val="24"/>
          <w:szCs w:val="24"/>
          <w:lang w:val="fr-FR"/>
        </w:rPr>
        <w:t>la méthodologie de l’enquête</w:t>
      </w:r>
      <w:r>
        <w:rPr>
          <w:rFonts w:ascii="Times New Roman" w:hAnsi="Times New Roman" w:cs="Times New Roman"/>
          <w:sz w:val="24"/>
          <w:szCs w:val="24"/>
          <w:lang w:val="fr-FR"/>
        </w:rPr>
        <w:t xml:space="preserve">. Pour les mêmes raisons, une note sur la méthodologie de mesure de la pauvreté n’intéresse que les chercheurs et quelques spécialistes, il n’est pas nécessaire de s’y appesantir sur un rapport destiné à la prise de décision. Sur la base du plan </w:t>
      </w:r>
      <w:r w:rsidR="007030C3">
        <w:rPr>
          <w:rFonts w:ascii="Times New Roman" w:hAnsi="Times New Roman" w:cs="Times New Roman"/>
          <w:sz w:val="24"/>
          <w:szCs w:val="24"/>
          <w:lang w:val="fr-FR"/>
        </w:rPr>
        <w:t xml:space="preserve">d’analyse proposé en </w:t>
      </w:r>
      <w:r w:rsidR="00CB1620">
        <w:rPr>
          <w:rFonts w:ascii="Times New Roman" w:hAnsi="Times New Roman" w:cs="Times New Roman"/>
          <w:sz w:val="24"/>
          <w:szCs w:val="24"/>
          <w:lang w:val="fr-FR"/>
        </w:rPr>
        <w:t>A</w:t>
      </w:r>
      <w:r w:rsidR="007030C3">
        <w:rPr>
          <w:rFonts w:ascii="Times New Roman" w:hAnsi="Times New Roman" w:cs="Times New Roman"/>
          <w:sz w:val="24"/>
          <w:szCs w:val="24"/>
          <w:lang w:val="fr-FR"/>
        </w:rPr>
        <w:t xml:space="preserve">nnexe </w:t>
      </w:r>
      <w:r w:rsidR="00AC5CFE">
        <w:rPr>
          <w:rFonts w:ascii="Times New Roman" w:hAnsi="Times New Roman" w:cs="Times New Roman"/>
          <w:sz w:val="24"/>
          <w:szCs w:val="24"/>
          <w:lang w:val="fr-FR"/>
        </w:rPr>
        <w:t>2</w:t>
      </w:r>
      <w:r w:rsidR="007030C3">
        <w:rPr>
          <w:rFonts w:ascii="Times New Roman" w:hAnsi="Times New Roman" w:cs="Times New Roman"/>
          <w:sz w:val="24"/>
          <w:szCs w:val="24"/>
          <w:lang w:val="fr-FR"/>
        </w:rPr>
        <w:t>, les INS peuvent produire dans un laps de temps relativement court un rapport de base portant sur le diagnostic de la pauvreté.</w:t>
      </w:r>
      <w:r>
        <w:rPr>
          <w:rFonts w:ascii="Times New Roman" w:hAnsi="Times New Roman" w:cs="Times New Roman"/>
          <w:sz w:val="24"/>
          <w:szCs w:val="24"/>
          <w:lang w:val="fr-FR"/>
        </w:rPr>
        <w:t xml:space="preserve"> </w:t>
      </w:r>
      <w:r w:rsidR="000E1ED5">
        <w:rPr>
          <w:rFonts w:ascii="Times New Roman" w:hAnsi="Times New Roman" w:cs="Times New Roman"/>
          <w:sz w:val="24"/>
          <w:szCs w:val="24"/>
          <w:lang w:val="fr-FR"/>
        </w:rPr>
        <w:t>Il est aussi important d’accompagner ce rapport d’un résumé exécutif de quatre pages au maximum, résumé qui reprend les principales conclusions du rapport.</w:t>
      </w:r>
      <w:r>
        <w:rPr>
          <w:rFonts w:ascii="Times New Roman" w:hAnsi="Times New Roman" w:cs="Times New Roman"/>
          <w:sz w:val="24"/>
          <w:szCs w:val="24"/>
          <w:lang w:val="fr-FR"/>
        </w:rPr>
        <w:t xml:space="preserve"> </w:t>
      </w:r>
    </w:p>
    <w:p w14:paraId="5DD5C1E9" w14:textId="77777777" w:rsidR="000E1ED5" w:rsidRDefault="000E1ED5" w:rsidP="00235F9A">
      <w:pPr>
        <w:spacing w:after="0" w:line="240" w:lineRule="auto"/>
        <w:jc w:val="both"/>
        <w:rPr>
          <w:rFonts w:ascii="Times New Roman" w:hAnsi="Times New Roman" w:cs="Times New Roman"/>
          <w:sz w:val="24"/>
          <w:szCs w:val="24"/>
          <w:lang w:val="fr-FR"/>
        </w:rPr>
      </w:pPr>
    </w:p>
    <w:p w14:paraId="70AB0575" w14:textId="77777777" w:rsidR="00AF599E" w:rsidRDefault="000E1ED5" w:rsidP="00235F9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production d’un rapport sur le diagnostic de la pauvreté marque juste le début de travaux sur la pauvreté. Les analyses subséquentes ne sont pas nécessairement les mêmes d’un pays à un autre, elles doivent être orientées par les questions de politique publiques qui se posent dans les pays. </w:t>
      </w:r>
      <w:r w:rsidR="00AF599E">
        <w:rPr>
          <w:rFonts w:ascii="Times New Roman" w:hAnsi="Times New Roman" w:cs="Times New Roman"/>
          <w:sz w:val="24"/>
          <w:szCs w:val="24"/>
          <w:lang w:val="fr-FR"/>
        </w:rPr>
        <w:t xml:space="preserve">On va considérer </w:t>
      </w:r>
      <w:r w:rsidR="00042397">
        <w:rPr>
          <w:rFonts w:ascii="Times New Roman" w:hAnsi="Times New Roman" w:cs="Times New Roman"/>
          <w:sz w:val="24"/>
          <w:szCs w:val="24"/>
          <w:lang w:val="fr-FR"/>
        </w:rPr>
        <w:t>quelques exemples</w:t>
      </w:r>
      <w:r w:rsidR="00AF599E">
        <w:rPr>
          <w:rFonts w:ascii="Times New Roman" w:hAnsi="Times New Roman" w:cs="Times New Roman"/>
          <w:sz w:val="24"/>
          <w:szCs w:val="24"/>
          <w:lang w:val="fr-FR"/>
        </w:rPr>
        <w:t> :</w:t>
      </w:r>
    </w:p>
    <w:p w14:paraId="2B1BE2F3" w14:textId="4083B47E" w:rsidR="00AF599E" w:rsidRDefault="00AF599E" w:rsidP="00CD05E6">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ménages tirent leur</w:t>
      </w:r>
      <w:r w:rsidR="00457F0C">
        <w:rPr>
          <w:rFonts w:ascii="Times New Roman" w:hAnsi="Times New Roman" w:cs="Times New Roman"/>
          <w:sz w:val="24"/>
          <w:szCs w:val="24"/>
          <w:lang w:val="fr-FR"/>
        </w:rPr>
        <w:t>s</w:t>
      </w:r>
      <w:r>
        <w:rPr>
          <w:rFonts w:ascii="Times New Roman" w:hAnsi="Times New Roman" w:cs="Times New Roman"/>
          <w:sz w:val="24"/>
          <w:szCs w:val="24"/>
          <w:lang w:val="fr-FR"/>
        </w:rPr>
        <w:t xml:space="preserve"> revenus du travail et </w:t>
      </w:r>
      <w:r w:rsidR="00457F0C">
        <w:rPr>
          <w:rFonts w:ascii="Times New Roman" w:hAnsi="Times New Roman" w:cs="Times New Roman"/>
          <w:sz w:val="24"/>
          <w:szCs w:val="24"/>
          <w:lang w:val="fr-FR"/>
        </w:rPr>
        <w:t>il est intéressant de comprendre les liens entre sources de revenus et bien-être pour mieux comprendre le phénomène de pauvreté</w:t>
      </w:r>
      <w:r>
        <w:rPr>
          <w:rFonts w:ascii="Times New Roman" w:hAnsi="Times New Roman" w:cs="Times New Roman"/>
          <w:sz w:val="24"/>
          <w:szCs w:val="24"/>
          <w:lang w:val="fr-FR"/>
        </w:rPr>
        <w:t xml:space="preserve">. </w:t>
      </w:r>
      <w:r w:rsidR="00457F0C">
        <w:rPr>
          <w:rFonts w:ascii="Times New Roman" w:hAnsi="Times New Roman" w:cs="Times New Roman"/>
          <w:sz w:val="24"/>
          <w:szCs w:val="24"/>
          <w:lang w:val="fr-FR"/>
        </w:rPr>
        <w:t>En particulier, o</w:t>
      </w:r>
      <w:r>
        <w:rPr>
          <w:rFonts w:ascii="Times New Roman" w:hAnsi="Times New Roman" w:cs="Times New Roman"/>
          <w:sz w:val="24"/>
          <w:szCs w:val="24"/>
          <w:lang w:val="fr-FR"/>
        </w:rPr>
        <w:t xml:space="preserve">n peut donc se demander ce qui justifie la faiblesse des revenus dans le secteur rural où vivent la majorité des pauvres ? D’une manière plus générale, comprendre les liens entre sources de revenus et </w:t>
      </w:r>
      <w:r w:rsidR="00457F0C">
        <w:rPr>
          <w:rFonts w:ascii="Times New Roman" w:hAnsi="Times New Roman" w:cs="Times New Roman"/>
          <w:sz w:val="24"/>
          <w:szCs w:val="24"/>
          <w:lang w:val="fr-FR"/>
        </w:rPr>
        <w:t>bien-être est un champ d’investigation intéressant.</w:t>
      </w:r>
    </w:p>
    <w:p w14:paraId="586BBAF7" w14:textId="37F08826" w:rsidR="00AF599E" w:rsidRDefault="00AF599E" w:rsidP="00CD05E6">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Pr="00AF599E">
        <w:rPr>
          <w:rFonts w:ascii="Times New Roman" w:hAnsi="Times New Roman" w:cs="Times New Roman"/>
          <w:sz w:val="24"/>
          <w:szCs w:val="24"/>
          <w:lang w:val="fr-FR"/>
        </w:rPr>
        <w:t>es pays sahéliens, et en particulier leurs populations rurales, sont confrontées à des chocs fréquents qui leur rendent vulnérables. Comment ces chocs les affectent-ils ? Quel est l’impact des chocs sur leur bien-être ? Comment font-ils face ? Comprendre les chocs, la vulnérabilité et la pauvreté est un thème d’étude pertinent pour les pays sahéliens.</w:t>
      </w:r>
    </w:p>
    <w:p w14:paraId="31BF6F2D" w14:textId="77777777" w:rsidR="004C0D98" w:rsidRDefault="00AF599E" w:rsidP="00CD05E6">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subventions publiques (électricité, produits pétroliers, engrais, etc.) sont souvent considérées comme des moyens de lutte contre la pauvreté ; est-ce vraiment le cas ? Quelle est l’efficacité de ces subventions ? Existe-t-il des alternatives ?</w:t>
      </w:r>
    </w:p>
    <w:p w14:paraId="14E757E1" w14:textId="5FFDF1D7" w:rsidR="00AF599E" w:rsidRDefault="004C0D98" w:rsidP="00CD05E6">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pauvreté est souvent décomposée en pauvreté transitoire (des personnes qui sont dans cette situation pendant une courte période) et la pauvreté chronique. Quelle est la différence entre les deux formes de pauvreté. Entre deux périodes comment identifier les individus </w:t>
      </w:r>
      <w:r>
        <w:rPr>
          <w:rFonts w:ascii="Times New Roman" w:hAnsi="Times New Roman" w:cs="Times New Roman"/>
          <w:sz w:val="24"/>
          <w:szCs w:val="24"/>
          <w:lang w:val="fr-FR"/>
        </w:rPr>
        <w:lastRenderedPageBreak/>
        <w:t xml:space="preserve">qui sortent de la pauvreté et ceux qui y entrent ? Quelles sont les politiques les plus adaptées à chaque type de situation. Ces questions d’analyse dynamique de la pauvreté peuvent être traitées avec les enquêtes de panel. </w:t>
      </w:r>
      <w:r w:rsidR="00AF599E">
        <w:rPr>
          <w:rFonts w:ascii="Times New Roman" w:hAnsi="Times New Roman" w:cs="Times New Roman"/>
          <w:sz w:val="24"/>
          <w:szCs w:val="24"/>
          <w:lang w:val="fr-FR"/>
        </w:rPr>
        <w:t xml:space="preserve">  </w:t>
      </w:r>
    </w:p>
    <w:p w14:paraId="47A53027" w14:textId="77777777" w:rsidR="004C0D98" w:rsidRDefault="004C0D98" w:rsidP="004C0D98">
      <w:pPr>
        <w:spacing w:after="0" w:line="240" w:lineRule="auto"/>
        <w:jc w:val="both"/>
        <w:rPr>
          <w:rFonts w:ascii="Times New Roman" w:hAnsi="Times New Roman" w:cs="Times New Roman"/>
          <w:sz w:val="24"/>
          <w:szCs w:val="24"/>
          <w:lang w:val="fr-FR"/>
        </w:rPr>
      </w:pPr>
    </w:p>
    <w:p w14:paraId="1418C841" w14:textId="0ECD4F14" w:rsidR="00A66960" w:rsidRPr="004C0D98" w:rsidRDefault="004C0D98" w:rsidP="004C0D9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Quoi qu’il en soit, les travaux d’analyse de la pauvreté doivent être ancrés dans les priorités et les besoins du pays. C’est en discutant avec les spécialistes de divers secteurs que l’on comprend la demande à satisfaire.</w:t>
      </w:r>
      <w:r w:rsidR="00042397" w:rsidRPr="004C0D98">
        <w:rPr>
          <w:rFonts w:ascii="Times New Roman" w:hAnsi="Times New Roman" w:cs="Times New Roman"/>
          <w:sz w:val="24"/>
          <w:szCs w:val="24"/>
          <w:lang w:val="fr-FR"/>
        </w:rPr>
        <w:t xml:space="preserve"> </w:t>
      </w:r>
      <w:r w:rsidR="00A87BBF" w:rsidRPr="004C0D98">
        <w:rPr>
          <w:rFonts w:ascii="Times New Roman" w:hAnsi="Times New Roman" w:cs="Times New Roman"/>
          <w:sz w:val="24"/>
          <w:szCs w:val="24"/>
          <w:lang w:val="fr-FR"/>
        </w:rPr>
        <w:t xml:space="preserve"> </w:t>
      </w:r>
    </w:p>
    <w:p w14:paraId="6FF5A7F3" w14:textId="77777777" w:rsidR="00AC5CFE" w:rsidRDefault="00AC5CFE" w:rsidP="00235F9A">
      <w:pPr>
        <w:spacing w:after="0" w:line="240" w:lineRule="auto"/>
        <w:jc w:val="both"/>
        <w:rPr>
          <w:rFonts w:ascii="Times New Roman" w:hAnsi="Times New Roman" w:cs="Times New Roman"/>
          <w:sz w:val="24"/>
          <w:szCs w:val="24"/>
          <w:lang w:val="fr-FR"/>
        </w:rPr>
        <w:sectPr w:rsidR="00AC5CFE">
          <w:pgSz w:w="12240" w:h="15840"/>
          <w:pgMar w:top="1440" w:right="1440" w:bottom="1440" w:left="1440" w:header="720" w:footer="720" w:gutter="0"/>
          <w:cols w:space="720"/>
          <w:docGrid w:linePitch="360"/>
        </w:sectPr>
      </w:pPr>
    </w:p>
    <w:p w14:paraId="3E38F736" w14:textId="7D4A4AC4" w:rsidR="00AC5CFE" w:rsidRDefault="00AC5CFE" w:rsidP="00AC5CFE">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 xml:space="preserve">ANNEXE 1 : INDICATEURS </w:t>
      </w:r>
      <w:r w:rsidR="00212D8F">
        <w:rPr>
          <w:rFonts w:ascii="Times New Roman" w:hAnsi="Times New Roman" w:cs="Times New Roman"/>
          <w:b/>
          <w:sz w:val="24"/>
          <w:szCs w:val="24"/>
          <w:lang w:val="fr-FR"/>
        </w:rPr>
        <w:t>POUR VALIDER LES DONNEES</w:t>
      </w:r>
      <w:r>
        <w:rPr>
          <w:rFonts w:ascii="Times New Roman" w:hAnsi="Times New Roman" w:cs="Times New Roman"/>
          <w:b/>
          <w:sz w:val="24"/>
          <w:szCs w:val="24"/>
          <w:lang w:val="fr-FR"/>
        </w:rPr>
        <w:t xml:space="preserve"> </w:t>
      </w:r>
    </w:p>
    <w:p w14:paraId="2A7095AE" w14:textId="77777777" w:rsidR="00AC5CFE" w:rsidRDefault="00AC5CFE" w:rsidP="00AC5CFE">
      <w:pPr>
        <w:spacing w:after="0" w:line="240" w:lineRule="auto"/>
        <w:jc w:val="both"/>
        <w:rPr>
          <w:rFonts w:ascii="Times New Roman" w:hAnsi="Times New Roman" w:cs="Times New Roman"/>
          <w:b/>
          <w:sz w:val="24"/>
          <w:szCs w:val="24"/>
          <w:lang w:val="fr-FR"/>
        </w:rPr>
      </w:pPr>
    </w:p>
    <w:p w14:paraId="58FE41D5" w14:textId="77777777" w:rsidR="00AF2F94" w:rsidRPr="00AF2F94" w:rsidRDefault="00AF2F94" w:rsidP="00AF2F94">
      <w:pPr>
        <w:spacing w:after="0"/>
        <w:rPr>
          <w:rFonts w:ascii="Times New Roman" w:hAnsi="Times New Roman" w:cs="Times New Roman"/>
          <w:b/>
          <w:sz w:val="24"/>
          <w:szCs w:val="24"/>
          <w:lang w:val="fr-FR"/>
        </w:rPr>
      </w:pPr>
      <w:r w:rsidRPr="00AF2F94">
        <w:rPr>
          <w:rFonts w:ascii="Times New Roman" w:hAnsi="Times New Roman" w:cs="Times New Roman"/>
          <w:b/>
          <w:sz w:val="24"/>
          <w:szCs w:val="24"/>
          <w:lang w:val="fr-FR"/>
        </w:rPr>
        <w:t>Population</w:t>
      </w:r>
    </w:p>
    <w:p w14:paraId="2D30655E" w14:textId="77777777" w:rsidR="00AF2F94" w:rsidRPr="00AF2F94" w:rsidRDefault="00AF2F94" w:rsidP="00CD05E6">
      <w:pPr>
        <w:pStyle w:val="ListParagraph"/>
        <w:numPr>
          <w:ilvl w:val="0"/>
          <w:numId w:val="26"/>
        </w:numPr>
        <w:spacing w:after="0"/>
        <w:rPr>
          <w:rFonts w:ascii="Times New Roman" w:hAnsi="Times New Roman" w:cs="Times New Roman"/>
          <w:sz w:val="24"/>
          <w:szCs w:val="24"/>
          <w:lang w:val="fr-FR"/>
        </w:rPr>
      </w:pPr>
      <w:r w:rsidRPr="00AF2F94">
        <w:rPr>
          <w:rFonts w:ascii="Times New Roman" w:hAnsi="Times New Roman" w:cs="Times New Roman"/>
          <w:sz w:val="24"/>
          <w:szCs w:val="24"/>
          <w:lang w:val="fr-FR"/>
        </w:rPr>
        <w:t>Population totale par région et par milieu de résidence</w:t>
      </w:r>
    </w:p>
    <w:p w14:paraId="34AD8A96" w14:textId="77777777" w:rsidR="00AF2F94" w:rsidRPr="00AF2F94" w:rsidRDefault="00AF2F94" w:rsidP="00CD05E6">
      <w:pPr>
        <w:pStyle w:val="ListParagraph"/>
        <w:numPr>
          <w:ilvl w:val="0"/>
          <w:numId w:val="26"/>
        </w:numPr>
        <w:spacing w:after="0"/>
        <w:rPr>
          <w:rFonts w:ascii="Times New Roman" w:hAnsi="Times New Roman" w:cs="Times New Roman"/>
          <w:sz w:val="24"/>
          <w:szCs w:val="24"/>
          <w:lang w:val="fr-FR"/>
        </w:rPr>
      </w:pPr>
      <w:r w:rsidRPr="00AF2F94">
        <w:rPr>
          <w:rFonts w:ascii="Times New Roman" w:hAnsi="Times New Roman" w:cs="Times New Roman"/>
          <w:sz w:val="24"/>
          <w:szCs w:val="24"/>
          <w:lang w:val="fr-FR"/>
        </w:rPr>
        <w:t>Pourcentage de la population féminine</w:t>
      </w:r>
    </w:p>
    <w:p w14:paraId="00AA6241" w14:textId="77777777" w:rsidR="00AF2F94" w:rsidRPr="00AF2F94" w:rsidRDefault="00AF2F94" w:rsidP="00CD05E6">
      <w:pPr>
        <w:pStyle w:val="ListParagraph"/>
        <w:numPr>
          <w:ilvl w:val="0"/>
          <w:numId w:val="26"/>
        </w:numPr>
        <w:spacing w:after="0"/>
        <w:rPr>
          <w:rFonts w:ascii="Times New Roman" w:hAnsi="Times New Roman" w:cs="Times New Roman"/>
          <w:sz w:val="24"/>
          <w:szCs w:val="24"/>
          <w:lang w:val="fr-FR"/>
        </w:rPr>
      </w:pPr>
      <w:r w:rsidRPr="00AF2F94">
        <w:rPr>
          <w:rFonts w:ascii="Times New Roman" w:hAnsi="Times New Roman" w:cs="Times New Roman"/>
          <w:sz w:val="24"/>
          <w:szCs w:val="24"/>
          <w:lang w:val="fr-FR"/>
        </w:rPr>
        <w:t>Pourcentage de la population de moins de 14 ans</w:t>
      </w:r>
    </w:p>
    <w:p w14:paraId="23880F36" w14:textId="77777777" w:rsidR="00AF2F94" w:rsidRPr="00AF2F94" w:rsidRDefault="00AF2F94" w:rsidP="00CD05E6">
      <w:pPr>
        <w:pStyle w:val="ListParagraph"/>
        <w:numPr>
          <w:ilvl w:val="0"/>
          <w:numId w:val="26"/>
        </w:numPr>
        <w:spacing w:after="0"/>
        <w:rPr>
          <w:rFonts w:ascii="Times New Roman" w:hAnsi="Times New Roman" w:cs="Times New Roman"/>
          <w:sz w:val="24"/>
          <w:szCs w:val="24"/>
          <w:lang w:val="fr-FR"/>
        </w:rPr>
      </w:pPr>
      <w:r w:rsidRPr="00AF2F94">
        <w:rPr>
          <w:rFonts w:ascii="Times New Roman" w:hAnsi="Times New Roman" w:cs="Times New Roman"/>
          <w:sz w:val="24"/>
          <w:szCs w:val="24"/>
          <w:lang w:val="fr-FR"/>
        </w:rPr>
        <w:t>Pourcentage de la population de moins de plus de 64 ans</w:t>
      </w:r>
    </w:p>
    <w:p w14:paraId="35BC5BEB" w14:textId="77777777" w:rsidR="00AF2F94" w:rsidRPr="00AF2F94" w:rsidRDefault="00AF2F94" w:rsidP="00CD05E6">
      <w:pPr>
        <w:pStyle w:val="ListParagraph"/>
        <w:numPr>
          <w:ilvl w:val="0"/>
          <w:numId w:val="26"/>
        </w:numPr>
        <w:spacing w:after="0"/>
        <w:rPr>
          <w:rFonts w:ascii="Times New Roman" w:hAnsi="Times New Roman" w:cs="Times New Roman"/>
          <w:sz w:val="24"/>
          <w:szCs w:val="24"/>
          <w:lang w:val="fr-FR"/>
        </w:rPr>
      </w:pPr>
      <w:r w:rsidRPr="00AF2F94">
        <w:rPr>
          <w:rFonts w:ascii="Times New Roman" w:hAnsi="Times New Roman" w:cs="Times New Roman"/>
          <w:sz w:val="24"/>
          <w:szCs w:val="24"/>
          <w:lang w:val="fr-FR"/>
        </w:rPr>
        <w:t>Taille moyenne des ménages</w:t>
      </w:r>
    </w:p>
    <w:p w14:paraId="161F086C" w14:textId="77777777" w:rsidR="00AF2F94" w:rsidRPr="00AF2F94" w:rsidRDefault="00AF2F94" w:rsidP="00AF2F94">
      <w:pPr>
        <w:spacing w:after="0"/>
        <w:rPr>
          <w:rFonts w:ascii="Times New Roman" w:hAnsi="Times New Roman" w:cs="Times New Roman"/>
          <w:sz w:val="24"/>
          <w:szCs w:val="24"/>
          <w:lang w:val="fr-FR"/>
        </w:rPr>
      </w:pPr>
    </w:p>
    <w:p w14:paraId="3F92E250" w14:textId="77777777" w:rsidR="00AF2F94" w:rsidRPr="00AF2F94" w:rsidRDefault="00AF2F94" w:rsidP="00AF2F94">
      <w:pPr>
        <w:spacing w:after="0"/>
        <w:rPr>
          <w:rFonts w:ascii="Times New Roman" w:hAnsi="Times New Roman" w:cs="Times New Roman"/>
          <w:b/>
          <w:sz w:val="24"/>
          <w:szCs w:val="24"/>
          <w:lang w:val="fr-FR"/>
        </w:rPr>
      </w:pPr>
      <w:r w:rsidRPr="00AF2F94">
        <w:rPr>
          <w:rFonts w:ascii="Times New Roman" w:hAnsi="Times New Roman" w:cs="Times New Roman"/>
          <w:b/>
          <w:sz w:val="24"/>
          <w:szCs w:val="24"/>
          <w:lang w:val="fr-FR"/>
        </w:rPr>
        <w:t xml:space="preserve">Pauvreté, insécurité alimentaire </w:t>
      </w:r>
    </w:p>
    <w:p w14:paraId="0100F10E" w14:textId="77777777" w:rsidR="00AF2F94" w:rsidRPr="00AF2F94" w:rsidRDefault="00AF2F94" w:rsidP="00CD05E6">
      <w:pPr>
        <w:pStyle w:val="Default"/>
        <w:numPr>
          <w:ilvl w:val="0"/>
          <w:numId w:val="21"/>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la population vivant en dessous du seuil national de pauvreté </w:t>
      </w:r>
    </w:p>
    <w:p w14:paraId="1C2C5F55" w14:textId="77777777" w:rsidR="00AF2F94" w:rsidRPr="00AF2F94" w:rsidRDefault="00AF2F94" w:rsidP="00CD05E6">
      <w:pPr>
        <w:pStyle w:val="Default"/>
        <w:numPr>
          <w:ilvl w:val="0"/>
          <w:numId w:val="21"/>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la population vivant au-dessous du seuil international de pauvreté  </w:t>
      </w:r>
    </w:p>
    <w:p w14:paraId="6D521106" w14:textId="77777777" w:rsidR="00AF2F94" w:rsidRPr="00AF2F94" w:rsidRDefault="00AF2F94" w:rsidP="00CD05E6">
      <w:pPr>
        <w:pStyle w:val="Default"/>
        <w:numPr>
          <w:ilvl w:val="0"/>
          <w:numId w:val="21"/>
        </w:numPr>
        <w:spacing w:line="259" w:lineRule="auto"/>
        <w:rPr>
          <w:rFonts w:ascii="Times New Roman" w:hAnsi="Times New Roman" w:cs="Times New Roman"/>
          <w:lang w:val="fr-FR"/>
        </w:rPr>
      </w:pPr>
      <w:r w:rsidRPr="00AF2F94">
        <w:rPr>
          <w:rFonts w:ascii="Times New Roman" w:hAnsi="Times New Roman" w:cs="Times New Roman"/>
          <w:lang w:val="fr-FR"/>
        </w:rPr>
        <w:t xml:space="preserve">Indice de Gini de la consommation par tête </w:t>
      </w:r>
    </w:p>
    <w:p w14:paraId="00641406" w14:textId="77777777" w:rsidR="00AF2F94" w:rsidRPr="00AF2F94" w:rsidRDefault="00AF2F94" w:rsidP="00CD05E6">
      <w:pPr>
        <w:pStyle w:val="Default"/>
        <w:numPr>
          <w:ilvl w:val="0"/>
          <w:numId w:val="21"/>
        </w:numPr>
        <w:spacing w:line="259" w:lineRule="auto"/>
        <w:rPr>
          <w:rFonts w:ascii="Times New Roman" w:hAnsi="Times New Roman" w:cs="Times New Roman"/>
          <w:lang w:val="fr-FR"/>
        </w:rPr>
      </w:pPr>
      <w:r w:rsidRPr="00AF2F94">
        <w:rPr>
          <w:rFonts w:ascii="Times New Roman" w:hAnsi="Times New Roman" w:cs="Times New Roman"/>
          <w:lang w:val="fr-FR"/>
        </w:rPr>
        <w:t xml:space="preserve">Rapport de la consommation des 10% les plus riches sur celle des 10% les plus pauvres </w:t>
      </w:r>
    </w:p>
    <w:p w14:paraId="1A60D737" w14:textId="77777777" w:rsidR="00AF2F94" w:rsidRPr="00AF2F94" w:rsidRDefault="00AF2F94" w:rsidP="00CD05E6">
      <w:pPr>
        <w:pStyle w:val="Default"/>
        <w:numPr>
          <w:ilvl w:val="0"/>
          <w:numId w:val="21"/>
        </w:numPr>
        <w:spacing w:line="259" w:lineRule="auto"/>
        <w:rPr>
          <w:rFonts w:ascii="Times New Roman" w:hAnsi="Times New Roman" w:cs="Times New Roman"/>
          <w:lang w:val="fr-FR"/>
        </w:rPr>
      </w:pPr>
      <w:r w:rsidRPr="00AF2F94">
        <w:rPr>
          <w:rFonts w:ascii="Times New Roman" w:hAnsi="Times New Roman" w:cs="Times New Roman"/>
          <w:lang w:val="fr-FR"/>
        </w:rPr>
        <w:t xml:space="preserve">Prévalence de l'insécurité alimentaire modérée ou grave </w:t>
      </w:r>
    </w:p>
    <w:p w14:paraId="102D12D4" w14:textId="77777777" w:rsidR="00AF2F94" w:rsidRPr="00AF2F94" w:rsidRDefault="00AF2F94" w:rsidP="00AF2F94">
      <w:pPr>
        <w:pStyle w:val="Default"/>
        <w:spacing w:line="259" w:lineRule="auto"/>
        <w:rPr>
          <w:rFonts w:ascii="Times New Roman" w:hAnsi="Times New Roman" w:cs="Times New Roman"/>
          <w:lang w:val="fr-FR"/>
        </w:rPr>
      </w:pPr>
    </w:p>
    <w:p w14:paraId="2C38198D" w14:textId="77777777" w:rsidR="00AF2F94" w:rsidRPr="00AF2F94" w:rsidRDefault="00AF2F94" w:rsidP="00AF2F94">
      <w:pPr>
        <w:pStyle w:val="Default"/>
        <w:spacing w:line="259" w:lineRule="auto"/>
        <w:rPr>
          <w:rFonts w:ascii="Times New Roman" w:hAnsi="Times New Roman" w:cs="Times New Roman"/>
          <w:b/>
          <w:lang w:val="fr-FR"/>
        </w:rPr>
      </w:pPr>
      <w:r w:rsidRPr="00AF2F94">
        <w:rPr>
          <w:rFonts w:ascii="Times New Roman" w:hAnsi="Times New Roman" w:cs="Times New Roman"/>
          <w:b/>
          <w:lang w:val="fr-FR"/>
        </w:rPr>
        <w:t xml:space="preserve">Conditions de vie </w:t>
      </w:r>
    </w:p>
    <w:p w14:paraId="7F390DA4" w14:textId="77777777" w:rsidR="00AF2F94" w:rsidRPr="00AF2F94" w:rsidRDefault="00AF2F94" w:rsidP="00CD05E6">
      <w:pPr>
        <w:pStyle w:val="Default"/>
        <w:numPr>
          <w:ilvl w:val="0"/>
          <w:numId w:val="22"/>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la population propriétaire qui vit dans un logement ayant un titre de propriété sur le foncier </w:t>
      </w:r>
    </w:p>
    <w:p w14:paraId="4ACD53AC" w14:textId="77777777" w:rsidR="00AF2F94" w:rsidRPr="00AF2F94" w:rsidRDefault="00AF2F94" w:rsidP="00CD05E6">
      <w:pPr>
        <w:pStyle w:val="Default"/>
        <w:numPr>
          <w:ilvl w:val="0"/>
          <w:numId w:val="22"/>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la population utilisant des services d’alimentation en eau potable </w:t>
      </w:r>
    </w:p>
    <w:p w14:paraId="420FDA81" w14:textId="77777777" w:rsidR="00AF2F94" w:rsidRPr="00AF2F94" w:rsidRDefault="00AF2F94" w:rsidP="00CD05E6">
      <w:pPr>
        <w:pStyle w:val="Default"/>
        <w:numPr>
          <w:ilvl w:val="0"/>
          <w:numId w:val="22"/>
        </w:numPr>
        <w:spacing w:line="259" w:lineRule="auto"/>
        <w:rPr>
          <w:rFonts w:ascii="Times New Roman" w:hAnsi="Times New Roman" w:cs="Times New Roman"/>
          <w:lang w:val="fr-FR"/>
        </w:rPr>
      </w:pPr>
      <w:r w:rsidRPr="00AF2F94">
        <w:rPr>
          <w:rFonts w:ascii="Times New Roman" w:hAnsi="Times New Roman" w:cs="Times New Roman"/>
          <w:lang w:val="fr-FR"/>
        </w:rPr>
        <w:t>Pourcentage de la population utilisant l’électricité comme source d’éclairage</w:t>
      </w:r>
    </w:p>
    <w:p w14:paraId="753E6BB7" w14:textId="77777777" w:rsidR="00AF2F94" w:rsidRPr="00AF2F94" w:rsidRDefault="00AF2F94" w:rsidP="00CD05E6">
      <w:pPr>
        <w:pStyle w:val="Default"/>
        <w:numPr>
          <w:ilvl w:val="0"/>
          <w:numId w:val="22"/>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la population utilisant des sanitaires hygiéniques </w:t>
      </w:r>
    </w:p>
    <w:p w14:paraId="76B7380C" w14:textId="77777777" w:rsidR="00AF2F94" w:rsidRPr="00AF2F94" w:rsidRDefault="00AF2F94" w:rsidP="00CD05E6">
      <w:pPr>
        <w:pStyle w:val="Default"/>
        <w:numPr>
          <w:ilvl w:val="0"/>
          <w:numId w:val="22"/>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la population évacuant les excréments de manière saine </w:t>
      </w:r>
    </w:p>
    <w:p w14:paraId="6DEE2C34" w14:textId="77777777" w:rsidR="00AF2F94" w:rsidRPr="00AF2F94" w:rsidRDefault="00AF2F94" w:rsidP="00CD05E6">
      <w:pPr>
        <w:pStyle w:val="Default"/>
        <w:numPr>
          <w:ilvl w:val="0"/>
          <w:numId w:val="22"/>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la population vivant dans un logement traitant les eaux usées sans danger </w:t>
      </w:r>
    </w:p>
    <w:p w14:paraId="6522ACDE" w14:textId="77777777" w:rsidR="00AF2F94" w:rsidRPr="00AF2F94" w:rsidRDefault="00AF2F94" w:rsidP="00AF2F94">
      <w:pPr>
        <w:pStyle w:val="Default"/>
        <w:spacing w:line="259" w:lineRule="auto"/>
        <w:rPr>
          <w:rFonts w:ascii="Times New Roman" w:hAnsi="Times New Roman" w:cs="Times New Roman"/>
          <w:lang w:val="fr-FR"/>
        </w:rPr>
      </w:pPr>
    </w:p>
    <w:p w14:paraId="7E4EA2BA" w14:textId="77777777" w:rsidR="00AF2F94" w:rsidRPr="00AF2F94" w:rsidRDefault="00AF2F94" w:rsidP="00AF2F94">
      <w:pPr>
        <w:pStyle w:val="Default"/>
        <w:spacing w:line="259" w:lineRule="auto"/>
        <w:rPr>
          <w:rFonts w:ascii="Times New Roman" w:hAnsi="Times New Roman" w:cs="Times New Roman"/>
          <w:b/>
          <w:lang w:val="fr-FR"/>
        </w:rPr>
      </w:pPr>
      <w:r w:rsidRPr="00AF2F94">
        <w:rPr>
          <w:rFonts w:ascii="Times New Roman" w:hAnsi="Times New Roman" w:cs="Times New Roman"/>
          <w:b/>
          <w:lang w:val="fr-FR"/>
        </w:rPr>
        <w:t>Santé</w:t>
      </w:r>
    </w:p>
    <w:p w14:paraId="29C5B0DC" w14:textId="77777777" w:rsidR="00AF2F94" w:rsidRPr="00AF2F94" w:rsidRDefault="00AF2F94" w:rsidP="00CD05E6">
      <w:pPr>
        <w:pStyle w:val="Default"/>
        <w:numPr>
          <w:ilvl w:val="0"/>
          <w:numId w:val="23"/>
        </w:numPr>
        <w:spacing w:line="259" w:lineRule="auto"/>
        <w:rPr>
          <w:rFonts w:ascii="Times New Roman" w:hAnsi="Times New Roman" w:cs="Times New Roman"/>
          <w:lang w:val="fr-FR"/>
        </w:rPr>
      </w:pPr>
      <w:r w:rsidRPr="00AF2F94">
        <w:rPr>
          <w:rFonts w:ascii="Times New Roman" w:hAnsi="Times New Roman" w:cs="Times New Roman"/>
          <w:lang w:val="fr-FR"/>
        </w:rPr>
        <w:t>Taux de morbidité dû au paludisme (déclaration des personnes)</w:t>
      </w:r>
    </w:p>
    <w:p w14:paraId="201EA1FE" w14:textId="77777777" w:rsidR="00AF2F94" w:rsidRPr="00AF2F94" w:rsidRDefault="00AF2F94" w:rsidP="00CD05E6">
      <w:pPr>
        <w:pStyle w:val="Default"/>
        <w:numPr>
          <w:ilvl w:val="0"/>
          <w:numId w:val="23"/>
        </w:numPr>
        <w:spacing w:line="259" w:lineRule="auto"/>
        <w:rPr>
          <w:rFonts w:ascii="Times New Roman" w:hAnsi="Times New Roman" w:cs="Times New Roman"/>
          <w:lang w:val="fr-FR"/>
        </w:rPr>
      </w:pPr>
      <w:r w:rsidRPr="00AF2F94">
        <w:rPr>
          <w:rFonts w:ascii="Times New Roman" w:hAnsi="Times New Roman" w:cs="Times New Roman"/>
          <w:lang w:val="fr-FR"/>
        </w:rPr>
        <w:t>Pourcentage de personnes dormant sous une moustiquaire</w:t>
      </w:r>
    </w:p>
    <w:p w14:paraId="52395E58" w14:textId="77777777" w:rsidR="00AF2F94" w:rsidRPr="00AF2F94" w:rsidRDefault="00AF2F94" w:rsidP="00CD05E6">
      <w:pPr>
        <w:pStyle w:val="Default"/>
        <w:numPr>
          <w:ilvl w:val="0"/>
          <w:numId w:val="23"/>
        </w:numPr>
        <w:spacing w:line="259" w:lineRule="auto"/>
        <w:rPr>
          <w:rFonts w:ascii="Times New Roman" w:hAnsi="Times New Roman" w:cs="Times New Roman"/>
          <w:lang w:val="fr-FR"/>
        </w:rPr>
      </w:pPr>
      <w:r w:rsidRPr="00AF2F94">
        <w:rPr>
          <w:rFonts w:ascii="Times New Roman" w:hAnsi="Times New Roman" w:cs="Times New Roman"/>
          <w:lang w:val="fr-FR"/>
        </w:rPr>
        <w:t xml:space="preserve">Pourcentage de personnes malades ne pouvant pas consulter un personnel de santé  </w:t>
      </w:r>
    </w:p>
    <w:p w14:paraId="7DE54456" w14:textId="77777777" w:rsidR="00AF2F94" w:rsidRPr="00AF2F94" w:rsidRDefault="00AF2F94" w:rsidP="00CD05E6">
      <w:pPr>
        <w:pStyle w:val="Default"/>
        <w:numPr>
          <w:ilvl w:val="0"/>
          <w:numId w:val="23"/>
        </w:numPr>
        <w:spacing w:line="259" w:lineRule="auto"/>
        <w:rPr>
          <w:rFonts w:ascii="Times New Roman" w:hAnsi="Times New Roman" w:cs="Times New Roman"/>
          <w:lang w:val="fr-FR"/>
        </w:rPr>
      </w:pPr>
      <w:r w:rsidRPr="00AF2F94">
        <w:rPr>
          <w:rFonts w:ascii="Times New Roman" w:hAnsi="Times New Roman" w:cs="Times New Roman"/>
          <w:lang w:val="fr-FR"/>
        </w:rPr>
        <w:t xml:space="preserve">Nombre de personnes couvertes par une assurance maladie ou un système de santé public pour 1 000 habitants </w:t>
      </w:r>
    </w:p>
    <w:p w14:paraId="5F7B866F" w14:textId="77777777" w:rsidR="00AF2F94" w:rsidRPr="00AF2F94" w:rsidRDefault="00AF2F94" w:rsidP="00CD05E6">
      <w:pPr>
        <w:pStyle w:val="Default"/>
        <w:numPr>
          <w:ilvl w:val="0"/>
          <w:numId w:val="23"/>
        </w:numPr>
        <w:spacing w:line="259" w:lineRule="auto"/>
        <w:rPr>
          <w:rFonts w:ascii="Times New Roman" w:hAnsi="Times New Roman" w:cs="Times New Roman"/>
          <w:lang w:val="fr-FR"/>
        </w:rPr>
      </w:pPr>
      <w:r w:rsidRPr="00AF2F94">
        <w:rPr>
          <w:rFonts w:ascii="Times New Roman" w:hAnsi="Times New Roman" w:cs="Times New Roman"/>
          <w:lang w:val="fr-FR"/>
        </w:rPr>
        <w:t>Pourcentage de la population en situation de handicap modéré ou sévère pour au moins un handicap</w:t>
      </w:r>
    </w:p>
    <w:p w14:paraId="20E13F72" w14:textId="77777777" w:rsidR="00AF2F94" w:rsidRPr="00AF2F94" w:rsidRDefault="00AF2F94" w:rsidP="00AF2F94">
      <w:pPr>
        <w:pStyle w:val="Default"/>
        <w:spacing w:line="259" w:lineRule="auto"/>
        <w:rPr>
          <w:rFonts w:ascii="Times New Roman" w:hAnsi="Times New Roman" w:cs="Times New Roman"/>
          <w:lang w:val="fr-FR"/>
        </w:rPr>
      </w:pPr>
    </w:p>
    <w:p w14:paraId="7C4BBA33" w14:textId="77777777" w:rsidR="00AF2F94" w:rsidRPr="00AF2F94" w:rsidRDefault="00AF2F94" w:rsidP="00AF2F94">
      <w:pPr>
        <w:pStyle w:val="Default"/>
        <w:spacing w:line="259" w:lineRule="auto"/>
        <w:rPr>
          <w:rFonts w:ascii="Times New Roman" w:hAnsi="Times New Roman" w:cs="Times New Roman"/>
          <w:b/>
          <w:lang w:val="fr-FR"/>
        </w:rPr>
      </w:pPr>
      <w:r w:rsidRPr="00AF2F94">
        <w:rPr>
          <w:rFonts w:ascii="Times New Roman" w:hAnsi="Times New Roman" w:cs="Times New Roman"/>
          <w:b/>
          <w:lang w:val="fr-FR"/>
        </w:rPr>
        <w:t>Education</w:t>
      </w:r>
    </w:p>
    <w:p w14:paraId="003322CE" w14:textId="77777777" w:rsidR="00AF2F94" w:rsidRPr="00AF2F94" w:rsidRDefault="00AF2F94" w:rsidP="00CD05E6">
      <w:pPr>
        <w:pStyle w:val="Default"/>
        <w:numPr>
          <w:ilvl w:val="0"/>
          <w:numId w:val="24"/>
        </w:numPr>
        <w:spacing w:line="259" w:lineRule="auto"/>
        <w:rPr>
          <w:rFonts w:ascii="Times New Roman" w:hAnsi="Times New Roman" w:cs="Times New Roman"/>
          <w:lang w:val="fr-FR"/>
        </w:rPr>
      </w:pPr>
      <w:r w:rsidRPr="00AF2F94">
        <w:rPr>
          <w:rFonts w:ascii="Times New Roman" w:hAnsi="Times New Roman" w:cs="Times New Roman"/>
          <w:lang w:val="fr-FR"/>
        </w:rPr>
        <w:t>Taux d’accès au primaire (pourcentage d’enfants de 6 ou 7 ans selon les cas inscrits à l’école)</w:t>
      </w:r>
    </w:p>
    <w:p w14:paraId="44CAD815" w14:textId="77777777" w:rsidR="00AF2F94" w:rsidRPr="00AF2F94" w:rsidRDefault="00AF2F94" w:rsidP="00CD05E6">
      <w:pPr>
        <w:pStyle w:val="Default"/>
        <w:numPr>
          <w:ilvl w:val="0"/>
          <w:numId w:val="24"/>
        </w:numPr>
        <w:spacing w:line="259" w:lineRule="auto"/>
        <w:rPr>
          <w:rFonts w:ascii="Times New Roman" w:hAnsi="Times New Roman" w:cs="Times New Roman"/>
          <w:lang w:val="fr-FR"/>
        </w:rPr>
      </w:pPr>
      <w:r w:rsidRPr="00AF2F94">
        <w:rPr>
          <w:rFonts w:ascii="Times New Roman" w:hAnsi="Times New Roman" w:cs="Times New Roman"/>
          <w:lang w:val="fr-FR"/>
        </w:rPr>
        <w:t>Taux net de scolarisation dans le primaire (6-11 ans ou 7-12 ans selon les cas)</w:t>
      </w:r>
    </w:p>
    <w:p w14:paraId="34D06DA8" w14:textId="77777777" w:rsidR="00AF2F94" w:rsidRPr="00AF2F94" w:rsidRDefault="00AF2F94" w:rsidP="00CD05E6">
      <w:pPr>
        <w:pStyle w:val="Default"/>
        <w:numPr>
          <w:ilvl w:val="0"/>
          <w:numId w:val="24"/>
        </w:numPr>
        <w:spacing w:line="259" w:lineRule="auto"/>
        <w:rPr>
          <w:rFonts w:ascii="Times New Roman" w:hAnsi="Times New Roman" w:cs="Times New Roman"/>
          <w:lang w:val="fr-FR"/>
        </w:rPr>
      </w:pPr>
      <w:r w:rsidRPr="00AF2F94">
        <w:rPr>
          <w:rFonts w:ascii="Times New Roman" w:hAnsi="Times New Roman" w:cs="Times New Roman"/>
          <w:lang w:val="fr-FR"/>
        </w:rPr>
        <w:t xml:space="preserve">Taux d’achèvement au primaire </w:t>
      </w:r>
    </w:p>
    <w:p w14:paraId="3B0B8798" w14:textId="77777777" w:rsidR="00AF2F94" w:rsidRPr="00AF2F94" w:rsidRDefault="00AF2F94" w:rsidP="00CD05E6">
      <w:pPr>
        <w:pStyle w:val="Default"/>
        <w:numPr>
          <w:ilvl w:val="0"/>
          <w:numId w:val="24"/>
        </w:numPr>
        <w:spacing w:line="259" w:lineRule="auto"/>
        <w:rPr>
          <w:rFonts w:ascii="Times New Roman" w:hAnsi="Times New Roman" w:cs="Times New Roman"/>
          <w:lang w:val="fr-FR"/>
        </w:rPr>
      </w:pPr>
      <w:r w:rsidRPr="00AF2F94">
        <w:rPr>
          <w:rFonts w:ascii="Times New Roman" w:hAnsi="Times New Roman" w:cs="Times New Roman"/>
          <w:lang w:val="fr-FR"/>
        </w:rPr>
        <w:t xml:space="preserve">Taux d'alphabétisation des adultes (+15 ans) </w:t>
      </w:r>
    </w:p>
    <w:p w14:paraId="445DA996" w14:textId="77777777" w:rsidR="00AF2F94" w:rsidRPr="00AF2F94" w:rsidRDefault="00AF2F94" w:rsidP="00CD05E6">
      <w:pPr>
        <w:pStyle w:val="Default"/>
        <w:numPr>
          <w:ilvl w:val="0"/>
          <w:numId w:val="24"/>
        </w:numPr>
        <w:spacing w:line="259" w:lineRule="auto"/>
        <w:rPr>
          <w:rFonts w:ascii="Times New Roman" w:hAnsi="Times New Roman" w:cs="Times New Roman"/>
          <w:lang w:val="fr-FR"/>
        </w:rPr>
      </w:pPr>
      <w:r w:rsidRPr="00AF2F94">
        <w:rPr>
          <w:rFonts w:ascii="Times New Roman" w:hAnsi="Times New Roman" w:cs="Times New Roman"/>
          <w:lang w:val="fr-FR"/>
        </w:rPr>
        <w:t>Proportion de la population vivant dans des ménages où il y a au moins un téléphone mobile</w:t>
      </w:r>
    </w:p>
    <w:p w14:paraId="583FB163" w14:textId="77777777" w:rsidR="00AF2F94" w:rsidRPr="00AF2F94" w:rsidRDefault="00AF2F94" w:rsidP="00CD05E6">
      <w:pPr>
        <w:pStyle w:val="Default"/>
        <w:numPr>
          <w:ilvl w:val="0"/>
          <w:numId w:val="24"/>
        </w:numPr>
        <w:spacing w:line="259" w:lineRule="auto"/>
        <w:rPr>
          <w:rFonts w:ascii="Times New Roman" w:hAnsi="Times New Roman" w:cs="Times New Roman"/>
          <w:lang w:val="fr-FR"/>
        </w:rPr>
      </w:pPr>
      <w:r w:rsidRPr="00AF2F94">
        <w:rPr>
          <w:rFonts w:ascii="Times New Roman" w:hAnsi="Times New Roman" w:cs="Times New Roman"/>
          <w:lang w:val="fr-FR"/>
        </w:rPr>
        <w:lastRenderedPageBreak/>
        <w:t xml:space="preserve">Proportion de la population utilisant l’Internet </w:t>
      </w:r>
    </w:p>
    <w:p w14:paraId="1E851143" w14:textId="77777777" w:rsidR="00AF2F94" w:rsidRPr="00AF2F94" w:rsidRDefault="00AF2F94" w:rsidP="00CD05E6">
      <w:pPr>
        <w:pStyle w:val="Default"/>
        <w:numPr>
          <w:ilvl w:val="0"/>
          <w:numId w:val="24"/>
        </w:numPr>
        <w:spacing w:line="259" w:lineRule="auto"/>
        <w:rPr>
          <w:rFonts w:ascii="Times New Roman" w:hAnsi="Times New Roman" w:cs="Times New Roman"/>
          <w:lang w:val="fr-FR"/>
        </w:rPr>
      </w:pPr>
      <w:r w:rsidRPr="00AF2F94">
        <w:rPr>
          <w:rFonts w:ascii="Times New Roman" w:hAnsi="Times New Roman" w:cs="Times New Roman"/>
          <w:lang w:val="fr-FR"/>
        </w:rPr>
        <w:t>Proportion de femmes âgées de 20 à 24 ans qui étaient mariées ou en couple avant l’âge de 15 ans ou de 18 ans</w:t>
      </w:r>
    </w:p>
    <w:p w14:paraId="71F3F933" w14:textId="77777777" w:rsidR="00AF2F94" w:rsidRPr="00AF2F94" w:rsidRDefault="00AF2F94" w:rsidP="00AF2F94">
      <w:pPr>
        <w:pStyle w:val="Default"/>
        <w:spacing w:line="259" w:lineRule="auto"/>
        <w:ind w:left="720"/>
        <w:rPr>
          <w:rFonts w:ascii="Times New Roman" w:hAnsi="Times New Roman" w:cs="Times New Roman"/>
          <w:lang w:val="fr-FR"/>
        </w:rPr>
      </w:pPr>
    </w:p>
    <w:p w14:paraId="37AC0CC5" w14:textId="77777777" w:rsidR="00AF2F94" w:rsidRPr="00AF2F94" w:rsidRDefault="00AF2F94" w:rsidP="00AF2F94">
      <w:pPr>
        <w:pStyle w:val="Default"/>
        <w:spacing w:line="259" w:lineRule="auto"/>
        <w:rPr>
          <w:rFonts w:ascii="Times New Roman" w:hAnsi="Times New Roman" w:cs="Times New Roman"/>
          <w:b/>
          <w:lang w:val="fr-FR"/>
        </w:rPr>
      </w:pPr>
      <w:r w:rsidRPr="00AF2F94">
        <w:rPr>
          <w:rFonts w:ascii="Times New Roman" w:hAnsi="Times New Roman" w:cs="Times New Roman"/>
          <w:b/>
          <w:lang w:val="fr-FR"/>
        </w:rPr>
        <w:t>Emploi</w:t>
      </w:r>
    </w:p>
    <w:p w14:paraId="5E72A321" w14:textId="77777777" w:rsidR="00AF2F94" w:rsidRPr="00AF2F94" w:rsidRDefault="00AF2F94" w:rsidP="00CD05E6">
      <w:pPr>
        <w:pStyle w:val="Default"/>
        <w:numPr>
          <w:ilvl w:val="0"/>
          <w:numId w:val="25"/>
        </w:numPr>
        <w:spacing w:line="259" w:lineRule="auto"/>
        <w:rPr>
          <w:rFonts w:ascii="Times New Roman" w:hAnsi="Times New Roman" w:cs="Times New Roman"/>
          <w:lang w:val="fr-FR"/>
        </w:rPr>
      </w:pPr>
      <w:r w:rsidRPr="00AF2F94">
        <w:rPr>
          <w:rFonts w:ascii="Times New Roman" w:hAnsi="Times New Roman" w:cs="Times New Roman"/>
          <w:lang w:val="fr-FR"/>
        </w:rPr>
        <w:t>Taux de participation à la main-d’œuvre (population de 10 ans et plus)</w:t>
      </w:r>
    </w:p>
    <w:p w14:paraId="6EE9005A" w14:textId="77777777" w:rsidR="00AF2F94" w:rsidRPr="00AF2F94" w:rsidRDefault="00AF2F94" w:rsidP="00CD05E6">
      <w:pPr>
        <w:pStyle w:val="Default"/>
        <w:numPr>
          <w:ilvl w:val="0"/>
          <w:numId w:val="25"/>
        </w:numPr>
        <w:spacing w:line="259" w:lineRule="auto"/>
        <w:rPr>
          <w:rFonts w:ascii="Times New Roman" w:hAnsi="Times New Roman" w:cs="Times New Roman"/>
          <w:lang w:val="fr-FR"/>
        </w:rPr>
      </w:pPr>
      <w:r w:rsidRPr="00AF2F94">
        <w:rPr>
          <w:rFonts w:ascii="Times New Roman" w:hAnsi="Times New Roman" w:cs="Times New Roman"/>
          <w:lang w:val="fr-FR"/>
        </w:rPr>
        <w:t xml:space="preserve">Taux de chômage </w:t>
      </w:r>
    </w:p>
    <w:p w14:paraId="7BBF74F4" w14:textId="77777777" w:rsidR="00AF2F94" w:rsidRPr="00AF2F94" w:rsidRDefault="00AF2F94" w:rsidP="00CD05E6">
      <w:pPr>
        <w:pStyle w:val="Default"/>
        <w:numPr>
          <w:ilvl w:val="0"/>
          <w:numId w:val="25"/>
        </w:numPr>
        <w:spacing w:line="259" w:lineRule="auto"/>
        <w:rPr>
          <w:rFonts w:ascii="Times New Roman" w:hAnsi="Times New Roman" w:cs="Times New Roman"/>
          <w:lang w:val="fr-FR"/>
        </w:rPr>
      </w:pPr>
      <w:r w:rsidRPr="00AF2F94">
        <w:rPr>
          <w:rFonts w:ascii="Times New Roman" w:hAnsi="Times New Roman" w:cs="Times New Roman"/>
          <w:lang w:val="fr-FR"/>
        </w:rPr>
        <w:t>Proportion de l’emploi agricole</w:t>
      </w:r>
    </w:p>
    <w:p w14:paraId="7AF6A302" w14:textId="77777777" w:rsidR="00AF2F94" w:rsidRPr="00AF2F94" w:rsidRDefault="00AF2F94" w:rsidP="00CD05E6">
      <w:pPr>
        <w:pStyle w:val="Default"/>
        <w:numPr>
          <w:ilvl w:val="0"/>
          <w:numId w:val="25"/>
        </w:numPr>
        <w:spacing w:line="259" w:lineRule="auto"/>
        <w:rPr>
          <w:rFonts w:ascii="Times New Roman" w:hAnsi="Times New Roman" w:cs="Times New Roman"/>
          <w:lang w:val="fr-FR"/>
        </w:rPr>
      </w:pPr>
      <w:r w:rsidRPr="00AF2F94">
        <w:rPr>
          <w:rFonts w:ascii="Times New Roman" w:hAnsi="Times New Roman" w:cs="Times New Roman"/>
          <w:lang w:val="fr-FR"/>
        </w:rPr>
        <w:t xml:space="preserve">Proportion de l’emploi salariée dans les secteurs non agricoles </w:t>
      </w:r>
    </w:p>
    <w:p w14:paraId="1619AAFD" w14:textId="7F90C57F" w:rsidR="00A66960" w:rsidRPr="00AF2F94" w:rsidRDefault="00A66960" w:rsidP="00235F9A">
      <w:pPr>
        <w:spacing w:after="0" w:line="240" w:lineRule="auto"/>
        <w:jc w:val="both"/>
        <w:rPr>
          <w:rFonts w:ascii="Times New Roman" w:hAnsi="Times New Roman" w:cs="Times New Roman"/>
          <w:sz w:val="24"/>
          <w:szCs w:val="24"/>
          <w:lang w:val="fr-FR"/>
        </w:rPr>
      </w:pPr>
    </w:p>
    <w:p w14:paraId="6276813B" w14:textId="77777777" w:rsidR="00166B0B" w:rsidRPr="00AF2F94" w:rsidRDefault="00166B0B" w:rsidP="00235F9A">
      <w:pPr>
        <w:spacing w:after="0" w:line="240" w:lineRule="auto"/>
        <w:jc w:val="both"/>
        <w:rPr>
          <w:rFonts w:ascii="Times New Roman" w:hAnsi="Times New Roman" w:cs="Times New Roman"/>
          <w:sz w:val="24"/>
          <w:szCs w:val="24"/>
          <w:lang w:val="fr-FR"/>
        </w:rPr>
      </w:pPr>
    </w:p>
    <w:p w14:paraId="3FCC31E6" w14:textId="77777777" w:rsidR="009B7CDA" w:rsidRPr="00AF2F94" w:rsidRDefault="009B7CDA" w:rsidP="00235F9A">
      <w:pPr>
        <w:spacing w:after="0" w:line="240" w:lineRule="auto"/>
        <w:jc w:val="both"/>
        <w:rPr>
          <w:rFonts w:ascii="Times New Roman" w:hAnsi="Times New Roman" w:cs="Times New Roman"/>
          <w:sz w:val="24"/>
          <w:szCs w:val="24"/>
          <w:lang w:val="fr-FR"/>
        </w:rPr>
      </w:pPr>
    </w:p>
    <w:p w14:paraId="77D84B09" w14:textId="33799115" w:rsidR="00173425" w:rsidRPr="003113A0" w:rsidRDefault="00173425" w:rsidP="00235F9A">
      <w:pPr>
        <w:spacing w:after="0" w:line="240" w:lineRule="auto"/>
        <w:jc w:val="both"/>
        <w:rPr>
          <w:rFonts w:ascii="Times New Roman" w:hAnsi="Times New Roman" w:cs="Times New Roman"/>
          <w:sz w:val="24"/>
          <w:szCs w:val="24"/>
          <w:lang w:val="fr-FR"/>
        </w:rPr>
        <w:sectPr w:rsidR="00173425" w:rsidRPr="003113A0">
          <w:pgSz w:w="12240" w:h="15840"/>
          <w:pgMar w:top="1440" w:right="1440" w:bottom="1440" w:left="1440" w:header="720" w:footer="720" w:gutter="0"/>
          <w:cols w:space="720"/>
          <w:docGrid w:linePitch="360"/>
        </w:sectPr>
      </w:pPr>
    </w:p>
    <w:p w14:paraId="2B8C4E62" w14:textId="7D4ADDCB" w:rsidR="00844250" w:rsidRDefault="00844250" w:rsidP="0013557D">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ANNEXE </w:t>
      </w:r>
      <w:r w:rsidR="00AC5CFE">
        <w:rPr>
          <w:rFonts w:ascii="Times New Roman" w:hAnsi="Times New Roman" w:cs="Times New Roman"/>
          <w:b/>
          <w:sz w:val="24"/>
          <w:szCs w:val="24"/>
          <w:lang w:val="fr-FR"/>
        </w:rPr>
        <w:t>2</w:t>
      </w:r>
      <w:r>
        <w:rPr>
          <w:rFonts w:ascii="Times New Roman" w:hAnsi="Times New Roman" w:cs="Times New Roman"/>
          <w:b/>
          <w:sz w:val="24"/>
          <w:szCs w:val="24"/>
          <w:lang w:val="fr-FR"/>
        </w:rPr>
        <w:t xml:space="preserve"> : PLAN D’ANALYSE </w:t>
      </w:r>
    </w:p>
    <w:p w14:paraId="3BE17693" w14:textId="77777777" w:rsidR="00173425" w:rsidRDefault="00173425" w:rsidP="0013557D">
      <w:pPr>
        <w:spacing w:after="0" w:line="240" w:lineRule="auto"/>
        <w:jc w:val="both"/>
        <w:rPr>
          <w:rFonts w:ascii="Times New Roman" w:hAnsi="Times New Roman" w:cs="Times New Roman"/>
          <w:b/>
          <w:sz w:val="24"/>
          <w:szCs w:val="24"/>
          <w:lang w:val="fr-FR"/>
        </w:rPr>
      </w:pPr>
    </w:p>
    <w:p w14:paraId="538EC04A" w14:textId="5E05F03B" w:rsidR="00173425" w:rsidRDefault="002B4802" w:rsidP="0013557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Chapitre 1. </w:t>
      </w:r>
      <w:r w:rsidR="00173425" w:rsidRPr="002B5F46">
        <w:rPr>
          <w:rFonts w:ascii="Times New Roman" w:hAnsi="Times New Roman" w:cs="Times New Roman"/>
          <w:b/>
          <w:sz w:val="24"/>
          <w:szCs w:val="24"/>
          <w:lang w:val="fr-FR"/>
        </w:rPr>
        <w:t>I</w:t>
      </w:r>
      <w:r>
        <w:rPr>
          <w:rFonts w:ascii="Times New Roman" w:hAnsi="Times New Roman" w:cs="Times New Roman"/>
          <w:b/>
          <w:sz w:val="24"/>
          <w:szCs w:val="24"/>
          <w:lang w:val="fr-FR"/>
        </w:rPr>
        <w:t>ntroduction</w:t>
      </w:r>
    </w:p>
    <w:p w14:paraId="2673BD63" w14:textId="77777777" w:rsidR="00173425" w:rsidRDefault="00173425" w:rsidP="0013557D">
      <w:pPr>
        <w:spacing w:after="0" w:line="240" w:lineRule="auto"/>
        <w:jc w:val="both"/>
        <w:rPr>
          <w:rFonts w:ascii="Times New Roman" w:hAnsi="Times New Roman" w:cs="Times New Roman"/>
          <w:b/>
          <w:sz w:val="24"/>
          <w:szCs w:val="24"/>
          <w:lang w:val="fr-FR"/>
        </w:rPr>
      </w:pPr>
    </w:p>
    <w:p w14:paraId="41354506" w14:textId="77777777" w:rsidR="00173425" w:rsidRDefault="00173425" w:rsidP="00CD05E6">
      <w:pPr>
        <w:pStyle w:val="ListParagraph"/>
        <w:numPr>
          <w:ilvl w:val="0"/>
          <w:numId w:val="17"/>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Description du pays (Géographie, Démographie, …)</w:t>
      </w:r>
    </w:p>
    <w:p w14:paraId="33A5CAA7" w14:textId="77777777" w:rsidR="00173425" w:rsidRDefault="00173425" w:rsidP="00CD05E6">
      <w:pPr>
        <w:pStyle w:val="ListParagraph"/>
        <w:numPr>
          <w:ilvl w:val="0"/>
          <w:numId w:val="17"/>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Cadre macroéconomique</w:t>
      </w:r>
    </w:p>
    <w:p w14:paraId="3CB03218" w14:textId="410986FF" w:rsidR="00173425" w:rsidRPr="002B4802" w:rsidRDefault="002B4802" w:rsidP="00CD05E6">
      <w:pPr>
        <w:pStyle w:val="ListParagraph"/>
        <w:numPr>
          <w:ilvl w:val="0"/>
          <w:numId w:val="17"/>
        </w:numPr>
        <w:spacing w:after="0" w:line="240" w:lineRule="auto"/>
        <w:jc w:val="both"/>
        <w:rPr>
          <w:rFonts w:ascii="Times New Roman" w:hAnsi="Times New Roman" w:cs="Times New Roman"/>
          <w:sz w:val="24"/>
          <w:szCs w:val="24"/>
          <w:lang w:val="fr-FR"/>
        </w:rPr>
      </w:pPr>
      <w:r w:rsidRPr="002B4802">
        <w:rPr>
          <w:rFonts w:ascii="Times New Roman" w:hAnsi="Times New Roman" w:cs="Times New Roman"/>
          <w:sz w:val="24"/>
          <w:szCs w:val="24"/>
          <w:lang w:val="fr-FR"/>
        </w:rPr>
        <w:t xml:space="preserve">Source des données </w:t>
      </w:r>
      <w:r w:rsidR="00872CFA">
        <w:rPr>
          <w:rFonts w:ascii="Times New Roman" w:hAnsi="Times New Roman" w:cs="Times New Roman"/>
          <w:sz w:val="24"/>
          <w:szCs w:val="24"/>
          <w:lang w:val="fr-FR"/>
        </w:rPr>
        <w:t>(brève description de l’enquête)</w:t>
      </w:r>
    </w:p>
    <w:p w14:paraId="61E23D4B" w14:textId="77777777" w:rsidR="00173425" w:rsidRDefault="00173425" w:rsidP="0013557D">
      <w:pPr>
        <w:spacing w:after="0" w:line="240" w:lineRule="auto"/>
        <w:jc w:val="both"/>
        <w:rPr>
          <w:rFonts w:ascii="Times New Roman" w:hAnsi="Times New Roman" w:cs="Times New Roman"/>
          <w:sz w:val="24"/>
          <w:szCs w:val="24"/>
          <w:lang w:val="fr-FR"/>
        </w:rPr>
      </w:pPr>
    </w:p>
    <w:p w14:paraId="3F565B22" w14:textId="16E58C50" w:rsidR="00173425" w:rsidRDefault="00173425" w:rsidP="0013557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Chapitre </w:t>
      </w:r>
      <w:r w:rsidR="002B4802">
        <w:rPr>
          <w:rFonts w:ascii="Times New Roman" w:hAnsi="Times New Roman" w:cs="Times New Roman"/>
          <w:b/>
          <w:sz w:val="24"/>
          <w:szCs w:val="24"/>
          <w:lang w:val="fr-FR"/>
        </w:rPr>
        <w:t>2.</w:t>
      </w:r>
      <w:r>
        <w:rPr>
          <w:rFonts w:ascii="Times New Roman" w:hAnsi="Times New Roman" w:cs="Times New Roman"/>
          <w:b/>
          <w:sz w:val="24"/>
          <w:szCs w:val="24"/>
          <w:lang w:val="fr-FR"/>
        </w:rPr>
        <w:t xml:space="preserve"> Tendances de </w:t>
      </w:r>
      <w:r w:rsidR="00844250">
        <w:rPr>
          <w:rFonts w:ascii="Times New Roman" w:hAnsi="Times New Roman" w:cs="Times New Roman"/>
          <w:b/>
          <w:sz w:val="24"/>
          <w:szCs w:val="24"/>
          <w:lang w:val="fr-FR"/>
        </w:rPr>
        <w:t xml:space="preserve">la </w:t>
      </w:r>
      <w:r>
        <w:rPr>
          <w:rFonts w:ascii="Times New Roman" w:hAnsi="Times New Roman" w:cs="Times New Roman"/>
          <w:b/>
          <w:sz w:val="24"/>
          <w:szCs w:val="24"/>
          <w:lang w:val="fr-FR"/>
        </w:rPr>
        <w:t>pauvreté et de</w:t>
      </w:r>
      <w:r w:rsidR="00EA2363">
        <w:rPr>
          <w:rFonts w:ascii="Times New Roman" w:hAnsi="Times New Roman" w:cs="Times New Roman"/>
          <w:b/>
          <w:sz w:val="24"/>
          <w:szCs w:val="24"/>
          <w:lang w:val="fr-FR"/>
        </w:rPr>
        <w:t xml:space="preserve"> l’</w:t>
      </w:r>
      <w:r>
        <w:rPr>
          <w:rFonts w:ascii="Times New Roman" w:hAnsi="Times New Roman" w:cs="Times New Roman"/>
          <w:b/>
          <w:sz w:val="24"/>
          <w:szCs w:val="24"/>
          <w:lang w:val="fr-FR"/>
        </w:rPr>
        <w:t>inégalité</w:t>
      </w:r>
    </w:p>
    <w:p w14:paraId="6EF30EFA" w14:textId="77777777" w:rsidR="00173425" w:rsidRPr="00ED1E43" w:rsidRDefault="00173425" w:rsidP="0013557D">
      <w:pPr>
        <w:spacing w:after="0" w:line="240" w:lineRule="auto"/>
        <w:jc w:val="both"/>
        <w:rPr>
          <w:rFonts w:ascii="Times New Roman" w:hAnsi="Times New Roman" w:cs="Times New Roman"/>
          <w:b/>
          <w:sz w:val="24"/>
          <w:szCs w:val="24"/>
          <w:lang w:val="fr-FR"/>
        </w:rPr>
      </w:pPr>
    </w:p>
    <w:p w14:paraId="7D926EAC" w14:textId="77777777" w:rsidR="00173425" w:rsidRPr="005156BB" w:rsidRDefault="00173425" w:rsidP="00CD05E6">
      <w:pPr>
        <w:pStyle w:val="ListParagraph"/>
        <w:numPr>
          <w:ilvl w:val="0"/>
          <w:numId w:val="16"/>
        </w:numPr>
        <w:spacing w:after="0" w:line="240" w:lineRule="auto"/>
        <w:jc w:val="both"/>
        <w:rPr>
          <w:rFonts w:ascii="Times New Roman" w:hAnsi="Times New Roman" w:cs="Times New Roman"/>
          <w:vanish/>
          <w:sz w:val="24"/>
          <w:szCs w:val="24"/>
          <w:lang w:val="fr-FR"/>
        </w:rPr>
      </w:pPr>
    </w:p>
    <w:p w14:paraId="75ACC560" w14:textId="77777777" w:rsidR="00173425" w:rsidRPr="005156BB" w:rsidRDefault="00173425" w:rsidP="00CD05E6">
      <w:pPr>
        <w:pStyle w:val="ListParagraph"/>
        <w:numPr>
          <w:ilvl w:val="0"/>
          <w:numId w:val="16"/>
        </w:numPr>
        <w:spacing w:after="0" w:line="240" w:lineRule="auto"/>
        <w:jc w:val="both"/>
        <w:rPr>
          <w:rFonts w:ascii="Times New Roman" w:hAnsi="Times New Roman" w:cs="Times New Roman"/>
          <w:vanish/>
          <w:sz w:val="24"/>
          <w:szCs w:val="24"/>
          <w:lang w:val="fr-FR"/>
        </w:rPr>
      </w:pPr>
    </w:p>
    <w:p w14:paraId="001CEEB0" w14:textId="77777777" w:rsidR="00173425" w:rsidRPr="005156BB" w:rsidRDefault="00173425" w:rsidP="00CD05E6">
      <w:pPr>
        <w:pStyle w:val="ListParagraph"/>
        <w:numPr>
          <w:ilvl w:val="0"/>
          <w:numId w:val="16"/>
        </w:numPr>
        <w:spacing w:after="0" w:line="240" w:lineRule="auto"/>
        <w:jc w:val="both"/>
        <w:rPr>
          <w:rFonts w:ascii="Times New Roman" w:hAnsi="Times New Roman" w:cs="Times New Roman"/>
          <w:vanish/>
          <w:sz w:val="24"/>
          <w:szCs w:val="24"/>
          <w:lang w:val="fr-FR"/>
        </w:rPr>
      </w:pPr>
    </w:p>
    <w:p w14:paraId="70FD7E52" w14:textId="0665A277" w:rsidR="00173425" w:rsidRPr="002B4802" w:rsidRDefault="00844250" w:rsidP="0013557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2.1. </w:t>
      </w:r>
      <w:r w:rsidR="002B4802" w:rsidRPr="002B4802">
        <w:rPr>
          <w:rFonts w:ascii="Times New Roman" w:hAnsi="Times New Roman" w:cs="Times New Roman"/>
          <w:sz w:val="24"/>
          <w:szCs w:val="24"/>
          <w:lang w:val="fr-FR"/>
        </w:rPr>
        <w:t>Mesure de la pauvreté monétaire</w:t>
      </w:r>
    </w:p>
    <w:p w14:paraId="47E40C52" w14:textId="25D5315C" w:rsidR="00173425" w:rsidRPr="002B4802" w:rsidRDefault="00844250" w:rsidP="0013557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2.2. </w:t>
      </w:r>
      <w:r w:rsidR="006E67F7">
        <w:rPr>
          <w:rFonts w:ascii="Times New Roman" w:hAnsi="Times New Roman" w:cs="Times New Roman"/>
          <w:sz w:val="24"/>
          <w:szCs w:val="24"/>
          <w:lang w:val="fr-FR"/>
        </w:rPr>
        <w:t xml:space="preserve">Tendances </w:t>
      </w:r>
      <w:r w:rsidR="002B4802" w:rsidRPr="002B4802">
        <w:rPr>
          <w:rFonts w:ascii="Times New Roman" w:hAnsi="Times New Roman" w:cs="Times New Roman"/>
          <w:sz w:val="24"/>
          <w:szCs w:val="24"/>
          <w:lang w:val="fr-FR"/>
        </w:rPr>
        <w:t>de la pauvreté monétaire et de l’inégalité</w:t>
      </w:r>
      <w:r w:rsidR="00173425" w:rsidRPr="002B4802">
        <w:rPr>
          <w:rFonts w:ascii="Times New Roman" w:hAnsi="Times New Roman" w:cs="Times New Roman"/>
          <w:sz w:val="24"/>
          <w:szCs w:val="24"/>
          <w:lang w:val="fr-FR"/>
        </w:rPr>
        <w:t xml:space="preserve"> </w:t>
      </w:r>
      <w:r w:rsidR="008A726F">
        <w:rPr>
          <w:rFonts w:ascii="Times New Roman" w:hAnsi="Times New Roman" w:cs="Times New Roman"/>
          <w:sz w:val="24"/>
          <w:szCs w:val="24"/>
          <w:lang w:val="fr-FR"/>
        </w:rPr>
        <w:t xml:space="preserve">(Indicateurs FGT </w:t>
      </w:r>
      <w:r w:rsidR="006E67F7">
        <w:rPr>
          <w:rFonts w:ascii="Times New Roman" w:hAnsi="Times New Roman" w:cs="Times New Roman"/>
          <w:sz w:val="24"/>
          <w:szCs w:val="24"/>
          <w:lang w:val="fr-FR"/>
        </w:rPr>
        <w:t xml:space="preserve">et du nombre d’individus pauvres </w:t>
      </w:r>
      <w:r w:rsidR="008A726F">
        <w:rPr>
          <w:rFonts w:ascii="Times New Roman" w:hAnsi="Times New Roman" w:cs="Times New Roman"/>
          <w:sz w:val="24"/>
          <w:szCs w:val="24"/>
          <w:lang w:val="fr-FR"/>
        </w:rPr>
        <w:t>pour les deux dernières enquêtes par urbain/rural et national</w:t>
      </w:r>
      <w:r w:rsidR="006E67F7">
        <w:rPr>
          <w:rFonts w:ascii="Times New Roman" w:hAnsi="Times New Roman" w:cs="Times New Roman"/>
          <w:sz w:val="24"/>
          <w:szCs w:val="24"/>
          <w:lang w:val="fr-FR"/>
        </w:rPr>
        <w:t>, Indicateurs d’inégalité -Gini, Theil-</w:t>
      </w:r>
      <w:r w:rsidR="006E67F7" w:rsidRPr="006E67F7">
        <w:rPr>
          <w:rFonts w:ascii="Times New Roman" w:hAnsi="Times New Roman" w:cs="Times New Roman"/>
          <w:sz w:val="24"/>
          <w:szCs w:val="24"/>
          <w:lang w:val="fr-FR"/>
        </w:rPr>
        <w:t xml:space="preserve"> </w:t>
      </w:r>
      <w:r w:rsidR="006E67F7">
        <w:rPr>
          <w:rFonts w:ascii="Times New Roman" w:hAnsi="Times New Roman" w:cs="Times New Roman"/>
          <w:sz w:val="24"/>
          <w:szCs w:val="24"/>
          <w:lang w:val="fr-FR"/>
        </w:rPr>
        <w:t>pour les deux dernières enquêtes par urbain/rural et national</w:t>
      </w:r>
      <w:r w:rsidR="008A726F">
        <w:rPr>
          <w:rFonts w:ascii="Times New Roman" w:hAnsi="Times New Roman" w:cs="Times New Roman"/>
          <w:sz w:val="24"/>
          <w:szCs w:val="24"/>
          <w:lang w:val="fr-FR"/>
        </w:rPr>
        <w:t>)</w:t>
      </w:r>
    </w:p>
    <w:p w14:paraId="5B3139F6" w14:textId="5E71DF98" w:rsidR="008A726F" w:rsidRPr="002B4802" w:rsidRDefault="00844250" w:rsidP="008A726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2.3. </w:t>
      </w:r>
      <w:r w:rsidR="00E258B0">
        <w:rPr>
          <w:rFonts w:ascii="Times New Roman" w:hAnsi="Times New Roman" w:cs="Times New Roman"/>
          <w:sz w:val="24"/>
          <w:szCs w:val="24"/>
          <w:lang w:val="fr-FR"/>
        </w:rPr>
        <w:t xml:space="preserve">Contribution de la </w:t>
      </w:r>
      <w:r>
        <w:rPr>
          <w:rFonts w:ascii="Times New Roman" w:hAnsi="Times New Roman" w:cs="Times New Roman"/>
          <w:sz w:val="24"/>
          <w:szCs w:val="24"/>
          <w:lang w:val="fr-FR"/>
        </w:rPr>
        <w:t xml:space="preserve">croissance et </w:t>
      </w:r>
      <w:r w:rsidR="00E258B0">
        <w:rPr>
          <w:rFonts w:ascii="Times New Roman" w:hAnsi="Times New Roman" w:cs="Times New Roman"/>
          <w:sz w:val="24"/>
          <w:szCs w:val="24"/>
          <w:lang w:val="fr-FR"/>
        </w:rPr>
        <w:t xml:space="preserve">des </w:t>
      </w:r>
      <w:r w:rsidR="00A71CC8">
        <w:rPr>
          <w:rFonts w:ascii="Times New Roman" w:hAnsi="Times New Roman" w:cs="Times New Roman"/>
          <w:sz w:val="24"/>
          <w:szCs w:val="24"/>
          <w:lang w:val="fr-FR"/>
        </w:rPr>
        <w:t>migrations</w:t>
      </w:r>
      <w:r w:rsidR="008A726F">
        <w:rPr>
          <w:rFonts w:ascii="Times New Roman" w:hAnsi="Times New Roman" w:cs="Times New Roman"/>
          <w:sz w:val="24"/>
          <w:szCs w:val="24"/>
          <w:lang w:val="fr-FR"/>
        </w:rPr>
        <w:t xml:space="preserve"> </w:t>
      </w:r>
      <w:r w:rsidR="00E258B0">
        <w:rPr>
          <w:rFonts w:ascii="Times New Roman" w:hAnsi="Times New Roman" w:cs="Times New Roman"/>
          <w:sz w:val="24"/>
          <w:szCs w:val="24"/>
          <w:lang w:val="fr-FR"/>
        </w:rPr>
        <w:t xml:space="preserve">sur l’évolution de la pauvreté </w:t>
      </w:r>
      <w:r w:rsidR="008A726F">
        <w:rPr>
          <w:rFonts w:ascii="Times New Roman" w:hAnsi="Times New Roman" w:cs="Times New Roman"/>
          <w:sz w:val="24"/>
          <w:szCs w:val="24"/>
          <w:lang w:val="fr-FR"/>
        </w:rPr>
        <w:t>(Décomposition de l’évolution de P0 des deux dernières enquêtes par urbain/rural et national)</w:t>
      </w:r>
    </w:p>
    <w:p w14:paraId="610CC868" w14:textId="77777777" w:rsidR="00173425" w:rsidRDefault="00173425" w:rsidP="0013557D">
      <w:pPr>
        <w:spacing w:after="0" w:line="240" w:lineRule="auto"/>
        <w:jc w:val="both"/>
        <w:rPr>
          <w:rFonts w:ascii="Times New Roman" w:hAnsi="Times New Roman" w:cs="Times New Roman"/>
          <w:b/>
          <w:sz w:val="24"/>
          <w:szCs w:val="24"/>
          <w:lang w:val="fr-FR"/>
        </w:rPr>
      </w:pPr>
    </w:p>
    <w:p w14:paraId="427133DE" w14:textId="78F02BD9" w:rsidR="00173425" w:rsidRDefault="00173425" w:rsidP="0013557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Chapitre </w:t>
      </w:r>
      <w:r w:rsidR="00844250">
        <w:rPr>
          <w:rFonts w:ascii="Times New Roman" w:hAnsi="Times New Roman" w:cs="Times New Roman"/>
          <w:b/>
          <w:sz w:val="24"/>
          <w:szCs w:val="24"/>
          <w:lang w:val="fr-FR"/>
        </w:rPr>
        <w:t>3</w:t>
      </w:r>
      <w:r w:rsidR="00EA2363">
        <w:rPr>
          <w:rFonts w:ascii="Times New Roman" w:hAnsi="Times New Roman" w:cs="Times New Roman"/>
          <w:b/>
          <w:sz w:val="24"/>
          <w:szCs w:val="24"/>
          <w:lang w:val="fr-FR"/>
        </w:rPr>
        <w:t>.</w:t>
      </w:r>
      <w:r>
        <w:rPr>
          <w:rFonts w:ascii="Times New Roman" w:hAnsi="Times New Roman" w:cs="Times New Roman"/>
          <w:b/>
          <w:sz w:val="24"/>
          <w:szCs w:val="24"/>
          <w:lang w:val="fr-FR"/>
        </w:rPr>
        <w:t xml:space="preserve"> </w:t>
      </w:r>
      <w:r w:rsidR="00844250">
        <w:rPr>
          <w:rFonts w:ascii="Times New Roman" w:hAnsi="Times New Roman" w:cs="Times New Roman"/>
          <w:b/>
          <w:sz w:val="24"/>
          <w:szCs w:val="24"/>
          <w:lang w:val="fr-FR"/>
        </w:rPr>
        <w:t>Pauvreté et caractéristiques socioéconomiques</w:t>
      </w:r>
      <w:r>
        <w:rPr>
          <w:rFonts w:ascii="Times New Roman" w:hAnsi="Times New Roman" w:cs="Times New Roman"/>
          <w:b/>
          <w:sz w:val="24"/>
          <w:szCs w:val="24"/>
          <w:lang w:val="fr-FR"/>
        </w:rPr>
        <w:t xml:space="preserve"> </w:t>
      </w:r>
    </w:p>
    <w:p w14:paraId="0BDFAFAE" w14:textId="2F357A03" w:rsidR="00173425" w:rsidRPr="00844250" w:rsidRDefault="00173425" w:rsidP="0013557D">
      <w:pPr>
        <w:spacing w:after="0" w:line="240" w:lineRule="auto"/>
        <w:jc w:val="both"/>
        <w:rPr>
          <w:rFonts w:ascii="Times New Roman" w:hAnsi="Times New Roman" w:cs="Times New Roman"/>
          <w:sz w:val="24"/>
          <w:szCs w:val="24"/>
          <w:lang w:val="fr-FR"/>
        </w:rPr>
      </w:pPr>
    </w:p>
    <w:p w14:paraId="31968D52" w14:textId="5E117EE8" w:rsidR="00844250" w:rsidRDefault="00844250" w:rsidP="0013557D">
      <w:pPr>
        <w:spacing w:after="0" w:line="240" w:lineRule="auto"/>
        <w:jc w:val="both"/>
        <w:rPr>
          <w:rFonts w:ascii="Times New Roman" w:hAnsi="Times New Roman" w:cs="Times New Roman"/>
          <w:sz w:val="24"/>
          <w:szCs w:val="24"/>
          <w:lang w:val="fr-FR"/>
        </w:rPr>
      </w:pPr>
      <w:r w:rsidRPr="00844250">
        <w:rPr>
          <w:rFonts w:ascii="Times New Roman" w:hAnsi="Times New Roman" w:cs="Times New Roman"/>
          <w:sz w:val="24"/>
          <w:szCs w:val="24"/>
          <w:lang w:val="fr-FR"/>
        </w:rPr>
        <w:t xml:space="preserve">3.1. </w:t>
      </w:r>
      <w:r>
        <w:rPr>
          <w:rFonts w:ascii="Times New Roman" w:hAnsi="Times New Roman" w:cs="Times New Roman"/>
          <w:sz w:val="24"/>
          <w:szCs w:val="24"/>
          <w:lang w:val="fr-FR"/>
        </w:rPr>
        <w:t>Géographie de la pauvreté</w:t>
      </w:r>
      <w:r w:rsidR="008A726F">
        <w:rPr>
          <w:rFonts w:ascii="Times New Roman" w:hAnsi="Times New Roman" w:cs="Times New Roman"/>
          <w:sz w:val="24"/>
          <w:szCs w:val="24"/>
          <w:lang w:val="fr-FR"/>
        </w:rPr>
        <w:t xml:space="preserve"> (Indicateurs FGT par région, milieu, et niveaux plus bas dans le cas où il y a déjà une carte de pauvreté)</w:t>
      </w:r>
    </w:p>
    <w:p w14:paraId="20709FA5" w14:textId="6490F680" w:rsidR="00844250" w:rsidRDefault="00844250" w:rsidP="0013557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3.2. Pauvreté et caractéristiques démographiques</w:t>
      </w:r>
      <w:r w:rsidR="008A726F">
        <w:rPr>
          <w:rFonts w:ascii="Times New Roman" w:hAnsi="Times New Roman" w:cs="Times New Roman"/>
          <w:sz w:val="24"/>
          <w:szCs w:val="24"/>
          <w:lang w:val="fr-FR"/>
        </w:rPr>
        <w:t xml:space="preserve"> (Indicateurs FGT selon </w:t>
      </w:r>
      <w:r w:rsidR="002842EF">
        <w:rPr>
          <w:rFonts w:ascii="Times New Roman" w:hAnsi="Times New Roman" w:cs="Times New Roman"/>
          <w:sz w:val="24"/>
          <w:szCs w:val="24"/>
          <w:lang w:val="fr-FR"/>
        </w:rPr>
        <w:t xml:space="preserve">le genre, la tranche </w:t>
      </w:r>
      <w:r w:rsidR="006E67F7">
        <w:rPr>
          <w:rFonts w:ascii="Times New Roman" w:hAnsi="Times New Roman" w:cs="Times New Roman"/>
          <w:sz w:val="24"/>
          <w:szCs w:val="24"/>
          <w:lang w:val="fr-FR"/>
        </w:rPr>
        <w:t>d’âge</w:t>
      </w:r>
      <w:r w:rsidR="00010EC3">
        <w:rPr>
          <w:rFonts w:ascii="Times New Roman" w:hAnsi="Times New Roman" w:cs="Times New Roman"/>
          <w:sz w:val="24"/>
          <w:szCs w:val="24"/>
          <w:lang w:val="fr-FR"/>
        </w:rPr>
        <w:t>, le groupe ethnique -si pertinent-, la nationalité -si pertinent-</w:t>
      </w:r>
      <w:r w:rsidR="002842EF">
        <w:rPr>
          <w:rFonts w:ascii="Times New Roman" w:hAnsi="Times New Roman" w:cs="Times New Roman"/>
          <w:sz w:val="24"/>
          <w:szCs w:val="24"/>
          <w:lang w:val="fr-FR"/>
        </w:rPr>
        <w:t xml:space="preserve"> du chef</w:t>
      </w:r>
      <w:r w:rsidR="00010EC3">
        <w:rPr>
          <w:rFonts w:ascii="Times New Roman" w:hAnsi="Times New Roman" w:cs="Times New Roman"/>
          <w:sz w:val="24"/>
          <w:szCs w:val="24"/>
          <w:lang w:val="fr-FR"/>
        </w:rPr>
        <w:t xml:space="preserve"> de ménage)</w:t>
      </w:r>
    </w:p>
    <w:p w14:paraId="6F34CBB1" w14:textId="58B07F9E" w:rsidR="00844250" w:rsidRPr="00844250" w:rsidRDefault="00844250" w:rsidP="0013557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3.3. Pauvreté et caractéristiques de capital humain</w:t>
      </w:r>
      <w:r w:rsidR="00010EC3">
        <w:rPr>
          <w:rFonts w:ascii="Times New Roman" w:hAnsi="Times New Roman" w:cs="Times New Roman"/>
          <w:sz w:val="24"/>
          <w:szCs w:val="24"/>
          <w:lang w:val="fr-FR"/>
        </w:rPr>
        <w:t xml:space="preserve"> (Indicateurs FGT selon le niveau d’éducation, la participation au marché du travail, la branche d’activité, le secteur institutionnel, la pluriactivité du chef de ménage)</w:t>
      </w:r>
    </w:p>
    <w:p w14:paraId="1F636C7F" w14:textId="77777777" w:rsidR="00173425" w:rsidRPr="00844250" w:rsidRDefault="00173425" w:rsidP="00CD05E6">
      <w:pPr>
        <w:pStyle w:val="ListParagraph"/>
        <w:numPr>
          <w:ilvl w:val="0"/>
          <w:numId w:val="19"/>
        </w:numPr>
        <w:spacing w:after="0" w:line="240" w:lineRule="auto"/>
        <w:jc w:val="both"/>
        <w:rPr>
          <w:vanish/>
          <w:sz w:val="24"/>
          <w:szCs w:val="24"/>
          <w:lang w:val="fr-FR"/>
        </w:rPr>
      </w:pPr>
    </w:p>
    <w:p w14:paraId="7B33F0F1" w14:textId="77777777" w:rsidR="00173425" w:rsidRPr="00844250" w:rsidRDefault="00173425" w:rsidP="0013557D">
      <w:pPr>
        <w:spacing w:after="0" w:line="240" w:lineRule="auto"/>
        <w:jc w:val="both"/>
        <w:rPr>
          <w:rFonts w:ascii="Times New Roman" w:hAnsi="Times New Roman" w:cs="Times New Roman"/>
          <w:sz w:val="24"/>
          <w:szCs w:val="24"/>
          <w:lang w:val="fr-FR"/>
        </w:rPr>
      </w:pPr>
    </w:p>
    <w:p w14:paraId="12AF3854" w14:textId="7A18CA1A" w:rsidR="00173425" w:rsidRDefault="00173425" w:rsidP="0013557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Chapitre </w:t>
      </w:r>
      <w:r w:rsidR="00844250">
        <w:rPr>
          <w:rFonts w:ascii="Times New Roman" w:hAnsi="Times New Roman" w:cs="Times New Roman"/>
          <w:b/>
          <w:sz w:val="24"/>
          <w:szCs w:val="24"/>
          <w:lang w:val="fr-FR"/>
        </w:rPr>
        <w:t>4</w:t>
      </w:r>
      <w:r w:rsidR="00EA2363">
        <w:rPr>
          <w:rFonts w:ascii="Times New Roman" w:hAnsi="Times New Roman" w:cs="Times New Roman"/>
          <w:b/>
          <w:sz w:val="24"/>
          <w:szCs w:val="24"/>
          <w:lang w:val="fr-FR"/>
        </w:rPr>
        <w:t>.</w:t>
      </w:r>
      <w:r>
        <w:rPr>
          <w:rFonts w:ascii="Times New Roman" w:hAnsi="Times New Roman" w:cs="Times New Roman"/>
          <w:b/>
          <w:sz w:val="24"/>
          <w:szCs w:val="24"/>
          <w:lang w:val="fr-FR"/>
        </w:rPr>
        <w:t xml:space="preserve"> Corrélats ou déterminants de la pauvreté </w:t>
      </w:r>
      <w:r w:rsidR="00844250">
        <w:rPr>
          <w:rFonts w:ascii="Times New Roman" w:hAnsi="Times New Roman" w:cs="Times New Roman"/>
          <w:b/>
          <w:sz w:val="24"/>
          <w:szCs w:val="24"/>
          <w:lang w:val="fr-FR"/>
        </w:rPr>
        <w:t>monétaire</w:t>
      </w:r>
    </w:p>
    <w:p w14:paraId="67109BD8" w14:textId="77777777" w:rsidR="00173425" w:rsidRDefault="00173425" w:rsidP="0013557D">
      <w:pPr>
        <w:spacing w:after="0" w:line="240" w:lineRule="auto"/>
        <w:jc w:val="both"/>
        <w:rPr>
          <w:rFonts w:ascii="Times New Roman" w:hAnsi="Times New Roman" w:cs="Times New Roman"/>
          <w:b/>
          <w:sz w:val="24"/>
          <w:szCs w:val="24"/>
          <w:lang w:val="fr-FR"/>
        </w:rPr>
      </w:pPr>
    </w:p>
    <w:p w14:paraId="0337A98E" w14:textId="77777777" w:rsidR="00173425" w:rsidRPr="00D46693" w:rsidRDefault="00173425" w:rsidP="00CD05E6">
      <w:pPr>
        <w:pStyle w:val="ListParagraph"/>
        <w:numPr>
          <w:ilvl w:val="0"/>
          <w:numId w:val="19"/>
        </w:numPr>
        <w:spacing w:after="0" w:line="240" w:lineRule="auto"/>
        <w:jc w:val="both"/>
        <w:rPr>
          <w:rFonts w:ascii="Times New Roman" w:hAnsi="Times New Roman" w:cs="Times New Roman"/>
          <w:vanish/>
          <w:sz w:val="24"/>
          <w:szCs w:val="24"/>
          <w:lang w:val="fr-FR"/>
        </w:rPr>
      </w:pPr>
    </w:p>
    <w:p w14:paraId="35F724F0" w14:textId="272D76DD" w:rsidR="00173425" w:rsidRPr="00844250" w:rsidRDefault="00844250" w:rsidP="0013557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4.1. Approche </w:t>
      </w:r>
      <w:r w:rsidR="00173425" w:rsidRPr="00844250">
        <w:rPr>
          <w:rFonts w:ascii="Times New Roman" w:hAnsi="Times New Roman" w:cs="Times New Roman"/>
          <w:sz w:val="24"/>
          <w:szCs w:val="24"/>
          <w:lang w:val="fr-FR"/>
        </w:rPr>
        <w:t xml:space="preserve">méthodologique </w:t>
      </w:r>
    </w:p>
    <w:p w14:paraId="6550DBCD" w14:textId="17F6C8FE" w:rsidR="00173425" w:rsidRPr="00844250" w:rsidRDefault="00844250" w:rsidP="0013557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4.2. </w:t>
      </w:r>
      <w:r w:rsidR="00173425" w:rsidRPr="00844250">
        <w:rPr>
          <w:rFonts w:ascii="Times New Roman" w:hAnsi="Times New Roman" w:cs="Times New Roman"/>
          <w:sz w:val="24"/>
          <w:szCs w:val="24"/>
          <w:lang w:val="fr-FR"/>
        </w:rPr>
        <w:t>Analyses des résultats des régressions</w:t>
      </w:r>
    </w:p>
    <w:p w14:paraId="22150688" w14:textId="77777777" w:rsidR="00EA2363" w:rsidRPr="00844250" w:rsidRDefault="00EA2363" w:rsidP="00EA2363">
      <w:pPr>
        <w:spacing w:after="0" w:line="240" w:lineRule="auto"/>
        <w:jc w:val="both"/>
        <w:rPr>
          <w:rFonts w:ascii="Times New Roman" w:hAnsi="Times New Roman" w:cs="Times New Roman"/>
          <w:sz w:val="24"/>
          <w:szCs w:val="24"/>
          <w:lang w:val="fr-FR"/>
        </w:rPr>
      </w:pPr>
    </w:p>
    <w:p w14:paraId="1BA851F2" w14:textId="64044757" w:rsidR="00EA2363" w:rsidRDefault="00EA2363" w:rsidP="00EA2363">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Chapitre 5. Dimensions non-monétaire de la pauvreté </w:t>
      </w:r>
    </w:p>
    <w:p w14:paraId="235C6FC8" w14:textId="77777777" w:rsidR="00EA2363" w:rsidRDefault="00EA2363" w:rsidP="00EA2363">
      <w:pPr>
        <w:spacing w:after="0" w:line="240" w:lineRule="auto"/>
        <w:jc w:val="both"/>
        <w:rPr>
          <w:rFonts w:ascii="Times New Roman" w:hAnsi="Times New Roman" w:cs="Times New Roman"/>
          <w:b/>
          <w:sz w:val="24"/>
          <w:szCs w:val="24"/>
          <w:lang w:val="fr-FR"/>
        </w:rPr>
      </w:pPr>
    </w:p>
    <w:p w14:paraId="2C390E58" w14:textId="77777777" w:rsidR="00EA2363" w:rsidRPr="00D46693" w:rsidRDefault="00EA2363" w:rsidP="00CD05E6">
      <w:pPr>
        <w:pStyle w:val="ListParagraph"/>
        <w:numPr>
          <w:ilvl w:val="0"/>
          <w:numId w:val="19"/>
        </w:numPr>
        <w:spacing w:after="0" w:line="240" w:lineRule="auto"/>
        <w:jc w:val="both"/>
        <w:rPr>
          <w:rFonts w:ascii="Times New Roman" w:hAnsi="Times New Roman" w:cs="Times New Roman"/>
          <w:vanish/>
          <w:sz w:val="24"/>
          <w:szCs w:val="24"/>
          <w:lang w:val="fr-FR"/>
        </w:rPr>
      </w:pPr>
    </w:p>
    <w:p w14:paraId="23E812C6" w14:textId="536393BF" w:rsidR="00EA2363" w:rsidRPr="00844250" w:rsidRDefault="007C412F" w:rsidP="00EA2363">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5</w:t>
      </w:r>
      <w:r w:rsidR="00EA2363">
        <w:rPr>
          <w:rFonts w:ascii="Times New Roman" w:hAnsi="Times New Roman" w:cs="Times New Roman"/>
          <w:sz w:val="24"/>
          <w:szCs w:val="24"/>
          <w:lang w:val="fr-FR"/>
        </w:rPr>
        <w:t xml:space="preserve">.1. </w:t>
      </w:r>
      <w:r>
        <w:rPr>
          <w:rFonts w:ascii="Times New Roman" w:hAnsi="Times New Roman" w:cs="Times New Roman"/>
          <w:sz w:val="24"/>
          <w:szCs w:val="24"/>
          <w:lang w:val="fr-FR"/>
        </w:rPr>
        <w:t>L’insécurité alimentaire</w:t>
      </w:r>
      <w:r w:rsidR="00EA2363" w:rsidRPr="00844250">
        <w:rPr>
          <w:rFonts w:ascii="Times New Roman" w:hAnsi="Times New Roman" w:cs="Times New Roman"/>
          <w:sz w:val="24"/>
          <w:szCs w:val="24"/>
          <w:lang w:val="fr-FR"/>
        </w:rPr>
        <w:t xml:space="preserve"> </w:t>
      </w:r>
      <w:r w:rsidR="0058146D">
        <w:rPr>
          <w:rFonts w:ascii="Times New Roman" w:hAnsi="Times New Roman" w:cs="Times New Roman"/>
          <w:sz w:val="24"/>
          <w:szCs w:val="24"/>
          <w:lang w:val="fr-FR"/>
        </w:rPr>
        <w:t>(deux indicateurs d’insécurité alimentaire</w:t>
      </w:r>
      <w:r w:rsidR="00CC27CC">
        <w:rPr>
          <w:rFonts w:ascii="Times New Roman" w:hAnsi="Times New Roman" w:cs="Times New Roman"/>
          <w:sz w:val="24"/>
          <w:szCs w:val="24"/>
          <w:lang w:val="fr-FR"/>
        </w:rPr>
        <w:t xml:space="preserve"> selon chacune des deux approches du questionnaire)</w:t>
      </w:r>
    </w:p>
    <w:p w14:paraId="77AF3ED4" w14:textId="37B9A13C" w:rsidR="007C412F" w:rsidRDefault="007C412F" w:rsidP="00EA2363">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5.</w:t>
      </w:r>
      <w:r w:rsidR="00CC27CC">
        <w:rPr>
          <w:rFonts w:ascii="Times New Roman" w:hAnsi="Times New Roman" w:cs="Times New Roman"/>
          <w:sz w:val="24"/>
          <w:szCs w:val="24"/>
          <w:lang w:val="fr-FR"/>
        </w:rPr>
        <w:t>2</w:t>
      </w:r>
      <w:r>
        <w:rPr>
          <w:rFonts w:ascii="Times New Roman" w:hAnsi="Times New Roman" w:cs="Times New Roman"/>
          <w:sz w:val="24"/>
          <w:szCs w:val="24"/>
          <w:lang w:val="fr-FR"/>
        </w:rPr>
        <w:t xml:space="preserve">. Logement </w:t>
      </w:r>
      <w:r w:rsidR="005E2A8A">
        <w:rPr>
          <w:rFonts w:ascii="Times New Roman" w:hAnsi="Times New Roman" w:cs="Times New Roman"/>
          <w:sz w:val="24"/>
          <w:szCs w:val="24"/>
          <w:lang w:val="fr-FR"/>
        </w:rPr>
        <w:t>et a</w:t>
      </w:r>
      <w:r>
        <w:rPr>
          <w:rFonts w:ascii="Times New Roman" w:hAnsi="Times New Roman" w:cs="Times New Roman"/>
          <w:sz w:val="24"/>
          <w:szCs w:val="24"/>
          <w:lang w:val="fr-FR"/>
        </w:rPr>
        <w:t>ccès aux services sociaux de base (</w:t>
      </w:r>
      <w:r w:rsidR="00CC27CC">
        <w:rPr>
          <w:rFonts w:ascii="Times New Roman" w:hAnsi="Times New Roman" w:cs="Times New Roman"/>
          <w:sz w:val="24"/>
          <w:szCs w:val="24"/>
          <w:lang w:val="fr-FR"/>
        </w:rPr>
        <w:t xml:space="preserve">indicateurs : mur en matériaux définitifs, </w:t>
      </w:r>
      <w:r w:rsidR="005E2A8A">
        <w:rPr>
          <w:rFonts w:ascii="Times New Roman" w:hAnsi="Times New Roman" w:cs="Times New Roman"/>
          <w:sz w:val="24"/>
          <w:szCs w:val="24"/>
          <w:lang w:val="fr-FR"/>
        </w:rPr>
        <w:t xml:space="preserve">eau potable, électricité, assainissement, </w:t>
      </w:r>
      <w:r w:rsidR="00CC27CC">
        <w:rPr>
          <w:rFonts w:ascii="Times New Roman" w:hAnsi="Times New Roman" w:cs="Times New Roman"/>
          <w:sz w:val="24"/>
          <w:szCs w:val="24"/>
          <w:lang w:val="fr-FR"/>
        </w:rPr>
        <w:t xml:space="preserve">toilettes hygiéniques, </w:t>
      </w:r>
      <w:r w:rsidR="0065268D">
        <w:rPr>
          <w:rFonts w:ascii="Times New Roman" w:hAnsi="Times New Roman" w:cs="Times New Roman"/>
          <w:sz w:val="24"/>
          <w:szCs w:val="24"/>
          <w:lang w:val="fr-FR"/>
        </w:rPr>
        <w:t>internet, câble</w:t>
      </w:r>
      <w:r w:rsidR="005E2A8A">
        <w:rPr>
          <w:rFonts w:ascii="Times New Roman" w:hAnsi="Times New Roman" w:cs="Times New Roman"/>
          <w:sz w:val="24"/>
          <w:szCs w:val="24"/>
          <w:lang w:val="fr-FR"/>
        </w:rPr>
        <w:t>)</w:t>
      </w:r>
    </w:p>
    <w:p w14:paraId="5E4FDB6E" w14:textId="45CA2B05" w:rsidR="00CC27CC" w:rsidRDefault="00CC27CC" w:rsidP="00CC27C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5.3. Education </w:t>
      </w:r>
      <w:r w:rsidR="0065268D">
        <w:rPr>
          <w:rFonts w:ascii="Times New Roman" w:hAnsi="Times New Roman" w:cs="Times New Roman"/>
          <w:sz w:val="24"/>
          <w:szCs w:val="24"/>
          <w:lang w:val="fr-FR"/>
        </w:rPr>
        <w:t>(indicateurs : accès à l’école, taux de scolarisation primaire, taux d’achèvement primaire</w:t>
      </w:r>
      <w:r w:rsidR="002F5047">
        <w:rPr>
          <w:rFonts w:ascii="Times New Roman" w:hAnsi="Times New Roman" w:cs="Times New Roman"/>
          <w:sz w:val="24"/>
          <w:szCs w:val="24"/>
          <w:lang w:val="fr-FR"/>
        </w:rPr>
        <w:t>, taux de scolarisation au secondaire 1, taux de scolarisation au secondaire 2)</w:t>
      </w:r>
    </w:p>
    <w:p w14:paraId="472AD413" w14:textId="6E96A2CE" w:rsidR="007C412F" w:rsidRDefault="0058146D" w:rsidP="00EA2363">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(Pour toutes les sections, on produit les indicateurs selon le milieu de résidence, la région, les quintiles de bien-être, le genre et l’âge du chef de ménage)</w:t>
      </w:r>
    </w:p>
    <w:p w14:paraId="1AAEF254" w14:textId="77777777" w:rsidR="0058146D" w:rsidRPr="00844250" w:rsidRDefault="0058146D" w:rsidP="00EA2363">
      <w:pPr>
        <w:spacing w:after="0" w:line="240" w:lineRule="auto"/>
        <w:jc w:val="both"/>
        <w:rPr>
          <w:rFonts w:ascii="Times New Roman" w:hAnsi="Times New Roman" w:cs="Times New Roman"/>
          <w:sz w:val="24"/>
          <w:szCs w:val="24"/>
          <w:lang w:val="fr-FR"/>
        </w:rPr>
      </w:pPr>
    </w:p>
    <w:p w14:paraId="3EFBA2FE" w14:textId="6B57A14A" w:rsidR="007C412F" w:rsidRDefault="007C412F" w:rsidP="007C412F">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Chapitre 6. Pauvreté subjective</w:t>
      </w:r>
    </w:p>
    <w:p w14:paraId="56A8BD85" w14:textId="77777777" w:rsidR="007C412F" w:rsidRDefault="007C412F" w:rsidP="007C412F">
      <w:pPr>
        <w:spacing w:after="0" w:line="240" w:lineRule="auto"/>
        <w:jc w:val="both"/>
        <w:rPr>
          <w:rFonts w:ascii="Times New Roman" w:hAnsi="Times New Roman" w:cs="Times New Roman"/>
          <w:b/>
          <w:sz w:val="24"/>
          <w:szCs w:val="24"/>
          <w:lang w:val="fr-FR"/>
        </w:rPr>
      </w:pPr>
    </w:p>
    <w:p w14:paraId="738E8A43" w14:textId="3006D0F8" w:rsidR="007C412F" w:rsidRPr="005E2A8A" w:rsidRDefault="00626411" w:rsidP="005E2A8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6.1.</w:t>
      </w:r>
      <w:r w:rsidR="005E2A8A">
        <w:rPr>
          <w:rFonts w:ascii="Times New Roman" w:hAnsi="Times New Roman" w:cs="Times New Roman"/>
          <w:sz w:val="24"/>
          <w:szCs w:val="24"/>
          <w:lang w:val="fr-FR"/>
        </w:rPr>
        <w:t xml:space="preserve"> </w:t>
      </w:r>
      <w:r w:rsidR="007C412F" w:rsidRPr="005E2A8A">
        <w:rPr>
          <w:rFonts w:ascii="Times New Roman" w:hAnsi="Times New Roman" w:cs="Times New Roman"/>
          <w:sz w:val="24"/>
          <w:szCs w:val="24"/>
          <w:lang w:val="fr-FR"/>
        </w:rPr>
        <w:t>P</w:t>
      </w:r>
      <w:r w:rsidR="007C6BDF">
        <w:rPr>
          <w:rFonts w:ascii="Times New Roman" w:hAnsi="Times New Roman" w:cs="Times New Roman"/>
          <w:sz w:val="24"/>
          <w:szCs w:val="24"/>
          <w:lang w:val="fr-FR"/>
        </w:rPr>
        <w:t>auvreté subjective et pauvreté monétaire (définir la pauvreté subjective comme les ménages qui se déclarent très pauvres et pauvres et croiser les quintiles de pauvreté subjective et ceux de la pauvreté monétaire)</w:t>
      </w:r>
    </w:p>
    <w:p w14:paraId="3E5B2653" w14:textId="56838922" w:rsidR="007C412F" w:rsidRPr="005E2A8A" w:rsidRDefault="005E2A8A" w:rsidP="005E2A8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6.2. </w:t>
      </w:r>
      <w:r w:rsidR="007C6BDF">
        <w:rPr>
          <w:rFonts w:ascii="Times New Roman" w:hAnsi="Times New Roman" w:cs="Times New Roman"/>
          <w:sz w:val="24"/>
          <w:szCs w:val="24"/>
          <w:lang w:val="fr-FR"/>
        </w:rPr>
        <w:t xml:space="preserve">Caractéristiques de la pauvreté subjective (pauvreté subjective selon la région, le milieu de résidence, le genre, l’âge, le niveau d’éducation du chef de ménage) </w:t>
      </w:r>
    </w:p>
    <w:p w14:paraId="49DA0CE7" w14:textId="5E1793C4" w:rsidR="007C412F" w:rsidRPr="005E2A8A" w:rsidRDefault="005E2A8A" w:rsidP="005E2A8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6.3. </w:t>
      </w:r>
      <w:r w:rsidR="007C412F" w:rsidRPr="005E2A8A">
        <w:rPr>
          <w:rFonts w:ascii="Times New Roman" w:hAnsi="Times New Roman" w:cs="Times New Roman"/>
          <w:sz w:val="24"/>
          <w:szCs w:val="24"/>
          <w:lang w:val="fr-FR"/>
        </w:rPr>
        <w:t>P</w:t>
      </w:r>
      <w:r w:rsidR="007C6BDF">
        <w:rPr>
          <w:rFonts w:ascii="Times New Roman" w:hAnsi="Times New Roman" w:cs="Times New Roman"/>
          <w:sz w:val="24"/>
          <w:szCs w:val="24"/>
          <w:lang w:val="fr-FR"/>
        </w:rPr>
        <w:t xml:space="preserve">auvreté subjective et satisfaction des besoins des ménages </w:t>
      </w:r>
      <w:r w:rsidR="00320B10">
        <w:rPr>
          <w:rFonts w:ascii="Times New Roman" w:hAnsi="Times New Roman" w:cs="Times New Roman"/>
          <w:sz w:val="24"/>
          <w:szCs w:val="24"/>
          <w:lang w:val="fr-FR"/>
        </w:rPr>
        <w:t xml:space="preserve">(proportion de ménages n’arrivant pas à satisfaire les besoins en loyer, éclairage domestique, dépenses de santé, scolarisation des enfants selon les quintiles de pauvreté subjective – chaque fois il faut prendre comme référence les ménages éligibles, par exemple seulement les ménages locataires pour le loyer) </w:t>
      </w:r>
    </w:p>
    <w:p w14:paraId="7194B17C" w14:textId="49B8B905" w:rsidR="007C412F" w:rsidRPr="005E2A8A" w:rsidRDefault="005E2A8A" w:rsidP="005E2A8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6.4. </w:t>
      </w:r>
      <w:r w:rsidR="007C412F" w:rsidRPr="005E2A8A">
        <w:rPr>
          <w:rFonts w:ascii="Times New Roman" w:hAnsi="Times New Roman" w:cs="Times New Roman"/>
          <w:sz w:val="24"/>
          <w:szCs w:val="24"/>
          <w:lang w:val="fr-FR"/>
        </w:rPr>
        <w:t>Principales causes de la pauvreté selon le ménage</w:t>
      </w:r>
    </w:p>
    <w:p w14:paraId="45BE234C" w14:textId="77777777" w:rsidR="00626411" w:rsidRPr="00DB3BE7" w:rsidRDefault="00626411" w:rsidP="007C412F">
      <w:pPr>
        <w:pStyle w:val="ListParagraph"/>
        <w:spacing w:after="0" w:line="240" w:lineRule="auto"/>
        <w:ind w:left="360"/>
        <w:jc w:val="both"/>
        <w:rPr>
          <w:rFonts w:ascii="Times New Roman" w:hAnsi="Times New Roman" w:cs="Times New Roman"/>
          <w:sz w:val="24"/>
          <w:szCs w:val="24"/>
          <w:lang w:val="fr-FR"/>
        </w:rPr>
      </w:pPr>
    </w:p>
    <w:p w14:paraId="4F051261" w14:textId="3B9C0208" w:rsidR="00173425" w:rsidRDefault="005E2A8A" w:rsidP="0013557D">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t xml:space="preserve">Chapitre 7. </w:t>
      </w:r>
      <w:r w:rsidR="00173425">
        <w:rPr>
          <w:rFonts w:ascii="Times New Roman" w:hAnsi="Times New Roman" w:cs="Times New Roman"/>
          <w:b/>
          <w:sz w:val="24"/>
          <w:szCs w:val="24"/>
          <w:lang w:val="fr-FR"/>
        </w:rPr>
        <w:t>C</w:t>
      </w:r>
      <w:r>
        <w:rPr>
          <w:rFonts w:ascii="Times New Roman" w:hAnsi="Times New Roman" w:cs="Times New Roman"/>
          <w:b/>
          <w:sz w:val="24"/>
          <w:szCs w:val="24"/>
          <w:lang w:val="fr-FR"/>
        </w:rPr>
        <w:t>onclusions</w:t>
      </w:r>
    </w:p>
    <w:p w14:paraId="3FF4777A" w14:textId="77777777" w:rsidR="005E2A8A" w:rsidRPr="00311129" w:rsidRDefault="005E2A8A" w:rsidP="00311129">
      <w:pPr>
        <w:spacing w:after="0" w:line="240" w:lineRule="auto"/>
        <w:jc w:val="both"/>
        <w:rPr>
          <w:rFonts w:ascii="Times New Roman" w:hAnsi="Times New Roman" w:cs="Times New Roman"/>
          <w:sz w:val="24"/>
          <w:szCs w:val="24"/>
          <w:lang w:val="fr-FR"/>
        </w:rPr>
      </w:pPr>
    </w:p>
    <w:p w14:paraId="3C8103DC" w14:textId="7D4D5495" w:rsidR="00173425" w:rsidRPr="0065268D" w:rsidRDefault="00173425" w:rsidP="00CD05E6">
      <w:pPr>
        <w:pStyle w:val="ListParagraph"/>
        <w:numPr>
          <w:ilvl w:val="0"/>
          <w:numId w:val="18"/>
        </w:numPr>
        <w:spacing w:after="0" w:line="240" w:lineRule="auto"/>
        <w:jc w:val="both"/>
        <w:rPr>
          <w:rFonts w:ascii="Times New Roman" w:hAnsi="Times New Roman" w:cs="Times New Roman"/>
          <w:sz w:val="24"/>
          <w:szCs w:val="24"/>
          <w:lang w:val="fr-FR"/>
        </w:rPr>
      </w:pPr>
      <w:r w:rsidRPr="0065268D">
        <w:rPr>
          <w:rFonts w:ascii="Times New Roman" w:hAnsi="Times New Roman" w:cs="Times New Roman"/>
          <w:sz w:val="24"/>
          <w:szCs w:val="24"/>
          <w:lang w:val="fr-FR"/>
        </w:rPr>
        <w:t>Synthèse des principaux résultats</w:t>
      </w:r>
      <w:r w:rsidR="0065268D" w:rsidRPr="0065268D">
        <w:rPr>
          <w:rFonts w:ascii="Times New Roman" w:hAnsi="Times New Roman" w:cs="Times New Roman"/>
          <w:sz w:val="24"/>
          <w:szCs w:val="24"/>
          <w:lang w:val="fr-FR"/>
        </w:rPr>
        <w:t xml:space="preserve"> et </w:t>
      </w:r>
      <w:r w:rsidRPr="0065268D">
        <w:rPr>
          <w:rFonts w:ascii="Times New Roman" w:hAnsi="Times New Roman" w:cs="Times New Roman"/>
          <w:sz w:val="24"/>
          <w:szCs w:val="24"/>
          <w:lang w:val="fr-FR"/>
        </w:rPr>
        <w:t>recommandations</w:t>
      </w:r>
    </w:p>
    <w:p w14:paraId="3C7DE670" w14:textId="39683097" w:rsidR="00173425" w:rsidRPr="00385A30" w:rsidRDefault="005E2A8A" w:rsidP="00CD05E6">
      <w:pPr>
        <w:pStyle w:val="ListParagraph"/>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Travaux d’analyses </w:t>
      </w:r>
      <w:r w:rsidR="0065268D">
        <w:rPr>
          <w:rFonts w:ascii="Times New Roman" w:hAnsi="Times New Roman" w:cs="Times New Roman"/>
          <w:sz w:val="24"/>
          <w:szCs w:val="24"/>
          <w:lang w:val="fr-FR"/>
        </w:rPr>
        <w:t>futurs</w:t>
      </w:r>
    </w:p>
    <w:p w14:paraId="44FE3685" w14:textId="77777777" w:rsidR="00173425" w:rsidRPr="008362CB" w:rsidRDefault="00173425" w:rsidP="0013557D">
      <w:pPr>
        <w:spacing w:after="0" w:line="240" w:lineRule="auto"/>
        <w:rPr>
          <w:rFonts w:ascii="Times New Roman" w:hAnsi="Times New Roman" w:cs="Times New Roman"/>
          <w:b/>
          <w:sz w:val="24"/>
          <w:szCs w:val="24"/>
          <w:lang w:val="fr-FR"/>
        </w:rPr>
      </w:pPr>
      <w:r w:rsidRPr="008362CB">
        <w:rPr>
          <w:rFonts w:ascii="Times New Roman" w:hAnsi="Times New Roman" w:cs="Times New Roman"/>
          <w:b/>
          <w:sz w:val="24"/>
          <w:szCs w:val="24"/>
          <w:lang w:val="fr-FR"/>
        </w:rPr>
        <w:br w:type="page"/>
      </w:r>
    </w:p>
    <w:p w14:paraId="6A738851" w14:textId="20985212" w:rsidR="005202A7" w:rsidRDefault="00A3039E" w:rsidP="0065268D">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ANNEXE</w:t>
      </w:r>
      <w:r w:rsidR="005202A7">
        <w:rPr>
          <w:rFonts w:ascii="Times New Roman" w:hAnsi="Times New Roman" w:cs="Times New Roman"/>
          <w:b/>
          <w:sz w:val="24"/>
          <w:szCs w:val="24"/>
          <w:lang w:val="fr-FR"/>
        </w:rPr>
        <w:t> </w:t>
      </w:r>
      <w:r w:rsidR="00844250">
        <w:rPr>
          <w:rFonts w:ascii="Times New Roman" w:hAnsi="Times New Roman" w:cs="Times New Roman"/>
          <w:b/>
          <w:sz w:val="24"/>
          <w:szCs w:val="24"/>
          <w:lang w:val="fr-FR"/>
        </w:rPr>
        <w:t>2</w:t>
      </w:r>
      <w:r w:rsidR="005E2A8A">
        <w:rPr>
          <w:rFonts w:ascii="Times New Roman" w:hAnsi="Times New Roman" w:cs="Times New Roman"/>
          <w:b/>
          <w:sz w:val="24"/>
          <w:szCs w:val="24"/>
          <w:lang w:val="fr-FR"/>
        </w:rPr>
        <w:t xml:space="preserve"> </w:t>
      </w:r>
      <w:r w:rsidR="005202A7">
        <w:rPr>
          <w:rFonts w:ascii="Times New Roman" w:hAnsi="Times New Roman" w:cs="Times New Roman"/>
          <w:b/>
          <w:sz w:val="24"/>
          <w:szCs w:val="24"/>
          <w:lang w:val="fr-FR"/>
        </w:rPr>
        <w:t xml:space="preserve">: LISTE DES TABLEAUX </w:t>
      </w:r>
    </w:p>
    <w:p w14:paraId="67CA62CD" w14:textId="77777777" w:rsidR="0065268D" w:rsidRDefault="0065268D">
      <w:pPr>
        <w:rPr>
          <w:rFonts w:ascii="Times New Roman" w:hAnsi="Times New Roman" w:cs="Times New Roman"/>
          <w:b/>
          <w:sz w:val="24"/>
          <w:szCs w:val="24"/>
          <w:lang w:val="fr-FR"/>
        </w:rPr>
        <w:sectPr w:rsidR="0065268D">
          <w:pgSz w:w="12240" w:h="15840"/>
          <w:pgMar w:top="1440" w:right="1440" w:bottom="1440" w:left="1440" w:header="720" w:footer="720" w:gutter="0"/>
          <w:cols w:space="720"/>
          <w:docGrid w:linePitch="360"/>
        </w:sectPr>
      </w:pPr>
    </w:p>
    <w:p w14:paraId="52212A3F" w14:textId="6A841299" w:rsidR="00B9246F" w:rsidRPr="004E0784" w:rsidRDefault="00B9246F">
      <w:pPr>
        <w:rPr>
          <w:rFonts w:ascii="Times New Roman" w:hAnsi="Times New Roman" w:cs="Times New Roman"/>
          <w:b/>
          <w:sz w:val="24"/>
          <w:szCs w:val="24"/>
          <w:lang w:val="fr-FR"/>
        </w:rPr>
      </w:pPr>
    </w:p>
    <w:p w14:paraId="5F894185" w14:textId="6AF19D01" w:rsidR="002B60EA" w:rsidRPr="007E18BD" w:rsidRDefault="000C4FA1" w:rsidP="009A6D4F">
      <w:pPr>
        <w:spacing w:after="0" w:line="240" w:lineRule="auto"/>
        <w:jc w:val="both"/>
        <w:rPr>
          <w:rFonts w:ascii="Times New Roman" w:hAnsi="Times New Roman" w:cs="Times New Roman"/>
          <w:b/>
          <w:sz w:val="24"/>
          <w:szCs w:val="24"/>
        </w:rPr>
      </w:pPr>
      <w:r w:rsidRPr="007E18BD">
        <w:rPr>
          <w:rFonts w:ascii="Times New Roman" w:hAnsi="Times New Roman" w:cs="Times New Roman"/>
          <w:b/>
          <w:sz w:val="24"/>
          <w:szCs w:val="24"/>
        </w:rPr>
        <w:t>REFERENCES BIB</w:t>
      </w:r>
      <w:r w:rsidR="00112002" w:rsidRPr="007E18BD">
        <w:rPr>
          <w:rFonts w:ascii="Times New Roman" w:hAnsi="Times New Roman" w:cs="Times New Roman"/>
          <w:b/>
          <w:sz w:val="24"/>
          <w:szCs w:val="24"/>
        </w:rPr>
        <w:t>L</w:t>
      </w:r>
      <w:r w:rsidRPr="007E18BD">
        <w:rPr>
          <w:rFonts w:ascii="Times New Roman" w:hAnsi="Times New Roman" w:cs="Times New Roman"/>
          <w:b/>
          <w:sz w:val="24"/>
          <w:szCs w:val="24"/>
        </w:rPr>
        <w:t>IOGR</w:t>
      </w:r>
      <w:r w:rsidR="00112002" w:rsidRPr="007E18BD">
        <w:rPr>
          <w:rFonts w:ascii="Times New Roman" w:hAnsi="Times New Roman" w:cs="Times New Roman"/>
          <w:b/>
          <w:sz w:val="24"/>
          <w:szCs w:val="24"/>
        </w:rPr>
        <w:t>A</w:t>
      </w:r>
      <w:r w:rsidRPr="007E18BD">
        <w:rPr>
          <w:rFonts w:ascii="Times New Roman" w:hAnsi="Times New Roman" w:cs="Times New Roman"/>
          <w:b/>
          <w:sz w:val="24"/>
          <w:szCs w:val="24"/>
        </w:rPr>
        <w:t>PHIQUES</w:t>
      </w:r>
    </w:p>
    <w:p w14:paraId="2FA362D5" w14:textId="77777777" w:rsidR="000C4FA1" w:rsidRPr="007E18BD" w:rsidRDefault="000C4FA1" w:rsidP="009A6D4F">
      <w:pPr>
        <w:spacing w:after="0" w:line="240" w:lineRule="auto"/>
        <w:jc w:val="both"/>
        <w:rPr>
          <w:rFonts w:ascii="Times New Roman" w:hAnsi="Times New Roman" w:cs="Times New Roman"/>
          <w:sz w:val="24"/>
          <w:szCs w:val="24"/>
        </w:rPr>
      </w:pPr>
    </w:p>
    <w:p w14:paraId="2A136537" w14:textId="77777777" w:rsidR="00CD150A" w:rsidRPr="000C4FA1" w:rsidRDefault="00CD150A" w:rsidP="00CD15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Amendola</w:t>
      </w:r>
      <w:r w:rsidRPr="00C26996">
        <w:rPr>
          <w:rFonts w:ascii="Times New Roman" w:hAnsi="Times New Roman" w:cs="Times New Roman"/>
          <w:sz w:val="24"/>
          <w:szCs w:val="24"/>
        </w:rPr>
        <w:t xml:space="preserve">, </w:t>
      </w:r>
      <w:r>
        <w:rPr>
          <w:rFonts w:ascii="Times New Roman" w:hAnsi="Times New Roman" w:cs="Times New Roman"/>
          <w:sz w:val="24"/>
          <w:szCs w:val="24"/>
        </w:rPr>
        <w:t>N</w:t>
      </w:r>
      <w:r w:rsidRPr="00C26996">
        <w:rPr>
          <w:rFonts w:ascii="Times New Roman" w:hAnsi="Times New Roman" w:cs="Times New Roman"/>
          <w:sz w:val="24"/>
          <w:szCs w:val="24"/>
        </w:rPr>
        <w:t xml:space="preserve">., and </w:t>
      </w:r>
      <w:r>
        <w:rPr>
          <w:rFonts w:ascii="Times New Roman" w:hAnsi="Times New Roman" w:cs="Times New Roman"/>
          <w:sz w:val="24"/>
          <w:szCs w:val="24"/>
        </w:rPr>
        <w:t xml:space="preserve">Giovanni </w:t>
      </w:r>
      <w:proofErr w:type="spellStart"/>
      <w:r>
        <w:rPr>
          <w:rFonts w:ascii="Times New Roman" w:hAnsi="Times New Roman" w:cs="Times New Roman"/>
          <w:sz w:val="24"/>
          <w:szCs w:val="24"/>
        </w:rPr>
        <w:t>Vecchi</w:t>
      </w:r>
      <w:proofErr w:type="spellEnd"/>
      <w:r w:rsidRPr="00C26996">
        <w:rPr>
          <w:rFonts w:ascii="Times New Roman" w:hAnsi="Times New Roman" w:cs="Times New Roman"/>
          <w:sz w:val="24"/>
          <w:szCs w:val="24"/>
        </w:rPr>
        <w:t xml:space="preserve"> (20</w:t>
      </w:r>
      <w:r>
        <w:rPr>
          <w:rFonts w:ascii="Times New Roman" w:hAnsi="Times New Roman" w:cs="Times New Roman"/>
          <w:sz w:val="24"/>
          <w:szCs w:val="24"/>
        </w:rPr>
        <w:t>14</w:t>
      </w:r>
      <w:r w:rsidRPr="00C26996">
        <w:rPr>
          <w:rFonts w:ascii="Times New Roman" w:hAnsi="Times New Roman" w:cs="Times New Roman"/>
          <w:sz w:val="24"/>
          <w:szCs w:val="24"/>
        </w:rPr>
        <w:t xml:space="preserve">). </w:t>
      </w:r>
      <w:r>
        <w:rPr>
          <w:rFonts w:ascii="Times New Roman" w:hAnsi="Times New Roman" w:cs="Times New Roman"/>
          <w:sz w:val="24"/>
          <w:szCs w:val="24"/>
        </w:rPr>
        <w:t>Durable Goods and Poverty Measurement</w:t>
      </w:r>
      <w:r w:rsidRPr="000C4FA1">
        <w:rPr>
          <w:rFonts w:ascii="Times New Roman" w:hAnsi="Times New Roman" w:cs="Times New Roman"/>
          <w:sz w:val="24"/>
          <w:szCs w:val="24"/>
        </w:rPr>
        <w:t xml:space="preserve">, </w:t>
      </w:r>
      <w:r>
        <w:rPr>
          <w:rFonts w:ascii="Times New Roman" w:hAnsi="Times New Roman" w:cs="Times New Roman"/>
          <w:sz w:val="24"/>
          <w:szCs w:val="24"/>
        </w:rPr>
        <w:t xml:space="preserve">Policy Research </w:t>
      </w:r>
      <w:r w:rsidRPr="000C4FA1">
        <w:rPr>
          <w:rFonts w:ascii="Times New Roman" w:hAnsi="Times New Roman" w:cs="Times New Roman"/>
          <w:sz w:val="24"/>
          <w:szCs w:val="24"/>
        </w:rPr>
        <w:t xml:space="preserve">Working Paper </w:t>
      </w:r>
      <w:r>
        <w:rPr>
          <w:rFonts w:ascii="Times New Roman" w:hAnsi="Times New Roman" w:cs="Times New Roman"/>
          <w:sz w:val="24"/>
          <w:szCs w:val="24"/>
        </w:rPr>
        <w:t>7</w:t>
      </w:r>
      <w:r w:rsidRPr="000C4FA1">
        <w:rPr>
          <w:rFonts w:ascii="Times New Roman" w:hAnsi="Times New Roman" w:cs="Times New Roman"/>
          <w:sz w:val="24"/>
          <w:szCs w:val="24"/>
        </w:rPr>
        <w:t>1</w:t>
      </w:r>
      <w:r>
        <w:rPr>
          <w:rFonts w:ascii="Times New Roman" w:hAnsi="Times New Roman" w:cs="Times New Roman"/>
          <w:sz w:val="24"/>
          <w:szCs w:val="24"/>
        </w:rPr>
        <w:t>05</w:t>
      </w:r>
      <w:r w:rsidRPr="000C4FA1">
        <w:rPr>
          <w:rFonts w:ascii="Times New Roman" w:hAnsi="Times New Roman" w:cs="Times New Roman"/>
          <w:sz w:val="24"/>
          <w:szCs w:val="24"/>
        </w:rPr>
        <w:t xml:space="preserve">, </w:t>
      </w:r>
      <w:r>
        <w:rPr>
          <w:rFonts w:ascii="Times New Roman" w:hAnsi="Times New Roman" w:cs="Times New Roman"/>
          <w:sz w:val="24"/>
          <w:szCs w:val="24"/>
        </w:rPr>
        <w:t xml:space="preserve">Washington, D.C., </w:t>
      </w:r>
      <w:r w:rsidRPr="000C4FA1">
        <w:rPr>
          <w:rFonts w:ascii="Times New Roman" w:hAnsi="Times New Roman" w:cs="Times New Roman"/>
          <w:sz w:val="24"/>
          <w:szCs w:val="24"/>
        </w:rPr>
        <w:t>World Bank</w:t>
      </w:r>
      <w:r>
        <w:rPr>
          <w:rFonts w:ascii="Times New Roman" w:hAnsi="Times New Roman" w:cs="Times New Roman"/>
          <w:sz w:val="24"/>
          <w:szCs w:val="24"/>
        </w:rPr>
        <w:t>.</w:t>
      </w:r>
    </w:p>
    <w:p w14:paraId="451EAEAB" w14:textId="77777777" w:rsidR="00CD150A" w:rsidRDefault="00CD150A" w:rsidP="009A6D4F">
      <w:pPr>
        <w:autoSpaceDE w:val="0"/>
        <w:autoSpaceDN w:val="0"/>
        <w:adjustRightInd w:val="0"/>
        <w:spacing w:after="0" w:line="240" w:lineRule="auto"/>
        <w:jc w:val="both"/>
        <w:rPr>
          <w:rFonts w:ascii="Times New Roman" w:hAnsi="Times New Roman" w:cs="Times New Roman"/>
          <w:sz w:val="24"/>
          <w:szCs w:val="24"/>
        </w:rPr>
      </w:pPr>
    </w:p>
    <w:p w14:paraId="451FBF18" w14:textId="77777777" w:rsidR="000C4FA1" w:rsidRPr="000C4FA1" w:rsidRDefault="000C4FA1" w:rsidP="009A6D4F">
      <w:pPr>
        <w:autoSpaceDE w:val="0"/>
        <w:autoSpaceDN w:val="0"/>
        <w:adjustRightInd w:val="0"/>
        <w:spacing w:after="0" w:line="240" w:lineRule="auto"/>
        <w:jc w:val="both"/>
        <w:rPr>
          <w:rFonts w:ascii="Times New Roman" w:hAnsi="Times New Roman" w:cs="Times New Roman"/>
          <w:sz w:val="24"/>
          <w:szCs w:val="24"/>
        </w:rPr>
      </w:pPr>
      <w:r w:rsidRPr="00C26996">
        <w:rPr>
          <w:rFonts w:ascii="Times New Roman" w:hAnsi="Times New Roman" w:cs="Times New Roman"/>
          <w:sz w:val="24"/>
          <w:szCs w:val="24"/>
        </w:rPr>
        <w:t xml:space="preserve">Deaton, A. S., and Salman Zaidi (2002). </w:t>
      </w:r>
      <w:r w:rsidRPr="000C4FA1">
        <w:rPr>
          <w:rFonts w:ascii="Times New Roman" w:hAnsi="Times New Roman" w:cs="Times New Roman"/>
          <w:sz w:val="24"/>
          <w:szCs w:val="24"/>
        </w:rPr>
        <w:t xml:space="preserve">Guidelines for Constructing Consumption </w:t>
      </w:r>
      <w:r w:rsidRPr="000C4FA1">
        <w:rPr>
          <w:rFonts w:ascii="Times New Roman" w:hAnsi="Times New Roman" w:cs="Times New Roman"/>
          <w:bCs/>
          <w:sz w:val="24"/>
          <w:szCs w:val="24"/>
        </w:rPr>
        <w:t>Aggregates</w:t>
      </w:r>
      <w:r w:rsidRPr="000C4FA1">
        <w:rPr>
          <w:rFonts w:ascii="Times New Roman" w:hAnsi="Times New Roman" w:cs="Times New Roman"/>
          <w:b/>
          <w:bCs/>
          <w:sz w:val="24"/>
          <w:szCs w:val="24"/>
        </w:rPr>
        <w:t xml:space="preserve"> </w:t>
      </w:r>
      <w:r w:rsidRPr="000C4FA1">
        <w:rPr>
          <w:rFonts w:ascii="Times New Roman" w:hAnsi="Times New Roman" w:cs="Times New Roman"/>
          <w:sz w:val="24"/>
          <w:szCs w:val="24"/>
        </w:rPr>
        <w:t xml:space="preserve">for Welfare Analysis, LSMS Working Paper 135, </w:t>
      </w:r>
      <w:r w:rsidR="00A7069E">
        <w:rPr>
          <w:rFonts w:ascii="Times New Roman" w:hAnsi="Times New Roman" w:cs="Times New Roman"/>
          <w:sz w:val="24"/>
          <w:szCs w:val="24"/>
        </w:rPr>
        <w:t xml:space="preserve">Washington, D.C., </w:t>
      </w:r>
      <w:r w:rsidRPr="000C4FA1">
        <w:rPr>
          <w:rFonts w:ascii="Times New Roman" w:hAnsi="Times New Roman" w:cs="Times New Roman"/>
          <w:sz w:val="24"/>
          <w:szCs w:val="24"/>
        </w:rPr>
        <w:t>World Bank</w:t>
      </w:r>
      <w:r w:rsidR="002562AB">
        <w:rPr>
          <w:rFonts w:ascii="Times New Roman" w:hAnsi="Times New Roman" w:cs="Times New Roman"/>
          <w:sz w:val="24"/>
          <w:szCs w:val="24"/>
        </w:rPr>
        <w:t>.</w:t>
      </w:r>
    </w:p>
    <w:p w14:paraId="6DF2E7EA" w14:textId="77777777" w:rsidR="00EB2035" w:rsidRPr="000C4FA1" w:rsidRDefault="00EB2035" w:rsidP="009A6D4F">
      <w:pPr>
        <w:spacing w:after="0" w:line="240" w:lineRule="auto"/>
        <w:jc w:val="both"/>
        <w:rPr>
          <w:rFonts w:ascii="Times New Roman" w:hAnsi="Times New Roman" w:cs="Times New Roman"/>
          <w:sz w:val="24"/>
          <w:szCs w:val="24"/>
        </w:rPr>
      </w:pPr>
    </w:p>
    <w:p w14:paraId="1AB7E0F0" w14:textId="77777777" w:rsidR="00EB2035" w:rsidRPr="000C4FA1" w:rsidRDefault="000C4FA1" w:rsidP="009A6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Foster, J., Suman Seth, Michael Lokshin, Zurab Sajaia (2013). A Unified Approach to Measuring Poverty and Inequality, Theory and Practice, </w:t>
      </w:r>
      <w:r w:rsidR="00A7069E">
        <w:rPr>
          <w:rFonts w:ascii="Times New Roman" w:hAnsi="Times New Roman" w:cs="Times New Roman"/>
          <w:sz w:val="24"/>
          <w:szCs w:val="24"/>
        </w:rPr>
        <w:t xml:space="preserve">Washington, D.C., </w:t>
      </w:r>
      <w:r>
        <w:rPr>
          <w:rFonts w:ascii="Times New Roman" w:hAnsi="Times New Roman" w:cs="Times New Roman"/>
          <w:sz w:val="24"/>
          <w:szCs w:val="24"/>
        </w:rPr>
        <w:t>World Bank.</w:t>
      </w:r>
    </w:p>
    <w:p w14:paraId="1B3D2471" w14:textId="77777777" w:rsidR="009A6D4F" w:rsidRPr="009B70B5" w:rsidRDefault="009A6D4F" w:rsidP="009A6D4F">
      <w:pPr>
        <w:spacing w:after="0" w:line="240" w:lineRule="auto"/>
        <w:jc w:val="both"/>
        <w:rPr>
          <w:rFonts w:ascii="Times New Roman" w:hAnsi="Times New Roman" w:cs="Times New Roman"/>
          <w:sz w:val="24"/>
          <w:szCs w:val="24"/>
        </w:rPr>
      </w:pPr>
    </w:p>
    <w:p w14:paraId="13ABC0F2" w14:textId="77777777" w:rsidR="009A6D4F" w:rsidRPr="009B70B5" w:rsidRDefault="009A6D4F" w:rsidP="009A6D4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fr-FR"/>
        </w:rPr>
        <w:t>Institut de la Banque Mondiale, Cours d’Introduction à l’Analyse de la Pauvreté (2005).</w:t>
      </w:r>
      <w:r w:rsidRPr="009A6D4F">
        <w:rPr>
          <w:rFonts w:ascii="Times New Roman" w:hAnsi="Times New Roman" w:cs="Times New Roman"/>
          <w:sz w:val="24"/>
          <w:szCs w:val="24"/>
          <w:lang w:val="fr-FR"/>
        </w:rPr>
        <w:t xml:space="preserve"> </w:t>
      </w:r>
      <w:r w:rsidRPr="009B70B5">
        <w:rPr>
          <w:rFonts w:ascii="Times New Roman" w:hAnsi="Times New Roman" w:cs="Times New Roman"/>
          <w:sz w:val="24"/>
          <w:szCs w:val="24"/>
        </w:rPr>
        <w:t>World Bank.</w:t>
      </w:r>
    </w:p>
    <w:p w14:paraId="3F15B8BD" w14:textId="77777777" w:rsidR="00EB2035" w:rsidRDefault="00EB2035" w:rsidP="009A6D4F">
      <w:pPr>
        <w:spacing w:after="0" w:line="240" w:lineRule="auto"/>
        <w:jc w:val="both"/>
        <w:rPr>
          <w:rFonts w:ascii="Times New Roman" w:hAnsi="Times New Roman" w:cs="Times New Roman"/>
          <w:sz w:val="24"/>
          <w:szCs w:val="24"/>
        </w:rPr>
      </w:pPr>
    </w:p>
    <w:p w14:paraId="3F5D06AC" w14:textId="77777777" w:rsidR="002562AB" w:rsidRDefault="002562AB" w:rsidP="009A6D4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Ravallion</w:t>
      </w:r>
      <w:proofErr w:type="spellEnd"/>
      <w:r>
        <w:rPr>
          <w:rFonts w:ascii="Times New Roman" w:hAnsi="Times New Roman" w:cs="Times New Roman"/>
          <w:sz w:val="24"/>
          <w:szCs w:val="24"/>
        </w:rPr>
        <w:t xml:space="preserve">, M, (2016). </w:t>
      </w:r>
      <w:r w:rsidRPr="002562AB">
        <w:rPr>
          <w:rFonts w:ascii="Times New Roman" w:hAnsi="Times New Roman" w:cs="Times New Roman"/>
          <w:i/>
          <w:sz w:val="24"/>
          <w:szCs w:val="24"/>
        </w:rPr>
        <w:t>The Economics of Poverty, History, Measurement and Policy</w:t>
      </w:r>
      <w:r>
        <w:rPr>
          <w:rFonts w:ascii="Times New Roman" w:hAnsi="Times New Roman" w:cs="Times New Roman"/>
          <w:sz w:val="24"/>
          <w:szCs w:val="24"/>
        </w:rPr>
        <w:t>, Oxford University Press.</w:t>
      </w:r>
    </w:p>
    <w:p w14:paraId="6ED5D06B" w14:textId="77777777" w:rsidR="002562AB" w:rsidRDefault="002562AB" w:rsidP="009A6D4F">
      <w:pPr>
        <w:spacing w:after="0" w:line="240" w:lineRule="auto"/>
        <w:jc w:val="both"/>
        <w:rPr>
          <w:rFonts w:ascii="Times New Roman" w:hAnsi="Times New Roman" w:cs="Times New Roman"/>
          <w:sz w:val="24"/>
          <w:szCs w:val="24"/>
        </w:rPr>
      </w:pPr>
    </w:p>
    <w:p w14:paraId="1BA99435" w14:textId="77777777" w:rsidR="000C4FA1" w:rsidRPr="000C4FA1" w:rsidRDefault="000C4FA1" w:rsidP="009A6D4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Ravallion</w:t>
      </w:r>
      <w:proofErr w:type="spellEnd"/>
      <w:r>
        <w:rPr>
          <w:rFonts w:ascii="Times New Roman" w:hAnsi="Times New Roman" w:cs="Times New Roman"/>
          <w:sz w:val="24"/>
          <w:szCs w:val="24"/>
        </w:rPr>
        <w:t>, M</w:t>
      </w:r>
      <w:r w:rsidR="002562AB">
        <w:rPr>
          <w:rFonts w:ascii="Times New Roman" w:hAnsi="Times New Roman" w:cs="Times New Roman"/>
          <w:sz w:val="24"/>
          <w:szCs w:val="24"/>
        </w:rPr>
        <w:t>, (1998)</w:t>
      </w:r>
      <w:r>
        <w:rPr>
          <w:rFonts w:ascii="Times New Roman" w:hAnsi="Times New Roman" w:cs="Times New Roman"/>
          <w:sz w:val="24"/>
          <w:szCs w:val="24"/>
        </w:rPr>
        <w:t xml:space="preserve">. </w:t>
      </w:r>
      <w:r w:rsidR="002562AB">
        <w:rPr>
          <w:rFonts w:ascii="Times New Roman" w:hAnsi="Times New Roman" w:cs="Times New Roman"/>
          <w:sz w:val="24"/>
          <w:szCs w:val="24"/>
        </w:rPr>
        <w:t xml:space="preserve">Poverty Lines in Theory and Practice, </w:t>
      </w:r>
      <w:r w:rsidR="002562AB" w:rsidRPr="000C4FA1">
        <w:rPr>
          <w:rFonts w:ascii="Times New Roman" w:hAnsi="Times New Roman" w:cs="Times New Roman"/>
          <w:sz w:val="24"/>
          <w:szCs w:val="24"/>
        </w:rPr>
        <w:t>LSMS Working Paper 13</w:t>
      </w:r>
      <w:r w:rsidR="002562AB">
        <w:rPr>
          <w:rFonts w:ascii="Times New Roman" w:hAnsi="Times New Roman" w:cs="Times New Roman"/>
          <w:sz w:val="24"/>
          <w:szCs w:val="24"/>
        </w:rPr>
        <w:t>3</w:t>
      </w:r>
      <w:r w:rsidR="002562AB" w:rsidRPr="000C4FA1">
        <w:rPr>
          <w:rFonts w:ascii="Times New Roman" w:hAnsi="Times New Roman" w:cs="Times New Roman"/>
          <w:sz w:val="24"/>
          <w:szCs w:val="24"/>
        </w:rPr>
        <w:t xml:space="preserve">, </w:t>
      </w:r>
      <w:r w:rsidR="00A7069E">
        <w:rPr>
          <w:rFonts w:ascii="Times New Roman" w:hAnsi="Times New Roman" w:cs="Times New Roman"/>
          <w:sz w:val="24"/>
          <w:szCs w:val="24"/>
        </w:rPr>
        <w:t xml:space="preserve">Washington, D.C., </w:t>
      </w:r>
      <w:r w:rsidR="002562AB" w:rsidRPr="000C4FA1">
        <w:rPr>
          <w:rFonts w:ascii="Times New Roman" w:hAnsi="Times New Roman" w:cs="Times New Roman"/>
          <w:sz w:val="24"/>
          <w:szCs w:val="24"/>
        </w:rPr>
        <w:t>World Bank</w:t>
      </w:r>
      <w:r w:rsidR="002562AB">
        <w:rPr>
          <w:rFonts w:ascii="Times New Roman" w:hAnsi="Times New Roman" w:cs="Times New Roman"/>
          <w:sz w:val="24"/>
          <w:szCs w:val="24"/>
        </w:rPr>
        <w:t>.</w:t>
      </w:r>
    </w:p>
    <w:p w14:paraId="53A76821" w14:textId="77777777" w:rsidR="002562AB" w:rsidRDefault="002562AB" w:rsidP="009A6D4F">
      <w:pPr>
        <w:spacing w:after="0" w:line="240" w:lineRule="auto"/>
        <w:jc w:val="both"/>
        <w:rPr>
          <w:rFonts w:ascii="Times New Roman" w:hAnsi="Times New Roman" w:cs="Times New Roman"/>
          <w:sz w:val="24"/>
          <w:szCs w:val="24"/>
        </w:rPr>
      </w:pPr>
    </w:p>
    <w:p w14:paraId="5852A0A4" w14:textId="77777777" w:rsidR="002562AB" w:rsidRDefault="002562AB" w:rsidP="009A6D4F">
      <w:pPr>
        <w:spacing w:after="0" w:line="240" w:lineRule="auto"/>
        <w:jc w:val="both"/>
        <w:rPr>
          <w:rFonts w:ascii="Times New Roman" w:hAnsi="Times New Roman" w:cs="Times New Roman"/>
          <w:sz w:val="24"/>
          <w:szCs w:val="24"/>
          <w:lang w:val="fr-FR"/>
        </w:rPr>
      </w:pPr>
      <w:proofErr w:type="spellStart"/>
      <w:r w:rsidRPr="009B70B5">
        <w:rPr>
          <w:rFonts w:ascii="Times New Roman" w:hAnsi="Times New Roman" w:cs="Times New Roman"/>
          <w:sz w:val="24"/>
          <w:szCs w:val="24"/>
          <w:lang w:val="fr-FR"/>
        </w:rPr>
        <w:t>Ravallion</w:t>
      </w:r>
      <w:proofErr w:type="spellEnd"/>
      <w:r w:rsidRPr="009B70B5">
        <w:rPr>
          <w:rFonts w:ascii="Times New Roman" w:hAnsi="Times New Roman" w:cs="Times New Roman"/>
          <w:sz w:val="24"/>
          <w:szCs w:val="24"/>
          <w:lang w:val="fr-FR"/>
        </w:rPr>
        <w:t xml:space="preserve">, M, (1996). </w:t>
      </w:r>
      <w:r w:rsidRPr="002562AB">
        <w:rPr>
          <w:rFonts w:ascii="Times New Roman" w:hAnsi="Times New Roman" w:cs="Times New Roman"/>
          <w:sz w:val="24"/>
          <w:szCs w:val="24"/>
          <w:lang w:val="fr-FR"/>
        </w:rPr>
        <w:t xml:space="preserve">Comparaisons de la Pauvreté, Concepts et Méthodes, LSMS </w:t>
      </w:r>
      <w:r>
        <w:rPr>
          <w:rFonts w:ascii="Times New Roman" w:hAnsi="Times New Roman" w:cs="Times New Roman"/>
          <w:sz w:val="24"/>
          <w:szCs w:val="24"/>
          <w:lang w:val="fr-FR"/>
        </w:rPr>
        <w:t xml:space="preserve">Document de Travail </w:t>
      </w:r>
      <w:r w:rsidRPr="002562AB">
        <w:rPr>
          <w:rFonts w:ascii="Times New Roman" w:hAnsi="Times New Roman" w:cs="Times New Roman"/>
          <w:sz w:val="24"/>
          <w:szCs w:val="24"/>
          <w:lang w:val="fr-FR"/>
        </w:rPr>
        <w:t xml:space="preserve">122, </w:t>
      </w:r>
      <w:r w:rsidR="00A7069E" w:rsidRPr="00A7069E">
        <w:rPr>
          <w:rFonts w:ascii="Times New Roman" w:hAnsi="Times New Roman" w:cs="Times New Roman"/>
          <w:sz w:val="24"/>
          <w:szCs w:val="24"/>
          <w:lang w:val="fr-FR"/>
        </w:rPr>
        <w:t>Washington, D.C.</w:t>
      </w:r>
      <w:r w:rsidR="00A7069E">
        <w:rPr>
          <w:rFonts w:ascii="Times New Roman" w:hAnsi="Times New Roman" w:cs="Times New Roman"/>
          <w:sz w:val="24"/>
          <w:szCs w:val="24"/>
          <w:lang w:val="fr-FR"/>
        </w:rPr>
        <w:t xml:space="preserve">, </w:t>
      </w:r>
      <w:r w:rsidRPr="002562AB">
        <w:rPr>
          <w:rFonts w:ascii="Times New Roman" w:hAnsi="Times New Roman" w:cs="Times New Roman"/>
          <w:sz w:val="24"/>
          <w:szCs w:val="24"/>
          <w:lang w:val="fr-FR"/>
        </w:rPr>
        <w:t>World Bank.</w:t>
      </w:r>
    </w:p>
    <w:p w14:paraId="74E98792" w14:textId="77777777" w:rsidR="00850359" w:rsidRPr="00EC6BE4" w:rsidRDefault="00850359" w:rsidP="002550C1">
      <w:pPr>
        <w:spacing w:after="0" w:line="240" w:lineRule="auto"/>
        <w:jc w:val="both"/>
        <w:rPr>
          <w:rFonts w:ascii="Times New Roman" w:hAnsi="Times New Roman" w:cs="Times New Roman"/>
          <w:sz w:val="24"/>
          <w:szCs w:val="24"/>
          <w:lang w:val="fr-FR"/>
        </w:rPr>
      </w:pPr>
    </w:p>
    <w:sectPr w:rsidR="00850359" w:rsidRPr="00EC6B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DD08" w14:textId="77777777" w:rsidR="00E3180D" w:rsidRDefault="00E3180D" w:rsidP="007E32FC">
      <w:pPr>
        <w:spacing w:after="0" w:line="240" w:lineRule="auto"/>
      </w:pPr>
      <w:r>
        <w:separator/>
      </w:r>
    </w:p>
  </w:endnote>
  <w:endnote w:type="continuationSeparator" w:id="0">
    <w:p w14:paraId="54A79DA4" w14:textId="77777777" w:rsidR="00E3180D" w:rsidRDefault="00E3180D" w:rsidP="007E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E565" w14:textId="77777777" w:rsidR="00E3180D" w:rsidRDefault="00E3180D" w:rsidP="007E32FC">
      <w:pPr>
        <w:spacing w:after="0" w:line="240" w:lineRule="auto"/>
      </w:pPr>
      <w:r>
        <w:separator/>
      </w:r>
    </w:p>
  </w:footnote>
  <w:footnote w:type="continuationSeparator" w:id="0">
    <w:p w14:paraId="7CFA4EFA" w14:textId="77777777" w:rsidR="00E3180D" w:rsidRDefault="00E3180D" w:rsidP="007E32FC">
      <w:pPr>
        <w:spacing w:after="0" w:line="240" w:lineRule="auto"/>
      </w:pPr>
      <w:r>
        <w:continuationSeparator/>
      </w:r>
    </w:p>
  </w:footnote>
  <w:footnote w:id="1">
    <w:p w14:paraId="056DDE71" w14:textId="77777777" w:rsidR="003052F7" w:rsidRPr="00A77DE2" w:rsidRDefault="003052F7" w:rsidP="00A77DE2">
      <w:pPr>
        <w:pStyle w:val="FootnoteText"/>
        <w:jc w:val="both"/>
      </w:pPr>
      <w:r w:rsidRPr="00A77DE2">
        <w:rPr>
          <w:rStyle w:val="FootnoteReference"/>
        </w:rPr>
        <w:footnoteRef/>
      </w:r>
      <w:r w:rsidRPr="00A77DE2">
        <w:t xml:space="preserve"> </w:t>
      </w:r>
      <w:r>
        <w:t xml:space="preserve">Comme il a été noté ci-dessus, les fichiers directement exportés de </w:t>
      </w:r>
      <w:r w:rsidRPr="00A77DE2">
        <w:rPr>
          <w:i/>
        </w:rPr>
        <w:t>Survey Solution</w:t>
      </w:r>
      <w:r w:rsidRPr="00A77DE2">
        <w:t xml:space="preserve">s </w:t>
      </w:r>
      <w:r>
        <w:t xml:space="preserve">ne sont pas standardisés en ce sens qu’ils ne correspondent pas aux sections des questionnaires. Une application STATA va permettre de transformer ces </w:t>
      </w:r>
      <w:r w:rsidRPr="00A77DE2">
        <w:t xml:space="preserve">fichiers </w:t>
      </w:r>
      <w:r>
        <w:t xml:space="preserve">en standards ; mais ils auront le même contenu que les bases de données directement exportées de </w:t>
      </w:r>
      <w:r w:rsidRPr="00A77DE2">
        <w:rPr>
          <w:i/>
        </w:rPr>
        <w:t>Survey Solution</w:t>
      </w:r>
      <w:r w:rsidRPr="00A77DE2">
        <w:t>s</w:t>
      </w:r>
      <w:r>
        <w:t xml:space="preserve">, seule leur organisation change. </w:t>
      </w:r>
    </w:p>
  </w:footnote>
  <w:footnote w:id="2">
    <w:p w14:paraId="62FB3B7D" w14:textId="77777777" w:rsidR="003052F7" w:rsidRPr="0047248A" w:rsidRDefault="003052F7" w:rsidP="0047248A">
      <w:pPr>
        <w:pStyle w:val="FootnoteText"/>
        <w:jc w:val="both"/>
      </w:pPr>
      <w:r w:rsidRPr="0047248A">
        <w:rPr>
          <w:rStyle w:val="FootnoteReference"/>
        </w:rPr>
        <w:footnoteRef/>
      </w:r>
      <w:r w:rsidRPr="0047248A">
        <w:t xml:space="preserve"> Les développements théoriques </w:t>
      </w:r>
      <w:r>
        <w:t xml:space="preserve">de cette section </w:t>
      </w:r>
      <w:r w:rsidRPr="0047248A">
        <w:t>sont largement inspirés de Deaton et Zaidi (2002)</w:t>
      </w:r>
      <w:r>
        <w:t>.</w:t>
      </w:r>
    </w:p>
  </w:footnote>
  <w:footnote w:id="3">
    <w:p w14:paraId="5B260B37" w14:textId="77777777" w:rsidR="003052F7" w:rsidRPr="00AE727A" w:rsidRDefault="003052F7" w:rsidP="00AE727A">
      <w:pPr>
        <w:autoSpaceDE w:val="0"/>
        <w:autoSpaceDN w:val="0"/>
        <w:adjustRightInd w:val="0"/>
        <w:spacing w:after="0" w:line="240" w:lineRule="auto"/>
        <w:jc w:val="both"/>
        <w:rPr>
          <w:rFonts w:ascii="Times New Roman" w:hAnsi="Times New Roman" w:cs="Times New Roman"/>
          <w:sz w:val="20"/>
          <w:szCs w:val="20"/>
        </w:rPr>
      </w:pPr>
      <w:r w:rsidRPr="00AE727A">
        <w:rPr>
          <w:rStyle w:val="FootnoteReference"/>
          <w:rFonts w:ascii="Times New Roman" w:hAnsi="Times New Roman" w:cs="Times New Roman"/>
          <w:sz w:val="20"/>
          <w:szCs w:val="20"/>
        </w:rPr>
        <w:footnoteRef/>
      </w:r>
      <w:r w:rsidRPr="00AE727A">
        <w:rPr>
          <w:rFonts w:ascii="Times New Roman" w:hAnsi="Times New Roman" w:cs="Times New Roman"/>
          <w:sz w:val="20"/>
          <w:szCs w:val="20"/>
          <w:lang w:val="fr-FR"/>
        </w:rPr>
        <w:t xml:space="preserve"> Le concept de "</w:t>
      </w:r>
      <w:r w:rsidRPr="00AE727A">
        <w:rPr>
          <w:rFonts w:ascii="Times New Roman" w:hAnsi="Times New Roman" w:cs="Times New Roman"/>
          <w:i/>
          <w:sz w:val="20"/>
          <w:szCs w:val="20"/>
          <w:lang w:val="fr-FR"/>
        </w:rPr>
        <w:t>métrique monétaire de l’utilité</w:t>
      </w:r>
      <w:r w:rsidRPr="00AE727A">
        <w:rPr>
          <w:rFonts w:ascii="Times New Roman" w:hAnsi="Times New Roman" w:cs="Times New Roman"/>
          <w:sz w:val="20"/>
          <w:szCs w:val="20"/>
          <w:lang w:val="fr-FR"/>
        </w:rPr>
        <w:t xml:space="preserve"> " a été proposée par Paul Samuelson, 1974. </w:t>
      </w:r>
      <w:r w:rsidRPr="00AE727A">
        <w:rPr>
          <w:rFonts w:ascii="Times New Roman" w:hAnsi="Times New Roman" w:cs="Times New Roman"/>
          <w:sz w:val="20"/>
          <w:szCs w:val="20"/>
        </w:rPr>
        <w:t>"A Complementary - An Essay on the 40</w:t>
      </w:r>
      <w:r w:rsidRPr="00AE727A">
        <w:rPr>
          <w:rFonts w:ascii="Times New Roman" w:hAnsi="Times New Roman" w:cs="Times New Roman"/>
          <w:sz w:val="20"/>
          <w:szCs w:val="20"/>
          <w:vertAlign w:val="superscript"/>
        </w:rPr>
        <w:t>th</w:t>
      </w:r>
      <w:r w:rsidRPr="00AE727A">
        <w:rPr>
          <w:rFonts w:ascii="Times New Roman" w:hAnsi="Times New Roman" w:cs="Times New Roman"/>
          <w:sz w:val="20"/>
          <w:szCs w:val="20"/>
        </w:rPr>
        <w:t xml:space="preserve"> anniversary of the Hicks-Allen revolution in the demand theory", </w:t>
      </w:r>
      <w:r w:rsidRPr="00AE727A">
        <w:rPr>
          <w:rFonts w:ascii="Times New Roman" w:hAnsi="Times New Roman" w:cs="Times New Roman"/>
          <w:i/>
          <w:iCs/>
          <w:sz w:val="20"/>
          <w:szCs w:val="20"/>
        </w:rPr>
        <w:t xml:space="preserve">Journal of Economic Literature, 15, </w:t>
      </w:r>
      <w:r w:rsidRPr="00AE727A">
        <w:rPr>
          <w:rFonts w:ascii="Times New Roman" w:hAnsi="Times New Roman" w:cs="Times New Roman"/>
          <w:sz w:val="20"/>
          <w:szCs w:val="20"/>
        </w:rPr>
        <w:t>24-55.</w:t>
      </w:r>
    </w:p>
  </w:footnote>
  <w:footnote w:id="4">
    <w:p w14:paraId="5D8930E5" w14:textId="77777777" w:rsidR="003052F7" w:rsidRPr="0027433C" w:rsidRDefault="003052F7" w:rsidP="0027433C">
      <w:pPr>
        <w:autoSpaceDE w:val="0"/>
        <w:autoSpaceDN w:val="0"/>
        <w:adjustRightInd w:val="0"/>
        <w:spacing w:after="0" w:line="240" w:lineRule="auto"/>
        <w:jc w:val="both"/>
        <w:rPr>
          <w:rFonts w:ascii="Times New Roman" w:hAnsi="Times New Roman" w:cs="Times New Roman"/>
          <w:sz w:val="20"/>
          <w:szCs w:val="20"/>
        </w:rPr>
      </w:pPr>
      <w:r w:rsidRPr="0027433C">
        <w:rPr>
          <w:rStyle w:val="FootnoteReference"/>
          <w:rFonts w:ascii="Times New Roman" w:hAnsi="Times New Roman" w:cs="Times New Roman"/>
          <w:sz w:val="20"/>
          <w:szCs w:val="20"/>
        </w:rPr>
        <w:footnoteRef/>
      </w:r>
      <w:r w:rsidRPr="000A07FD">
        <w:rPr>
          <w:rFonts w:ascii="Times New Roman" w:hAnsi="Times New Roman" w:cs="Times New Roman"/>
          <w:sz w:val="20"/>
          <w:szCs w:val="20"/>
          <w:lang w:val="fr-FR"/>
        </w:rPr>
        <w:t xml:space="preserve"> Le concept de </w:t>
      </w:r>
      <w:r w:rsidRPr="0027433C">
        <w:rPr>
          <w:rFonts w:ascii="Times New Roman" w:hAnsi="Times New Roman" w:cs="Times New Roman"/>
          <w:sz w:val="20"/>
          <w:szCs w:val="20"/>
          <w:lang w:val="fr-FR"/>
        </w:rPr>
        <w:t>"</w:t>
      </w:r>
      <w:r w:rsidRPr="0027433C">
        <w:rPr>
          <w:rFonts w:ascii="Times New Roman" w:hAnsi="Times New Roman" w:cs="Times New Roman"/>
          <w:i/>
          <w:sz w:val="20"/>
          <w:szCs w:val="20"/>
          <w:lang w:val="fr-FR"/>
        </w:rPr>
        <w:t>ratio de mesure du bien-être</w:t>
      </w:r>
      <w:r w:rsidRPr="0027433C">
        <w:rPr>
          <w:rFonts w:ascii="Times New Roman" w:hAnsi="Times New Roman" w:cs="Times New Roman"/>
          <w:sz w:val="20"/>
          <w:szCs w:val="20"/>
          <w:lang w:val="fr-FR"/>
        </w:rPr>
        <w:t>"</w:t>
      </w:r>
      <w:r w:rsidRPr="000A07FD">
        <w:rPr>
          <w:rFonts w:ascii="Times New Roman" w:hAnsi="Times New Roman" w:cs="Times New Roman"/>
          <w:sz w:val="20"/>
          <w:szCs w:val="20"/>
          <w:lang w:val="fr-FR"/>
        </w:rPr>
        <w:t xml:space="preserve"> a été </w:t>
      </w:r>
      <w:r w:rsidRPr="0027433C">
        <w:rPr>
          <w:rFonts w:ascii="Times New Roman" w:hAnsi="Times New Roman" w:cs="Times New Roman"/>
          <w:sz w:val="20"/>
          <w:szCs w:val="20"/>
          <w:lang w:val="fr-FR"/>
        </w:rPr>
        <w:t>proposée par Blackorby et Donaldson (1988).</w:t>
      </w:r>
      <w:r w:rsidRPr="000A07FD">
        <w:rPr>
          <w:rFonts w:ascii="Times New Roman" w:hAnsi="Times New Roman" w:cs="Times New Roman"/>
          <w:sz w:val="20"/>
          <w:szCs w:val="20"/>
          <w:lang w:val="fr-FR"/>
        </w:rPr>
        <w:t xml:space="preserve"> </w:t>
      </w:r>
      <w:r w:rsidRPr="0027433C">
        <w:rPr>
          <w:rFonts w:ascii="Times New Roman" w:hAnsi="Times New Roman" w:cs="Times New Roman"/>
          <w:sz w:val="20"/>
          <w:szCs w:val="20"/>
        </w:rPr>
        <w:t>"Welfare ratios and distributional</w:t>
      </w:r>
      <w:r>
        <w:rPr>
          <w:rFonts w:ascii="Times New Roman" w:hAnsi="Times New Roman" w:cs="Times New Roman"/>
          <w:sz w:val="20"/>
          <w:szCs w:val="20"/>
        </w:rPr>
        <w:t>l</w:t>
      </w:r>
      <w:r w:rsidRPr="0027433C">
        <w:rPr>
          <w:rFonts w:ascii="Times New Roman" w:hAnsi="Times New Roman" w:cs="Times New Roman"/>
          <w:sz w:val="20"/>
          <w:szCs w:val="20"/>
        </w:rPr>
        <w:t>y sensitive cost-benefit analysis"</w:t>
      </w:r>
      <w:r>
        <w:rPr>
          <w:rFonts w:ascii="Times New Roman" w:hAnsi="Times New Roman" w:cs="Times New Roman"/>
          <w:sz w:val="20"/>
          <w:szCs w:val="20"/>
        </w:rPr>
        <w:t>,</w:t>
      </w:r>
      <w:r w:rsidRPr="0027433C">
        <w:rPr>
          <w:rFonts w:ascii="Times New Roman" w:hAnsi="Times New Roman" w:cs="Times New Roman"/>
          <w:sz w:val="20"/>
          <w:szCs w:val="20"/>
        </w:rPr>
        <w:t xml:space="preserve"> </w:t>
      </w:r>
      <w:r w:rsidRPr="0027433C">
        <w:rPr>
          <w:rFonts w:ascii="Times New Roman" w:hAnsi="Times New Roman" w:cs="Times New Roman"/>
          <w:i/>
          <w:iCs/>
          <w:sz w:val="20"/>
          <w:szCs w:val="20"/>
        </w:rPr>
        <w:t xml:space="preserve">Journal of Public Economics, </w:t>
      </w:r>
      <w:r w:rsidRPr="0027433C">
        <w:rPr>
          <w:rFonts w:ascii="Times New Roman" w:hAnsi="Times New Roman" w:cs="Times New Roman"/>
          <w:sz w:val="20"/>
          <w:szCs w:val="20"/>
        </w:rPr>
        <w:t>34, 265-90</w:t>
      </w:r>
      <w:r>
        <w:rPr>
          <w:rFonts w:ascii="Times New Roman" w:hAnsi="Times New Roman" w:cs="Times New Roman"/>
          <w:sz w:val="20"/>
          <w:szCs w:val="20"/>
        </w:rPr>
        <w:t>.</w:t>
      </w:r>
      <w:r w:rsidRPr="0027433C">
        <w:rPr>
          <w:rFonts w:ascii="Times New Roman" w:hAnsi="Times New Roman" w:cs="Times New Roman"/>
          <w:sz w:val="20"/>
          <w:szCs w:val="20"/>
        </w:rPr>
        <w:t xml:space="preserve"> </w:t>
      </w:r>
    </w:p>
  </w:footnote>
  <w:footnote w:id="5">
    <w:p w14:paraId="73259AF4" w14:textId="77777777" w:rsidR="003052F7" w:rsidRPr="00CD150A" w:rsidRDefault="003052F7" w:rsidP="00CD150A">
      <w:pPr>
        <w:pStyle w:val="FootnoteText"/>
        <w:jc w:val="both"/>
      </w:pPr>
      <w:r>
        <w:rPr>
          <w:rStyle w:val="FootnoteReference"/>
        </w:rPr>
        <w:footnoteRef/>
      </w:r>
      <w:r>
        <w:t xml:space="preserve"> Voir par exemple Amendola et Vecchi (2014).</w:t>
      </w:r>
    </w:p>
  </w:footnote>
  <w:footnote w:id="6">
    <w:p w14:paraId="04B673B6" w14:textId="77777777" w:rsidR="003052F7" w:rsidRPr="000B1390" w:rsidRDefault="003052F7" w:rsidP="000B1390">
      <w:pPr>
        <w:pStyle w:val="FootnoteText"/>
        <w:jc w:val="both"/>
      </w:pPr>
      <w:r>
        <w:rPr>
          <w:rStyle w:val="FootnoteReference"/>
        </w:rPr>
        <w:footnoteRef/>
      </w:r>
      <w:r>
        <w:t xml:space="preserve"> </w:t>
      </w:r>
      <w:r w:rsidRPr="000B1390">
        <w:t>Les facteurs de conversions proviennent de l</w:t>
      </w:r>
      <w:r>
        <w:t>’enquête sur les UNS menée avant l’enquête principale.</w:t>
      </w:r>
    </w:p>
  </w:footnote>
  <w:footnote w:id="7">
    <w:p w14:paraId="6681C456" w14:textId="77777777" w:rsidR="003052F7" w:rsidRPr="002D3129" w:rsidRDefault="003052F7" w:rsidP="002D3129">
      <w:pPr>
        <w:pStyle w:val="FootnoteText"/>
        <w:jc w:val="both"/>
      </w:pPr>
      <w:r>
        <w:rPr>
          <w:rStyle w:val="FootnoteReference"/>
        </w:rPr>
        <w:footnoteRef/>
      </w:r>
      <w:r>
        <w:t xml:space="preserve"> Voir Ravallion (1998).</w:t>
      </w:r>
    </w:p>
  </w:footnote>
  <w:footnote w:id="8">
    <w:p w14:paraId="1B56126D" w14:textId="77777777" w:rsidR="003052F7" w:rsidRPr="00885BC0" w:rsidRDefault="003052F7" w:rsidP="00AD3050">
      <w:pPr>
        <w:pStyle w:val="FootnoteText"/>
        <w:jc w:val="both"/>
      </w:pPr>
      <w:r>
        <w:rPr>
          <w:rStyle w:val="FootnoteReference"/>
        </w:rPr>
        <w:footnoteRef/>
      </w:r>
      <w:r>
        <w:t xml:space="preserve"> </w:t>
      </w:r>
      <w:r w:rsidRPr="00885BC0">
        <w:t xml:space="preserve">Les repas pris à l’extérieur ne peuvent pas </w:t>
      </w:r>
      <w:r>
        <w:t>être utilisés dans la construction du seuil de pauvreté. La raison en est que l’exercice requiert une correspondance entre les quantités consommées et leur apport en calories, cette information n’est pas disponible pour les repas pris à l’extérieur.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28E"/>
    <w:multiLevelType w:val="hybridMultilevel"/>
    <w:tmpl w:val="5614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3DF9"/>
    <w:multiLevelType w:val="hybridMultilevel"/>
    <w:tmpl w:val="92B2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1632B"/>
    <w:multiLevelType w:val="hybridMultilevel"/>
    <w:tmpl w:val="88DA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84215"/>
    <w:multiLevelType w:val="hybridMultilevel"/>
    <w:tmpl w:val="E68E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0FA"/>
    <w:multiLevelType w:val="multilevel"/>
    <w:tmpl w:val="FEF0D1EE"/>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720A8"/>
    <w:multiLevelType w:val="multilevel"/>
    <w:tmpl w:val="DB2A5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3C392C"/>
    <w:multiLevelType w:val="hybridMultilevel"/>
    <w:tmpl w:val="2DC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21C95"/>
    <w:multiLevelType w:val="hybridMultilevel"/>
    <w:tmpl w:val="77B8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0DD3"/>
    <w:multiLevelType w:val="hybridMultilevel"/>
    <w:tmpl w:val="FC54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01CC7"/>
    <w:multiLevelType w:val="hybridMultilevel"/>
    <w:tmpl w:val="72D2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01DF9"/>
    <w:multiLevelType w:val="hybridMultilevel"/>
    <w:tmpl w:val="D01AE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92C30A">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25B2A"/>
    <w:multiLevelType w:val="hybridMultilevel"/>
    <w:tmpl w:val="67BE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4745A"/>
    <w:multiLevelType w:val="hybridMultilevel"/>
    <w:tmpl w:val="E608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10962"/>
    <w:multiLevelType w:val="hybridMultilevel"/>
    <w:tmpl w:val="3442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F2F30"/>
    <w:multiLevelType w:val="hybridMultilevel"/>
    <w:tmpl w:val="4C44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C4B94"/>
    <w:multiLevelType w:val="hybridMultilevel"/>
    <w:tmpl w:val="642E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A2D4A"/>
    <w:multiLevelType w:val="hybridMultilevel"/>
    <w:tmpl w:val="31AC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E3208"/>
    <w:multiLevelType w:val="hybridMultilevel"/>
    <w:tmpl w:val="195AEA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D793B"/>
    <w:multiLevelType w:val="hybridMultilevel"/>
    <w:tmpl w:val="5ADE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039EE"/>
    <w:multiLevelType w:val="hybridMultilevel"/>
    <w:tmpl w:val="5EC0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16949"/>
    <w:multiLevelType w:val="hybridMultilevel"/>
    <w:tmpl w:val="5142BEA2"/>
    <w:lvl w:ilvl="0" w:tplc="DC94B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B128B"/>
    <w:multiLevelType w:val="hybridMultilevel"/>
    <w:tmpl w:val="A8FC5AEA"/>
    <w:lvl w:ilvl="0" w:tplc="4F24A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E75B3"/>
    <w:multiLevelType w:val="hybridMultilevel"/>
    <w:tmpl w:val="5BD6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382F"/>
    <w:multiLevelType w:val="hybridMultilevel"/>
    <w:tmpl w:val="46D8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05AF1"/>
    <w:multiLevelType w:val="hybridMultilevel"/>
    <w:tmpl w:val="18CA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6D74"/>
    <w:multiLevelType w:val="hybridMultilevel"/>
    <w:tmpl w:val="9A8A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94757">
    <w:abstractNumId w:val="6"/>
  </w:num>
  <w:num w:numId="2" w16cid:durableId="1937404387">
    <w:abstractNumId w:val="22"/>
  </w:num>
  <w:num w:numId="3" w16cid:durableId="54934824">
    <w:abstractNumId w:val="17"/>
  </w:num>
  <w:num w:numId="4" w16cid:durableId="119886699">
    <w:abstractNumId w:val="0"/>
  </w:num>
  <w:num w:numId="5" w16cid:durableId="2045471824">
    <w:abstractNumId w:val="19"/>
  </w:num>
  <w:num w:numId="6" w16cid:durableId="1217011125">
    <w:abstractNumId w:val="23"/>
  </w:num>
  <w:num w:numId="7" w16cid:durableId="2136947845">
    <w:abstractNumId w:val="3"/>
  </w:num>
  <w:num w:numId="8" w16cid:durableId="358121146">
    <w:abstractNumId w:val="12"/>
  </w:num>
  <w:num w:numId="9" w16cid:durableId="1293907110">
    <w:abstractNumId w:val="10"/>
  </w:num>
  <w:num w:numId="10" w16cid:durableId="1959599116">
    <w:abstractNumId w:val="11"/>
  </w:num>
  <w:num w:numId="11" w16cid:durableId="1967541473">
    <w:abstractNumId w:val="14"/>
  </w:num>
  <w:num w:numId="12" w16cid:durableId="1796026572">
    <w:abstractNumId w:val="9"/>
  </w:num>
  <w:num w:numId="13" w16cid:durableId="1325281824">
    <w:abstractNumId w:val="18"/>
  </w:num>
  <w:num w:numId="14" w16cid:durableId="1403672880">
    <w:abstractNumId w:val="24"/>
  </w:num>
  <w:num w:numId="15" w16cid:durableId="986319397">
    <w:abstractNumId w:val="7"/>
  </w:num>
  <w:num w:numId="16" w16cid:durableId="1634213802">
    <w:abstractNumId w:val="5"/>
  </w:num>
  <w:num w:numId="17" w16cid:durableId="351497955">
    <w:abstractNumId w:val="21"/>
  </w:num>
  <w:num w:numId="18" w16cid:durableId="2115200402">
    <w:abstractNumId w:val="20"/>
  </w:num>
  <w:num w:numId="19" w16cid:durableId="242178284">
    <w:abstractNumId w:val="4"/>
  </w:num>
  <w:num w:numId="20" w16cid:durableId="217128681">
    <w:abstractNumId w:val="16"/>
  </w:num>
  <w:num w:numId="21" w16cid:durableId="2029982550">
    <w:abstractNumId w:val="2"/>
  </w:num>
  <w:num w:numId="22" w16cid:durableId="344597763">
    <w:abstractNumId w:val="15"/>
  </w:num>
  <w:num w:numId="23" w16cid:durableId="904797895">
    <w:abstractNumId w:val="1"/>
  </w:num>
  <w:num w:numId="24" w16cid:durableId="445782801">
    <w:abstractNumId w:val="8"/>
  </w:num>
  <w:num w:numId="25" w16cid:durableId="1609115474">
    <w:abstractNumId w:val="13"/>
  </w:num>
  <w:num w:numId="26" w16cid:durableId="168323658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35"/>
    <w:rsid w:val="00000C2A"/>
    <w:rsid w:val="000056C6"/>
    <w:rsid w:val="00010EC3"/>
    <w:rsid w:val="0001153E"/>
    <w:rsid w:val="00011C76"/>
    <w:rsid w:val="00012655"/>
    <w:rsid w:val="00012EF7"/>
    <w:rsid w:val="000153C2"/>
    <w:rsid w:val="00017448"/>
    <w:rsid w:val="00021BD5"/>
    <w:rsid w:val="00023908"/>
    <w:rsid w:val="00023BD7"/>
    <w:rsid w:val="000318E5"/>
    <w:rsid w:val="000352EE"/>
    <w:rsid w:val="00035357"/>
    <w:rsid w:val="00035600"/>
    <w:rsid w:val="000409EF"/>
    <w:rsid w:val="0004106F"/>
    <w:rsid w:val="00042397"/>
    <w:rsid w:val="000439B2"/>
    <w:rsid w:val="00050FB2"/>
    <w:rsid w:val="00051908"/>
    <w:rsid w:val="00061A96"/>
    <w:rsid w:val="00061BBA"/>
    <w:rsid w:val="00062930"/>
    <w:rsid w:val="00064380"/>
    <w:rsid w:val="000650EA"/>
    <w:rsid w:val="0006771F"/>
    <w:rsid w:val="00070267"/>
    <w:rsid w:val="00070C96"/>
    <w:rsid w:val="00075C29"/>
    <w:rsid w:val="00075E22"/>
    <w:rsid w:val="000768D5"/>
    <w:rsid w:val="00082B79"/>
    <w:rsid w:val="000833BF"/>
    <w:rsid w:val="000905B4"/>
    <w:rsid w:val="00090F29"/>
    <w:rsid w:val="00091BCF"/>
    <w:rsid w:val="00092C46"/>
    <w:rsid w:val="0009488B"/>
    <w:rsid w:val="00094F60"/>
    <w:rsid w:val="000957F3"/>
    <w:rsid w:val="00096090"/>
    <w:rsid w:val="000A01D7"/>
    <w:rsid w:val="000A07FD"/>
    <w:rsid w:val="000A1414"/>
    <w:rsid w:val="000A1CEB"/>
    <w:rsid w:val="000A6D33"/>
    <w:rsid w:val="000B0119"/>
    <w:rsid w:val="000B0441"/>
    <w:rsid w:val="000B1390"/>
    <w:rsid w:val="000B28A6"/>
    <w:rsid w:val="000B464E"/>
    <w:rsid w:val="000B471D"/>
    <w:rsid w:val="000B5F23"/>
    <w:rsid w:val="000B6D6E"/>
    <w:rsid w:val="000B7471"/>
    <w:rsid w:val="000C0EDC"/>
    <w:rsid w:val="000C1116"/>
    <w:rsid w:val="000C2083"/>
    <w:rsid w:val="000C2E23"/>
    <w:rsid w:val="000C4BB2"/>
    <w:rsid w:val="000C4FA1"/>
    <w:rsid w:val="000C7BC2"/>
    <w:rsid w:val="000D0976"/>
    <w:rsid w:val="000D1654"/>
    <w:rsid w:val="000D2FF9"/>
    <w:rsid w:val="000D367F"/>
    <w:rsid w:val="000D53C6"/>
    <w:rsid w:val="000D592F"/>
    <w:rsid w:val="000D6D69"/>
    <w:rsid w:val="000D7D6B"/>
    <w:rsid w:val="000D7F60"/>
    <w:rsid w:val="000E1ED5"/>
    <w:rsid w:val="000E25A5"/>
    <w:rsid w:val="000E2C57"/>
    <w:rsid w:val="000E3DF3"/>
    <w:rsid w:val="000E4A7E"/>
    <w:rsid w:val="000E5D68"/>
    <w:rsid w:val="000E6895"/>
    <w:rsid w:val="000E777A"/>
    <w:rsid w:val="000F12B1"/>
    <w:rsid w:val="000F1896"/>
    <w:rsid w:val="000F18AD"/>
    <w:rsid w:val="000F4525"/>
    <w:rsid w:val="000F56B7"/>
    <w:rsid w:val="000F65D8"/>
    <w:rsid w:val="000F6878"/>
    <w:rsid w:val="000F6AA2"/>
    <w:rsid w:val="000F6CAA"/>
    <w:rsid w:val="000F7551"/>
    <w:rsid w:val="00100E5C"/>
    <w:rsid w:val="00103255"/>
    <w:rsid w:val="00104A3C"/>
    <w:rsid w:val="00105EF5"/>
    <w:rsid w:val="0010687F"/>
    <w:rsid w:val="00110497"/>
    <w:rsid w:val="00110C60"/>
    <w:rsid w:val="00112002"/>
    <w:rsid w:val="00112FDE"/>
    <w:rsid w:val="00115468"/>
    <w:rsid w:val="00116391"/>
    <w:rsid w:val="00116F90"/>
    <w:rsid w:val="0012055E"/>
    <w:rsid w:val="00120793"/>
    <w:rsid w:val="001221BA"/>
    <w:rsid w:val="001225AF"/>
    <w:rsid w:val="00124870"/>
    <w:rsid w:val="00125653"/>
    <w:rsid w:val="00125B26"/>
    <w:rsid w:val="0012632B"/>
    <w:rsid w:val="0012692F"/>
    <w:rsid w:val="00130920"/>
    <w:rsid w:val="00134D12"/>
    <w:rsid w:val="0013557D"/>
    <w:rsid w:val="001355A6"/>
    <w:rsid w:val="00135B1F"/>
    <w:rsid w:val="00141060"/>
    <w:rsid w:val="0014364B"/>
    <w:rsid w:val="00144BD8"/>
    <w:rsid w:val="00146A9A"/>
    <w:rsid w:val="001514B5"/>
    <w:rsid w:val="00153965"/>
    <w:rsid w:val="00155E6C"/>
    <w:rsid w:val="00155E76"/>
    <w:rsid w:val="00155FD5"/>
    <w:rsid w:val="001562C5"/>
    <w:rsid w:val="00156570"/>
    <w:rsid w:val="00156628"/>
    <w:rsid w:val="00160168"/>
    <w:rsid w:val="00160547"/>
    <w:rsid w:val="0016155A"/>
    <w:rsid w:val="00164DAE"/>
    <w:rsid w:val="00165D9F"/>
    <w:rsid w:val="00166647"/>
    <w:rsid w:val="0016666E"/>
    <w:rsid w:val="00166B0B"/>
    <w:rsid w:val="00171182"/>
    <w:rsid w:val="001719FA"/>
    <w:rsid w:val="00172F3B"/>
    <w:rsid w:val="00173425"/>
    <w:rsid w:val="00173684"/>
    <w:rsid w:val="00175039"/>
    <w:rsid w:val="0017762A"/>
    <w:rsid w:val="00180031"/>
    <w:rsid w:val="0018094B"/>
    <w:rsid w:val="00181177"/>
    <w:rsid w:val="00184BC8"/>
    <w:rsid w:val="00185DD1"/>
    <w:rsid w:val="00187274"/>
    <w:rsid w:val="00187F69"/>
    <w:rsid w:val="00192110"/>
    <w:rsid w:val="0019248C"/>
    <w:rsid w:val="00192CE8"/>
    <w:rsid w:val="00194220"/>
    <w:rsid w:val="0019442E"/>
    <w:rsid w:val="00194F9A"/>
    <w:rsid w:val="00195205"/>
    <w:rsid w:val="00195E27"/>
    <w:rsid w:val="00195F7A"/>
    <w:rsid w:val="00195FAA"/>
    <w:rsid w:val="001973BA"/>
    <w:rsid w:val="001975B5"/>
    <w:rsid w:val="001A17E4"/>
    <w:rsid w:val="001A1A0E"/>
    <w:rsid w:val="001A2907"/>
    <w:rsid w:val="001A427A"/>
    <w:rsid w:val="001A4E51"/>
    <w:rsid w:val="001A5B2C"/>
    <w:rsid w:val="001A6125"/>
    <w:rsid w:val="001A7494"/>
    <w:rsid w:val="001B1041"/>
    <w:rsid w:val="001B2367"/>
    <w:rsid w:val="001B3F7D"/>
    <w:rsid w:val="001B47A8"/>
    <w:rsid w:val="001B574E"/>
    <w:rsid w:val="001B6ADC"/>
    <w:rsid w:val="001B768F"/>
    <w:rsid w:val="001C13A0"/>
    <w:rsid w:val="001C3060"/>
    <w:rsid w:val="001C3497"/>
    <w:rsid w:val="001C4E77"/>
    <w:rsid w:val="001C4EE7"/>
    <w:rsid w:val="001C5149"/>
    <w:rsid w:val="001C5D19"/>
    <w:rsid w:val="001C6E5D"/>
    <w:rsid w:val="001C70DB"/>
    <w:rsid w:val="001D022F"/>
    <w:rsid w:val="001D1431"/>
    <w:rsid w:val="001D1510"/>
    <w:rsid w:val="001D3089"/>
    <w:rsid w:val="001D42B8"/>
    <w:rsid w:val="001D5186"/>
    <w:rsid w:val="001D6722"/>
    <w:rsid w:val="001D7D56"/>
    <w:rsid w:val="001E2B95"/>
    <w:rsid w:val="001E2D4B"/>
    <w:rsid w:val="001E3EC9"/>
    <w:rsid w:val="001E468A"/>
    <w:rsid w:val="001F2023"/>
    <w:rsid w:val="001F6B20"/>
    <w:rsid w:val="00201056"/>
    <w:rsid w:val="00201BF9"/>
    <w:rsid w:val="0020423E"/>
    <w:rsid w:val="0021045D"/>
    <w:rsid w:val="00210A89"/>
    <w:rsid w:val="00212D8F"/>
    <w:rsid w:val="002146B7"/>
    <w:rsid w:val="002159EA"/>
    <w:rsid w:val="00215B8F"/>
    <w:rsid w:val="00216B4B"/>
    <w:rsid w:val="00217A27"/>
    <w:rsid w:val="002205E1"/>
    <w:rsid w:val="00220B51"/>
    <w:rsid w:val="0022111E"/>
    <w:rsid w:val="002212A8"/>
    <w:rsid w:val="0022259F"/>
    <w:rsid w:val="002232CC"/>
    <w:rsid w:val="00223A80"/>
    <w:rsid w:val="002260D0"/>
    <w:rsid w:val="00226B97"/>
    <w:rsid w:val="002303F7"/>
    <w:rsid w:val="00234251"/>
    <w:rsid w:val="002349A4"/>
    <w:rsid w:val="002350FA"/>
    <w:rsid w:val="00235F9A"/>
    <w:rsid w:val="00237885"/>
    <w:rsid w:val="002379A3"/>
    <w:rsid w:val="00241D7F"/>
    <w:rsid w:val="00242EAF"/>
    <w:rsid w:val="0024581B"/>
    <w:rsid w:val="00246BFB"/>
    <w:rsid w:val="00247B7B"/>
    <w:rsid w:val="00247F1B"/>
    <w:rsid w:val="0025256C"/>
    <w:rsid w:val="002525BD"/>
    <w:rsid w:val="00254B44"/>
    <w:rsid w:val="00254F19"/>
    <w:rsid w:val="002550C1"/>
    <w:rsid w:val="00255EFC"/>
    <w:rsid w:val="002562AB"/>
    <w:rsid w:val="00256A0C"/>
    <w:rsid w:val="00263DB4"/>
    <w:rsid w:val="00265E6E"/>
    <w:rsid w:val="00266C0D"/>
    <w:rsid w:val="00270867"/>
    <w:rsid w:val="00270B98"/>
    <w:rsid w:val="0027189E"/>
    <w:rsid w:val="00273D91"/>
    <w:rsid w:val="0027433C"/>
    <w:rsid w:val="00274665"/>
    <w:rsid w:val="00274920"/>
    <w:rsid w:val="00277404"/>
    <w:rsid w:val="00277DD3"/>
    <w:rsid w:val="00283033"/>
    <w:rsid w:val="002842EF"/>
    <w:rsid w:val="00285D35"/>
    <w:rsid w:val="00287AA6"/>
    <w:rsid w:val="00290233"/>
    <w:rsid w:val="00292B0C"/>
    <w:rsid w:val="00293229"/>
    <w:rsid w:val="00296FD4"/>
    <w:rsid w:val="00297E73"/>
    <w:rsid w:val="002A177C"/>
    <w:rsid w:val="002A4307"/>
    <w:rsid w:val="002A4610"/>
    <w:rsid w:val="002A4CB8"/>
    <w:rsid w:val="002A71AC"/>
    <w:rsid w:val="002B0E7A"/>
    <w:rsid w:val="002B2878"/>
    <w:rsid w:val="002B4802"/>
    <w:rsid w:val="002B5F46"/>
    <w:rsid w:val="002B60EA"/>
    <w:rsid w:val="002B6375"/>
    <w:rsid w:val="002B76BB"/>
    <w:rsid w:val="002B7F38"/>
    <w:rsid w:val="002B7F62"/>
    <w:rsid w:val="002B7F81"/>
    <w:rsid w:val="002C0029"/>
    <w:rsid w:val="002C4108"/>
    <w:rsid w:val="002C49E7"/>
    <w:rsid w:val="002C4E91"/>
    <w:rsid w:val="002C5520"/>
    <w:rsid w:val="002C5CA2"/>
    <w:rsid w:val="002C7270"/>
    <w:rsid w:val="002D1D96"/>
    <w:rsid w:val="002D3129"/>
    <w:rsid w:val="002D4E33"/>
    <w:rsid w:val="002E0E84"/>
    <w:rsid w:val="002E1727"/>
    <w:rsid w:val="002E1746"/>
    <w:rsid w:val="002E54EF"/>
    <w:rsid w:val="002E5812"/>
    <w:rsid w:val="002E6A79"/>
    <w:rsid w:val="002E6CBC"/>
    <w:rsid w:val="002E71D8"/>
    <w:rsid w:val="002E7A7B"/>
    <w:rsid w:val="002F1199"/>
    <w:rsid w:val="002F285D"/>
    <w:rsid w:val="002F48A1"/>
    <w:rsid w:val="002F5047"/>
    <w:rsid w:val="002F5AA6"/>
    <w:rsid w:val="002F7D99"/>
    <w:rsid w:val="003001F0"/>
    <w:rsid w:val="0030111C"/>
    <w:rsid w:val="0030244C"/>
    <w:rsid w:val="003052F7"/>
    <w:rsid w:val="00306171"/>
    <w:rsid w:val="003063BD"/>
    <w:rsid w:val="003066BF"/>
    <w:rsid w:val="0030720F"/>
    <w:rsid w:val="00307F64"/>
    <w:rsid w:val="0031027C"/>
    <w:rsid w:val="00311129"/>
    <w:rsid w:val="003113A0"/>
    <w:rsid w:val="00311F16"/>
    <w:rsid w:val="00313772"/>
    <w:rsid w:val="00320B10"/>
    <w:rsid w:val="003212F9"/>
    <w:rsid w:val="00321AA5"/>
    <w:rsid w:val="003222E2"/>
    <w:rsid w:val="00322A84"/>
    <w:rsid w:val="00323E29"/>
    <w:rsid w:val="003255AC"/>
    <w:rsid w:val="003273BB"/>
    <w:rsid w:val="00332646"/>
    <w:rsid w:val="00335241"/>
    <w:rsid w:val="003375CA"/>
    <w:rsid w:val="0034105C"/>
    <w:rsid w:val="00341841"/>
    <w:rsid w:val="00342470"/>
    <w:rsid w:val="00347655"/>
    <w:rsid w:val="0035181F"/>
    <w:rsid w:val="00351C30"/>
    <w:rsid w:val="00354C1A"/>
    <w:rsid w:val="00357630"/>
    <w:rsid w:val="00357746"/>
    <w:rsid w:val="003577EC"/>
    <w:rsid w:val="00360052"/>
    <w:rsid w:val="00360688"/>
    <w:rsid w:val="0036085C"/>
    <w:rsid w:val="00363E67"/>
    <w:rsid w:val="00364964"/>
    <w:rsid w:val="0036640F"/>
    <w:rsid w:val="0036731D"/>
    <w:rsid w:val="003728AE"/>
    <w:rsid w:val="00373C13"/>
    <w:rsid w:val="00376AB4"/>
    <w:rsid w:val="003770A8"/>
    <w:rsid w:val="0038195C"/>
    <w:rsid w:val="00381C13"/>
    <w:rsid w:val="0038584F"/>
    <w:rsid w:val="00385A30"/>
    <w:rsid w:val="003932E0"/>
    <w:rsid w:val="0039589F"/>
    <w:rsid w:val="003A1A5A"/>
    <w:rsid w:val="003A1F9B"/>
    <w:rsid w:val="003A3E5D"/>
    <w:rsid w:val="003A5F1B"/>
    <w:rsid w:val="003B1436"/>
    <w:rsid w:val="003B14DD"/>
    <w:rsid w:val="003B1A14"/>
    <w:rsid w:val="003B21A2"/>
    <w:rsid w:val="003B318B"/>
    <w:rsid w:val="003B37A4"/>
    <w:rsid w:val="003B5F3D"/>
    <w:rsid w:val="003C0E39"/>
    <w:rsid w:val="003C27D3"/>
    <w:rsid w:val="003C3597"/>
    <w:rsid w:val="003C35AC"/>
    <w:rsid w:val="003C467C"/>
    <w:rsid w:val="003C5EF2"/>
    <w:rsid w:val="003D04D9"/>
    <w:rsid w:val="003D27DB"/>
    <w:rsid w:val="003D36A2"/>
    <w:rsid w:val="003D6BF3"/>
    <w:rsid w:val="003E08D4"/>
    <w:rsid w:val="003E2974"/>
    <w:rsid w:val="003E2CCF"/>
    <w:rsid w:val="003E3795"/>
    <w:rsid w:val="003E3BE3"/>
    <w:rsid w:val="003E4D6E"/>
    <w:rsid w:val="003E5982"/>
    <w:rsid w:val="003E6FA4"/>
    <w:rsid w:val="003E7B18"/>
    <w:rsid w:val="003F069C"/>
    <w:rsid w:val="003F2A48"/>
    <w:rsid w:val="003F3B08"/>
    <w:rsid w:val="003F3C78"/>
    <w:rsid w:val="003F59A7"/>
    <w:rsid w:val="003F6AB8"/>
    <w:rsid w:val="00400111"/>
    <w:rsid w:val="00400141"/>
    <w:rsid w:val="00400BE6"/>
    <w:rsid w:val="0040164F"/>
    <w:rsid w:val="00401E28"/>
    <w:rsid w:val="00403076"/>
    <w:rsid w:val="004031CE"/>
    <w:rsid w:val="0040338F"/>
    <w:rsid w:val="00404D72"/>
    <w:rsid w:val="004076B0"/>
    <w:rsid w:val="004129D1"/>
    <w:rsid w:val="00414475"/>
    <w:rsid w:val="00414F88"/>
    <w:rsid w:val="00416749"/>
    <w:rsid w:val="0042057E"/>
    <w:rsid w:val="004213A7"/>
    <w:rsid w:val="00424162"/>
    <w:rsid w:val="00426E44"/>
    <w:rsid w:val="00430328"/>
    <w:rsid w:val="00430594"/>
    <w:rsid w:val="00430C43"/>
    <w:rsid w:val="004320EB"/>
    <w:rsid w:val="00433E0F"/>
    <w:rsid w:val="00434354"/>
    <w:rsid w:val="004344C8"/>
    <w:rsid w:val="00434B18"/>
    <w:rsid w:val="00437946"/>
    <w:rsid w:val="004402A5"/>
    <w:rsid w:val="00442044"/>
    <w:rsid w:val="004437A1"/>
    <w:rsid w:val="00443E0F"/>
    <w:rsid w:val="00444DAB"/>
    <w:rsid w:val="00444F3C"/>
    <w:rsid w:val="00445CCB"/>
    <w:rsid w:val="004549DA"/>
    <w:rsid w:val="00456E56"/>
    <w:rsid w:val="00457F0C"/>
    <w:rsid w:val="0046081B"/>
    <w:rsid w:val="00462069"/>
    <w:rsid w:val="00462321"/>
    <w:rsid w:val="00463DFA"/>
    <w:rsid w:val="00464DE7"/>
    <w:rsid w:val="0046537D"/>
    <w:rsid w:val="00465D37"/>
    <w:rsid w:val="00467149"/>
    <w:rsid w:val="0047042D"/>
    <w:rsid w:val="0047113E"/>
    <w:rsid w:val="004713B1"/>
    <w:rsid w:val="00471512"/>
    <w:rsid w:val="0047248A"/>
    <w:rsid w:val="00473772"/>
    <w:rsid w:val="00481528"/>
    <w:rsid w:val="00481B37"/>
    <w:rsid w:val="004825D0"/>
    <w:rsid w:val="0048349C"/>
    <w:rsid w:val="00483E06"/>
    <w:rsid w:val="004842FE"/>
    <w:rsid w:val="0048498A"/>
    <w:rsid w:val="00484C7E"/>
    <w:rsid w:val="00485267"/>
    <w:rsid w:val="00485648"/>
    <w:rsid w:val="00486389"/>
    <w:rsid w:val="004879ED"/>
    <w:rsid w:val="00490334"/>
    <w:rsid w:val="0049154E"/>
    <w:rsid w:val="0049155E"/>
    <w:rsid w:val="00493C54"/>
    <w:rsid w:val="00493E93"/>
    <w:rsid w:val="0049453E"/>
    <w:rsid w:val="004948F3"/>
    <w:rsid w:val="00496A8E"/>
    <w:rsid w:val="00496B6D"/>
    <w:rsid w:val="00496E1E"/>
    <w:rsid w:val="0049792C"/>
    <w:rsid w:val="004A2215"/>
    <w:rsid w:val="004A2DE2"/>
    <w:rsid w:val="004A2F3D"/>
    <w:rsid w:val="004A5D76"/>
    <w:rsid w:val="004A6517"/>
    <w:rsid w:val="004A6DC9"/>
    <w:rsid w:val="004A7365"/>
    <w:rsid w:val="004B2FF8"/>
    <w:rsid w:val="004B34C8"/>
    <w:rsid w:val="004B4E88"/>
    <w:rsid w:val="004B5727"/>
    <w:rsid w:val="004B78F7"/>
    <w:rsid w:val="004C0D98"/>
    <w:rsid w:val="004C1EF3"/>
    <w:rsid w:val="004C45BA"/>
    <w:rsid w:val="004C4CEF"/>
    <w:rsid w:val="004C5DFD"/>
    <w:rsid w:val="004C6557"/>
    <w:rsid w:val="004C7916"/>
    <w:rsid w:val="004D3D03"/>
    <w:rsid w:val="004D40A1"/>
    <w:rsid w:val="004D5F1B"/>
    <w:rsid w:val="004D6606"/>
    <w:rsid w:val="004D7694"/>
    <w:rsid w:val="004E0784"/>
    <w:rsid w:val="004E4145"/>
    <w:rsid w:val="004E4D71"/>
    <w:rsid w:val="004E5ABE"/>
    <w:rsid w:val="004E72C2"/>
    <w:rsid w:val="004E77D9"/>
    <w:rsid w:val="004F0C1E"/>
    <w:rsid w:val="004F2610"/>
    <w:rsid w:val="004F6ABD"/>
    <w:rsid w:val="004F7088"/>
    <w:rsid w:val="005066FD"/>
    <w:rsid w:val="005108FD"/>
    <w:rsid w:val="00512316"/>
    <w:rsid w:val="005126AA"/>
    <w:rsid w:val="00514953"/>
    <w:rsid w:val="00514D8A"/>
    <w:rsid w:val="00514D9D"/>
    <w:rsid w:val="005156BB"/>
    <w:rsid w:val="005160B8"/>
    <w:rsid w:val="0051617F"/>
    <w:rsid w:val="005174FB"/>
    <w:rsid w:val="00517EF3"/>
    <w:rsid w:val="005202A7"/>
    <w:rsid w:val="0052142F"/>
    <w:rsid w:val="00522E52"/>
    <w:rsid w:val="00522E55"/>
    <w:rsid w:val="005234E6"/>
    <w:rsid w:val="0052355E"/>
    <w:rsid w:val="00523778"/>
    <w:rsid w:val="0052379B"/>
    <w:rsid w:val="00524F6F"/>
    <w:rsid w:val="00526FA8"/>
    <w:rsid w:val="00531EF4"/>
    <w:rsid w:val="00533245"/>
    <w:rsid w:val="00534630"/>
    <w:rsid w:val="00535152"/>
    <w:rsid w:val="00537DE3"/>
    <w:rsid w:val="00542525"/>
    <w:rsid w:val="00543B6E"/>
    <w:rsid w:val="00545CF4"/>
    <w:rsid w:val="00547514"/>
    <w:rsid w:val="00547643"/>
    <w:rsid w:val="00554539"/>
    <w:rsid w:val="005557DE"/>
    <w:rsid w:val="005558E3"/>
    <w:rsid w:val="00557EE2"/>
    <w:rsid w:val="00566014"/>
    <w:rsid w:val="005660CE"/>
    <w:rsid w:val="005675CB"/>
    <w:rsid w:val="005725CB"/>
    <w:rsid w:val="00572A70"/>
    <w:rsid w:val="0057446B"/>
    <w:rsid w:val="00580692"/>
    <w:rsid w:val="0058146D"/>
    <w:rsid w:val="00581AD4"/>
    <w:rsid w:val="0058211E"/>
    <w:rsid w:val="005901ED"/>
    <w:rsid w:val="0059126D"/>
    <w:rsid w:val="00591858"/>
    <w:rsid w:val="00592CFD"/>
    <w:rsid w:val="005951F4"/>
    <w:rsid w:val="005959C3"/>
    <w:rsid w:val="00595A0E"/>
    <w:rsid w:val="005A016B"/>
    <w:rsid w:val="005A1165"/>
    <w:rsid w:val="005A34AC"/>
    <w:rsid w:val="005A3BBA"/>
    <w:rsid w:val="005A3BBD"/>
    <w:rsid w:val="005A3E86"/>
    <w:rsid w:val="005A5195"/>
    <w:rsid w:val="005A68DE"/>
    <w:rsid w:val="005A6DEF"/>
    <w:rsid w:val="005A6E42"/>
    <w:rsid w:val="005A7A2D"/>
    <w:rsid w:val="005B1240"/>
    <w:rsid w:val="005B1934"/>
    <w:rsid w:val="005B30CE"/>
    <w:rsid w:val="005B44E2"/>
    <w:rsid w:val="005C018A"/>
    <w:rsid w:val="005C06DB"/>
    <w:rsid w:val="005C0DC6"/>
    <w:rsid w:val="005C2E1E"/>
    <w:rsid w:val="005C65A4"/>
    <w:rsid w:val="005C6E96"/>
    <w:rsid w:val="005D0748"/>
    <w:rsid w:val="005D0D6D"/>
    <w:rsid w:val="005D199E"/>
    <w:rsid w:val="005D2FF0"/>
    <w:rsid w:val="005D342C"/>
    <w:rsid w:val="005D558B"/>
    <w:rsid w:val="005D5B77"/>
    <w:rsid w:val="005D75ED"/>
    <w:rsid w:val="005E1F84"/>
    <w:rsid w:val="005E2A8A"/>
    <w:rsid w:val="005E375F"/>
    <w:rsid w:val="005E43E5"/>
    <w:rsid w:val="005E4423"/>
    <w:rsid w:val="005E45E2"/>
    <w:rsid w:val="005E67A7"/>
    <w:rsid w:val="005E7F6C"/>
    <w:rsid w:val="005F0365"/>
    <w:rsid w:val="005F3DD4"/>
    <w:rsid w:val="005F4914"/>
    <w:rsid w:val="005F5C61"/>
    <w:rsid w:val="005F5C7C"/>
    <w:rsid w:val="005F7DBB"/>
    <w:rsid w:val="006017F3"/>
    <w:rsid w:val="00601BB6"/>
    <w:rsid w:val="006038A4"/>
    <w:rsid w:val="00603D32"/>
    <w:rsid w:val="0060533F"/>
    <w:rsid w:val="00607250"/>
    <w:rsid w:val="00607FE5"/>
    <w:rsid w:val="00610D0D"/>
    <w:rsid w:val="006148E3"/>
    <w:rsid w:val="00614F74"/>
    <w:rsid w:val="00615463"/>
    <w:rsid w:val="00617E0C"/>
    <w:rsid w:val="00621AAA"/>
    <w:rsid w:val="00622726"/>
    <w:rsid w:val="006260CB"/>
    <w:rsid w:val="00626411"/>
    <w:rsid w:val="006301E3"/>
    <w:rsid w:val="00631A06"/>
    <w:rsid w:val="00632922"/>
    <w:rsid w:val="006339F8"/>
    <w:rsid w:val="0063489B"/>
    <w:rsid w:val="00635F3C"/>
    <w:rsid w:val="00637BF0"/>
    <w:rsid w:val="00646323"/>
    <w:rsid w:val="00646D18"/>
    <w:rsid w:val="00650093"/>
    <w:rsid w:val="0065268D"/>
    <w:rsid w:val="00654258"/>
    <w:rsid w:val="006643A4"/>
    <w:rsid w:val="00664B22"/>
    <w:rsid w:val="006672D3"/>
    <w:rsid w:val="0066739E"/>
    <w:rsid w:val="00670598"/>
    <w:rsid w:val="00671436"/>
    <w:rsid w:val="00671666"/>
    <w:rsid w:val="00672637"/>
    <w:rsid w:val="00672ACF"/>
    <w:rsid w:val="0067340A"/>
    <w:rsid w:val="00674D90"/>
    <w:rsid w:val="00675FFF"/>
    <w:rsid w:val="006815E4"/>
    <w:rsid w:val="00681A69"/>
    <w:rsid w:val="00681F44"/>
    <w:rsid w:val="00685338"/>
    <w:rsid w:val="00687D47"/>
    <w:rsid w:val="006923E8"/>
    <w:rsid w:val="00692D25"/>
    <w:rsid w:val="00694A9F"/>
    <w:rsid w:val="00694F05"/>
    <w:rsid w:val="00695AF1"/>
    <w:rsid w:val="00697483"/>
    <w:rsid w:val="006A16DB"/>
    <w:rsid w:val="006A4682"/>
    <w:rsid w:val="006A54AE"/>
    <w:rsid w:val="006B1DBE"/>
    <w:rsid w:val="006B3B67"/>
    <w:rsid w:val="006B46B0"/>
    <w:rsid w:val="006B48A3"/>
    <w:rsid w:val="006B4BCA"/>
    <w:rsid w:val="006B5136"/>
    <w:rsid w:val="006B6379"/>
    <w:rsid w:val="006C15FA"/>
    <w:rsid w:val="006C6E5E"/>
    <w:rsid w:val="006D2694"/>
    <w:rsid w:val="006D48F8"/>
    <w:rsid w:val="006D6053"/>
    <w:rsid w:val="006D627E"/>
    <w:rsid w:val="006E1203"/>
    <w:rsid w:val="006E33F7"/>
    <w:rsid w:val="006E53AC"/>
    <w:rsid w:val="006E67F7"/>
    <w:rsid w:val="006E7946"/>
    <w:rsid w:val="006E7B9D"/>
    <w:rsid w:val="006E7C41"/>
    <w:rsid w:val="006F03F0"/>
    <w:rsid w:val="006F2E18"/>
    <w:rsid w:val="006F3BAC"/>
    <w:rsid w:val="006F3EC1"/>
    <w:rsid w:val="006F519D"/>
    <w:rsid w:val="006F6C1E"/>
    <w:rsid w:val="007030C3"/>
    <w:rsid w:val="00705956"/>
    <w:rsid w:val="00710234"/>
    <w:rsid w:val="00717761"/>
    <w:rsid w:val="00720DD1"/>
    <w:rsid w:val="00720EE9"/>
    <w:rsid w:val="00721395"/>
    <w:rsid w:val="00722AF5"/>
    <w:rsid w:val="007233AC"/>
    <w:rsid w:val="00730B07"/>
    <w:rsid w:val="0073537B"/>
    <w:rsid w:val="00735745"/>
    <w:rsid w:val="0073626D"/>
    <w:rsid w:val="00740B21"/>
    <w:rsid w:val="00741D10"/>
    <w:rsid w:val="00741D4C"/>
    <w:rsid w:val="0074280D"/>
    <w:rsid w:val="00742CB7"/>
    <w:rsid w:val="00745EE5"/>
    <w:rsid w:val="007465D2"/>
    <w:rsid w:val="00752327"/>
    <w:rsid w:val="0075363E"/>
    <w:rsid w:val="00754D2D"/>
    <w:rsid w:val="00755570"/>
    <w:rsid w:val="00757EF5"/>
    <w:rsid w:val="00760966"/>
    <w:rsid w:val="00761B5A"/>
    <w:rsid w:val="0076366F"/>
    <w:rsid w:val="00763D13"/>
    <w:rsid w:val="00764007"/>
    <w:rsid w:val="00764AF5"/>
    <w:rsid w:val="00767045"/>
    <w:rsid w:val="00770284"/>
    <w:rsid w:val="007702A7"/>
    <w:rsid w:val="007711FA"/>
    <w:rsid w:val="0077658B"/>
    <w:rsid w:val="00780F93"/>
    <w:rsid w:val="00781315"/>
    <w:rsid w:val="00783507"/>
    <w:rsid w:val="00783D2B"/>
    <w:rsid w:val="00790120"/>
    <w:rsid w:val="00790230"/>
    <w:rsid w:val="00790455"/>
    <w:rsid w:val="00791E9A"/>
    <w:rsid w:val="007961B1"/>
    <w:rsid w:val="007974B0"/>
    <w:rsid w:val="007A231B"/>
    <w:rsid w:val="007A4FF6"/>
    <w:rsid w:val="007A6699"/>
    <w:rsid w:val="007B11E1"/>
    <w:rsid w:val="007B168A"/>
    <w:rsid w:val="007B1A02"/>
    <w:rsid w:val="007B1B02"/>
    <w:rsid w:val="007B2DA2"/>
    <w:rsid w:val="007B3411"/>
    <w:rsid w:val="007B3CF9"/>
    <w:rsid w:val="007B4020"/>
    <w:rsid w:val="007B45C4"/>
    <w:rsid w:val="007B5A8C"/>
    <w:rsid w:val="007B5FB8"/>
    <w:rsid w:val="007B6128"/>
    <w:rsid w:val="007B67D3"/>
    <w:rsid w:val="007B7B5E"/>
    <w:rsid w:val="007C0AE1"/>
    <w:rsid w:val="007C1616"/>
    <w:rsid w:val="007C2BE3"/>
    <w:rsid w:val="007C412F"/>
    <w:rsid w:val="007C4DF4"/>
    <w:rsid w:val="007C6775"/>
    <w:rsid w:val="007C6BDF"/>
    <w:rsid w:val="007C6E75"/>
    <w:rsid w:val="007C7949"/>
    <w:rsid w:val="007D08E8"/>
    <w:rsid w:val="007D1247"/>
    <w:rsid w:val="007D36A4"/>
    <w:rsid w:val="007D5441"/>
    <w:rsid w:val="007D6E5A"/>
    <w:rsid w:val="007E1461"/>
    <w:rsid w:val="007E18BD"/>
    <w:rsid w:val="007E222C"/>
    <w:rsid w:val="007E32FC"/>
    <w:rsid w:val="007E4896"/>
    <w:rsid w:val="007E6703"/>
    <w:rsid w:val="007F263A"/>
    <w:rsid w:val="007F6B6C"/>
    <w:rsid w:val="007F6C58"/>
    <w:rsid w:val="007F73F4"/>
    <w:rsid w:val="008007F7"/>
    <w:rsid w:val="00801C16"/>
    <w:rsid w:val="0080377A"/>
    <w:rsid w:val="008039E8"/>
    <w:rsid w:val="008054D2"/>
    <w:rsid w:val="00807C0D"/>
    <w:rsid w:val="00811034"/>
    <w:rsid w:val="0081150E"/>
    <w:rsid w:val="00812947"/>
    <w:rsid w:val="00817530"/>
    <w:rsid w:val="0082030E"/>
    <w:rsid w:val="00823655"/>
    <w:rsid w:val="008244DE"/>
    <w:rsid w:val="008267D1"/>
    <w:rsid w:val="00830631"/>
    <w:rsid w:val="00830DE5"/>
    <w:rsid w:val="008362CB"/>
    <w:rsid w:val="0083685C"/>
    <w:rsid w:val="008374AC"/>
    <w:rsid w:val="00844250"/>
    <w:rsid w:val="00850359"/>
    <w:rsid w:val="00852ECA"/>
    <w:rsid w:val="00854856"/>
    <w:rsid w:val="0085677C"/>
    <w:rsid w:val="0085678C"/>
    <w:rsid w:val="00863872"/>
    <w:rsid w:val="00867E87"/>
    <w:rsid w:val="008708EB"/>
    <w:rsid w:val="008729D6"/>
    <w:rsid w:val="00872CFA"/>
    <w:rsid w:val="00874D14"/>
    <w:rsid w:val="00875B98"/>
    <w:rsid w:val="00876E72"/>
    <w:rsid w:val="00880232"/>
    <w:rsid w:val="0088103A"/>
    <w:rsid w:val="008825C9"/>
    <w:rsid w:val="00882B8A"/>
    <w:rsid w:val="00883650"/>
    <w:rsid w:val="008846CD"/>
    <w:rsid w:val="008850F0"/>
    <w:rsid w:val="00885BC0"/>
    <w:rsid w:val="00886BCC"/>
    <w:rsid w:val="00886F13"/>
    <w:rsid w:val="008925FB"/>
    <w:rsid w:val="008956BB"/>
    <w:rsid w:val="0089670A"/>
    <w:rsid w:val="008970E1"/>
    <w:rsid w:val="00897529"/>
    <w:rsid w:val="008977BE"/>
    <w:rsid w:val="008A2DDA"/>
    <w:rsid w:val="008A4AFE"/>
    <w:rsid w:val="008A563F"/>
    <w:rsid w:val="008A726F"/>
    <w:rsid w:val="008A7CEA"/>
    <w:rsid w:val="008B30D4"/>
    <w:rsid w:val="008B3C69"/>
    <w:rsid w:val="008B3D1F"/>
    <w:rsid w:val="008B5B0F"/>
    <w:rsid w:val="008B6795"/>
    <w:rsid w:val="008B68FA"/>
    <w:rsid w:val="008B6AF1"/>
    <w:rsid w:val="008C14B8"/>
    <w:rsid w:val="008C21C1"/>
    <w:rsid w:val="008C48EA"/>
    <w:rsid w:val="008C70C7"/>
    <w:rsid w:val="008C7965"/>
    <w:rsid w:val="008D323E"/>
    <w:rsid w:val="008D36FB"/>
    <w:rsid w:val="008D39DD"/>
    <w:rsid w:val="008D4FCA"/>
    <w:rsid w:val="008D545D"/>
    <w:rsid w:val="008D5B73"/>
    <w:rsid w:val="008D6230"/>
    <w:rsid w:val="008D6B15"/>
    <w:rsid w:val="008D7FF6"/>
    <w:rsid w:val="008E01EB"/>
    <w:rsid w:val="008E4B9B"/>
    <w:rsid w:val="008E6049"/>
    <w:rsid w:val="008F420A"/>
    <w:rsid w:val="008F6F84"/>
    <w:rsid w:val="008F71E9"/>
    <w:rsid w:val="008F7F1E"/>
    <w:rsid w:val="009001D2"/>
    <w:rsid w:val="00901F23"/>
    <w:rsid w:val="009036DA"/>
    <w:rsid w:val="00905D83"/>
    <w:rsid w:val="009068AA"/>
    <w:rsid w:val="00910412"/>
    <w:rsid w:val="0091409A"/>
    <w:rsid w:val="00915030"/>
    <w:rsid w:val="009158DF"/>
    <w:rsid w:val="00916F72"/>
    <w:rsid w:val="009172F1"/>
    <w:rsid w:val="009174EF"/>
    <w:rsid w:val="0092077D"/>
    <w:rsid w:val="00920B6E"/>
    <w:rsid w:val="00922143"/>
    <w:rsid w:val="0092572B"/>
    <w:rsid w:val="0092585A"/>
    <w:rsid w:val="009258DD"/>
    <w:rsid w:val="0093398D"/>
    <w:rsid w:val="00936924"/>
    <w:rsid w:val="00936AA2"/>
    <w:rsid w:val="00937134"/>
    <w:rsid w:val="00937556"/>
    <w:rsid w:val="00937AFA"/>
    <w:rsid w:val="009419C6"/>
    <w:rsid w:val="00943405"/>
    <w:rsid w:val="0094469B"/>
    <w:rsid w:val="00944791"/>
    <w:rsid w:val="00944FC3"/>
    <w:rsid w:val="009469B9"/>
    <w:rsid w:val="009469C4"/>
    <w:rsid w:val="0095125A"/>
    <w:rsid w:val="009513EC"/>
    <w:rsid w:val="0095169C"/>
    <w:rsid w:val="0095248E"/>
    <w:rsid w:val="009537C9"/>
    <w:rsid w:val="00954FE9"/>
    <w:rsid w:val="00956B08"/>
    <w:rsid w:val="00956EB6"/>
    <w:rsid w:val="00960792"/>
    <w:rsid w:val="00960A1F"/>
    <w:rsid w:val="00961200"/>
    <w:rsid w:val="0096157A"/>
    <w:rsid w:val="00966275"/>
    <w:rsid w:val="00970699"/>
    <w:rsid w:val="0097111A"/>
    <w:rsid w:val="00972311"/>
    <w:rsid w:val="009731C2"/>
    <w:rsid w:val="009738CC"/>
    <w:rsid w:val="0097403E"/>
    <w:rsid w:val="009773D7"/>
    <w:rsid w:val="009776FA"/>
    <w:rsid w:val="00980488"/>
    <w:rsid w:val="009813D6"/>
    <w:rsid w:val="0098151B"/>
    <w:rsid w:val="009821BC"/>
    <w:rsid w:val="00983F77"/>
    <w:rsid w:val="009847A7"/>
    <w:rsid w:val="0098714E"/>
    <w:rsid w:val="00990B32"/>
    <w:rsid w:val="00992906"/>
    <w:rsid w:val="009946F8"/>
    <w:rsid w:val="0099512D"/>
    <w:rsid w:val="00996565"/>
    <w:rsid w:val="00997684"/>
    <w:rsid w:val="009A0298"/>
    <w:rsid w:val="009A148E"/>
    <w:rsid w:val="009A1E3B"/>
    <w:rsid w:val="009A2B18"/>
    <w:rsid w:val="009A2C98"/>
    <w:rsid w:val="009A3621"/>
    <w:rsid w:val="009A4B62"/>
    <w:rsid w:val="009A5134"/>
    <w:rsid w:val="009A55F8"/>
    <w:rsid w:val="009A563A"/>
    <w:rsid w:val="009A6840"/>
    <w:rsid w:val="009A6D4F"/>
    <w:rsid w:val="009B112F"/>
    <w:rsid w:val="009B40FA"/>
    <w:rsid w:val="009B4BFF"/>
    <w:rsid w:val="009B70B5"/>
    <w:rsid w:val="009B7CDA"/>
    <w:rsid w:val="009C0009"/>
    <w:rsid w:val="009C3263"/>
    <w:rsid w:val="009C424B"/>
    <w:rsid w:val="009C542D"/>
    <w:rsid w:val="009C76CF"/>
    <w:rsid w:val="009D1C2B"/>
    <w:rsid w:val="009D24A2"/>
    <w:rsid w:val="009D2790"/>
    <w:rsid w:val="009D3BD4"/>
    <w:rsid w:val="009D3F3A"/>
    <w:rsid w:val="009D5274"/>
    <w:rsid w:val="009D5B69"/>
    <w:rsid w:val="009D7E8B"/>
    <w:rsid w:val="009E1E19"/>
    <w:rsid w:val="009E2D8E"/>
    <w:rsid w:val="009E3A92"/>
    <w:rsid w:val="009E7187"/>
    <w:rsid w:val="009F7C08"/>
    <w:rsid w:val="00A014CB"/>
    <w:rsid w:val="00A01635"/>
    <w:rsid w:val="00A017F5"/>
    <w:rsid w:val="00A04518"/>
    <w:rsid w:val="00A11C0C"/>
    <w:rsid w:val="00A168A0"/>
    <w:rsid w:val="00A21190"/>
    <w:rsid w:val="00A2216E"/>
    <w:rsid w:val="00A23C14"/>
    <w:rsid w:val="00A23C5F"/>
    <w:rsid w:val="00A2489F"/>
    <w:rsid w:val="00A25932"/>
    <w:rsid w:val="00A2757E"/>
    <w:rsid w:val="00A279AC"/>
    <w:rsid w:val="00A3039E"/>
    <w:rsid w:val="00A3058D"/>
    <w:rsid w:val="00A3095D"/>
    <w:rsid w:val="00A33553"/>
    <w:rsid w:val="00A341B1"/>
    <w:rsid w:val="00A355D1"/>
    <w:rsid w:val="00A36AD6"/>
    <w:rsid w:val="00A373C7"/>
    <w:rsid w:val="00A416D1"/>
    <w:rsid w:val="00A41853"/>
    <w:rsid w:val="00A41A19"/>
    <w:rsid w:val="00A41B0B"/>
    <w:rsid w:val="00A438A6"/>
    <w:rsid w:val="00A43BFA"/>
    <w:rsid w:val="00A45053"/>
    <w:rsid w:val="00A461C0"/>
    <w:rsid w:val="00A46CE1"/>
    <w:rsid w:val="00A5264E"/>
    <w:rsid w:val="00A54227"/>
    <w:rsid w:val="00A554BC"/>
    <w:rsid w:val="00A56650"/>
    <w:rsid w:val="00A608EC"/>
    <w:rsid w:val="00A64047"/>
    <w:rsid w:val="00A64998"/>
    <w:rsid w:val="00A6685A"/>
    <w:rsid w:val="00A66960"/>
    <w:rsid w:val="00A7069E"/>
    <w:rsid w:val="00A7190F"/>
    <w:rsid w:val="00A71CC8"/>
    <w:rsid w:val="00A73A83"/>
    <w:rsid w:val="00A77DE2"/>
    <w:rsid w:val="00A801D1"/>
    <w:rsid w:val="00A8099B"/>
    <w:rsid w:val="00A81E27"/>
    <w:rsid w:val="00A82832"/>
    <w:rsid w:val="00A8600F"/>
    <w:rsid w:val="00A861E8"/>
    <w:rsid w:val="00A86763"/>
    <w:rsid w:val="00A86BED"/>
    <w:rsid w:val="00A87BBF"/>
    <w:rsid w:val="00A90479"/>
    <w:rsid w:val="00A937A4"/>
    <w:rsid w:val="00A94DB8"/>
    <w:rsid w:val="00A976F3"/>
    <w:rsid w:val="00AA1AC5"/>
    <w:rsid w:val="00AA4A40"/>
    <w:rsid w:val="00AB1F5D"/>
    <w:rsid w:val="00AB3717"/>
    <w:rsid w:val="00AB4276"/>
    <w:rsid w:val="00AB5123"/>
    <w:rsid w:val="00AB53FF"/>
    <w:rsid w:val="00AB7E44"/>
    <w:rsid w:val="00AC0363"/>
    <w:rsid w:val="00AC1213"/>
    <w:rsid w:val="00AC1692"/>
    <w:rsid w:val="00AC1E42"/>
    <w:rsid w:val="00AC398A"/>
    <w:rsid w:val="00AC5CFE"/>
    <w:rsid w:val="00AC686B"/>
    <w:rsid w:val="00AC7018"/>
    <w:rsid w:val="00AC70B9"/>
    <w:rsid w:val="00AC79D0"/>
    <w:rsid w:val="00AC7F35"/>
    <w:rsid w:val="00AD1CB4"/>
    <w:rsid w:val="00AD1DCC"/>
    <w:rsid w:val="00AD3050"/>
    <w:rsid w:val="00AD3D33"/>
    <w:rsid w:val="00AD7CB8"/>
    <w:rsid w:val="00AE04C2"/>
    <w:rsid w:val="00AE2642"/>
    <w:rsid w:val="00AE3359"/>
    <w:rsid w:val="00AE405B"/>
    <w:rsid w:val="00AE727A"/>
    <w:rsid w:val="00AE7E1E"/>
    <w:rsid w:val="00AE7FE8"/>
    <w:rsid w:val="00AF1441"/>
    <w:rsid w:val="00AF1E6B"/>
    <w:rsid w:val="00AF2928"/>
    <w:rsid w:val="00AF2F94"/>
    <w:rsid w:val="00AF3922"/>
    <w:rsid w:val="00AF599E"/>
    <w:rsid w:val="00AF6588"/>
    <w:rsid w:val="00B01ECD"/>
    <w:rsid w:val="00B05AD8"/>
    <w:rsid w:val="00B06588"/>
    <w:rsid w:val="00B075BD"/>
    <w:rsid w:val="00B0793A"/>
    <w:rsid w:val="00B1232C"/>
    <w:rsid w:val="00B13AEE"/>
    <w:rsid w:val="00B14672"/>
    <w:rsid w:val="00B22A0C"/>
    <w:rsid w:val="00B237D4"/>
    <w:rsid w:val="00B23C0D"/>
    <w:rsid w:val="00B248D9"/>
    <w:rsid w:val="00B24CC1"/>
    <w:rsid w:val="00B251BC"/>
    <w:rsid w:val="00B257EE"/>
    <w:rsid w:val="00B26279"/>
    <w:rsid w:val="00B279B9"/>
    <w:rsid w:val="00B30D43"/>
    <w:rsid w:val="00B30E43"/>
    <w:rsid w:val="00B31CD6"/>
    <w:rsid w:val="00B32A66"/>
    <w:rsid w:val="00B33B89"/>
    <w:rsid w:val="00B3548A"/>
    <w:rsid w:val="00B406FF"/>
    <w:rsid w:val="00B434CF"/>
    <w:rsid w:val="00B44327"/>
    <w:rsid w:val="00B44F1F"/>
    <w:rsid w:val="00B5089E"/>
    <w:rsid w:val="00B51084"/>
    <w:rsid w:val="00B51CFD"/>
    <w:rsid w:val="00B52884"/>
    <w:rsid w:val="00B54C48"/>
    <w:rsid w:val="00B5747B"/>
    <w:rsid w:val="00B60100"/>
    <w:rsid w:val="00B60228"/>
    <w:rsid w:val="00B6074A"/>
    <w:rsid w:val="00B60A6E"/>
    <w:rsid w:val="00B64DCD"/>
    <w:rsid w:val="00B65698"/>
    <w:rsid w:val="00B67735"/>
    <w:rsid w:val="00B71752"/>
    <w:rsid w:val="00B7185C"/>
    <w:rsid w:val="00B72000"/>
    <w:rsid w:val="00B75148"/>
    <w:rsid w:val="00B755D4"/>
    <w:rsid w:val="00B7598F"/>
    <w:rsid w:val="00B77F9E"/>
    <w:rsid w:val="00B81D3D"/>
    <w:rsid w:val="00B82798"/>
    <w:rsid w:val="00B82AB2"/>
    <w:rsid w:val="00B82BCB"/>
    <w:rsid w:val="00B82C3E"/>
    <w:rsid w:val="00B833B0"/>
    <w:rsid w:val="00B84B4D"/>
    <w:rsid w:val="00B86725"/>
    <w:rsid w:val="00B9131B"/>
    <w:rsid w:val="00B91425"/>
    <w:rsid w:val="00B9246F"/>
    <w:rsid w:val="00B93205"/>
    <w:rsid w:val="00B944AB"/>
    <w:rsid w:val="00BA2687"/>
    <w:rsid w:val="00BA296F"/>
    <w:rsid w:val="00BA33AF"/>
    <w:rsid w:val="00BA4836"/>
    <w:rsid w:val="00BA5E0E"/>
    <w:rsid w:val="00BA6214"/>
    <w:rsid w:val="00BA6F50"/>
    <w:rsid w:val="00BA790C"/>
    <w:rsid w:val="00BA7BA9"/>
    <w:rsid w:val="00BB217A"/>
    <w:rsid w:val="00BB2AFF"/>
    <w:rsid w:val="00BB3C39"/>
    <w:rsid w:val="00BB3FF6"/>
    <w:rsid w:val="00BB426C"/>
    <w:rsid w:val="00BB497E"/>
    <w:rsid w:val="00BB7019"/>
    <w:rsid w:val="00BB72CE"/>
    <w:rsid w:val="00BB7ADB"/>
    <w:rsid w:val="00BC0EBD"/>
    <w:rsid w:val="00BC3777"/>
    <w:rsid w:val="00BC4CDB"/>
    <w:rsid w:val="00BC4EF6"/>
    <w:rsid w:val="00BC53AA"/>
    <w:rsid w:val="00BC5F8A"/>
    <w:rsid w:val="00BC774E"/>
    <w:rsid w:val="00BD1DF9"/>
    <w:rsid w:val="00BD2499"/>
    <w:rsid w:val="00BD2648"/>
    <w:rsid w:val="00BD270C"/>
    <w:rsid w:val="00BD50DE"/>
    <w:rsid w:val="00BD5C91"/>
    <w:rsid w:val="00BE22CC"/>
    <w:rsid w:val="00BE41E2"/>
    <w:rsid w:val="00BE5ED5"/>
    <w:rsid w:val="00BE6762"/>
    <w:rsid w:val="00BE6B09"/>
    <w:rsid w:val="00BE74EF"/>
    <w:rsid w:val="00BF0D27"/>
    <w:rsid w:val="00BF3A08"/>
    <w:rsid w:val="00BF3B73"/>
    <w:rsid w:val="00BF54DF"/>
    <w:rsid w:val="00BF5F34"/>
    <w:rsid w:val="00BF6CD8"/>
    <w:rsid w:val="00C01966"/>
    <w:rsid w:val="00C01A4A"/>
    <w:rsid w:val="00C025D3"/>
    <w:rsid w:val="00C02642"/>
    <w:rsid w:val="00C02F03"/>
    <w:rsid w:val="00C03220"/>
    <w:rsid w:val="00C05E07"/>
    <w:rsid w:val="00C1056C"/>
    <w:rsid w:val="00C10CA9"/>
    <w:rsid w:val="00C1211E"/>
    <w:rsid w:val="00C12E47"/>
    <w:rsid w:val="00C13CD9"/>
    <w:rsid w:val="00C1607F"/>
    <w:rsid w:val="00C22DC9"/>
    <w:rsid w:val="00C24522"/>
    <w:rsid w:val="00C24B26"/>
    <w:rsid w:val="00C25F44"/>
    <w:rsid w:val="00C261FC"/>
    <w:rsid w:val="00C26996"/>
    <w:rsid w:val="00C271E6"/>
    <w:rsid w:val="00C27CE6"/>
    <w:rsid w:val="00C3345D"/>
    <w:rsid w:val="00C4028D"/>
    <w:rsid w:val="00C451AA"/>
    <w:rsid w:val="00C5018B"/>
    <w:rsid w:val="00C51FB5"/>
    <w:rsid w:val="00C52F8B"/>
    <w:rsid w:val="00C5364E"/>
    <w:rsid w:val="00C53FC4"/>
    <w:rsid w:val="00C542A4"/>
    <w:rsid w:val="00C56084"/>
    <w:rsid w:val="00C56155"/>
    <w:rsid w:val="00C5674E"/>
    <w:rsid w:val="00C62B3D"/>
    <w:rsid w:val="00C630BE"/>
    <w:rsid w:val="00C660AB"/>
    <w:rsid w:val="00C729CE"/>
    <w:rsid w:val="00C7378E"/>
    <w:rsid w:val="00C74A4F"/>
    <w:rsid w:val="00C7565D"/>
    <w:rsid w:val="00C7585C"/>
    <w:rsid w:val="00C76C4E"/>
    <w:rsid w:val="00C770CE"/>
    <w:rsid w:val="00C83C1D"/>
    <w:rsid w:val="00C842A9"/>
    <w:rsid w:val="00C85B6E"/>
    <w:rsid w:val="00C85FD5"/>
    <w:rsid w:val="00C904D3"/>
    <w:rsid w:val="00C904F4"/>
    <w:rsid w:val="00C91277"/>
    <w:rsid w:val="00C9203A"/>
    <w:rsid w:val="00C94EDC"/>
    <w:rsid w:val="00CA357D"/>
    <w:rsid w:val="00CA5E49"/>
    <w:rsid w:val="00CA6C34"/>
    <w:rsid w:val="00CA73A1"/>
    <w:rsid w:val="00CB1620"/>
    <w:rsid w:val="00CB243B"/>
    <w:rsid w:val="00CB3111"/>
    <w:rsid w:val="00CB4345"/>
    <w:rsid w:val="00CB7612"/>
    <w:rsid w:val="00CB7733"/>
    <w:rsid w:val="00CC0192"/>
    <w:rsid w:val="00CC0208"/>
    <w:rsid w:val="00CC08DD"/>
    <w:rsid w:val="00CC0D76"/>
    <w:rsid w:val="00CC27CC"/>
    <w:rsid w:val="00CC3D33"/>
    <w:rsid w:val="00CC5D88"/>
    <w:rsid w:val="00CC5DF5"/>
    <w:rsid w:val="00CC6B80"/>
    <w:rsid w:val="00CC70CD"/>
    <w:rsid w:val="00CD05E6"/>
    <w:rsid w:val="00CD14BC"/>
    <w:rsid w:val="00CD150A"/>
    <w:rsid w:val="00CD1A92"/>
    <w:rsid w:val="00CD25AF"/>
    <w:rsid w:val="00CD302E"/>
    <w:rsid w:val="00CD4633"/>
    <w:rsid w:val="00CD67D1"/>
    <w:rsid w:val="00CD72C0"/>
    <w:rsid w:val="00CE14E4"/>
    <w:rsid w:val="00CE2735"/>
    <w:rsid w:val="00CE29F6"/>
    <w:rsid w:val="00CE3794"/>
    <w:rsid w:val="00CE4F40"/>
    <w:rsid w:val="00CE53AF"/>
    <w:rsid w:val="00CE62C8"/>
    <w:rsid w:val="00CF62A2"/>
    <w:rsid w:val="00CF6E19"/>
    <w:rsid w:val="00D013A0"/>
    <w:rsid w:val="00D033FC"/>
    <w:rsid w:val="00D03CB8"/>
    <w:rsid w:val="00D04425"/>
    <w:rsid w:val="00D04641"/>
    <w:rsid w:val="00D05E54"/>
    <w:rsid w:val="00D06009"/>
    <w:rsid w:val="00D062FE"/>
    <w:rsid w:val="00D06639"/>
    <w:rsid w:val="00D079AC"/>
    <w:rsid w:val="00D10216"/>
    <w:rsid w:val="00D109BF"/>
    <w:rsid w:val="00D10BB2"/>
    <w:rsid w:val="00D11935"/>
    <w:rsid w:val="00D1266A"/>
    <w:rsid w:val="00D12C52"/>
    <w:rsid w:val="00D1334C"/>
    <w:rsid w:val="00D13C61"/>
    <w:rsid w:val="00D14729"/>
    <w:rsid w:val="00D17575"/>
    <w:rsid w:val="00D2174D"/>
    <w:rsid w:val="00D22A4E"/>
    <w:rsid w:val="00D22ABD"/>
    <w:rsid w:val="00D244CF"/>
    <w:rsid w:val="00D255F3"/>
    <w:rsid w:val="00D26760"/>
    <w:rsid w:val="00D271CD"/>
    <w:rsid w:val="00D27375"/>
    <w:rsid w:val="00D277A8"/>
    <w:rsid w:val="00D279C2"/>
    <w:rsid w:val="00D27C35"/>
    <w:rsid w:val="00D303A7"/>
    <w:rsid w:val="00D325EF"/>
    <w:rsid w:val="00D34788"/>
    <w:rsid w:val="00D34EE0"/>
    <w:rsid w:val="00D3578A"/>
    <w:rsid w:val="00D36C49"/>
    <w:rsid w:val="00D41EE3"/>
    <w:rsid w:val="00D441BA"/>
    <w:rsid w:val="00D46693"/>
    <w:rsid w:val="00D46A29"/>
    <w:rsid w:val="00D47E8E"/>
    <w:rsid w:val="00D47F57"/>
    <w:rsid w:val="00D51BEC"/>
    <w:rsid w:val="00D637C7"/>
    <w:rsid w:val="00D64FD4"/>
    <w:rsid w:val="00D65DA4"/>
    <w:rsid w:val="00D7047D"/>
    <w:rsid w:val="00D7621A"/>
    <w:rsid w:val="00D7745D"/>
    <w:rsid w:val="00D83EC0"/>
    <w:rsid w:val="00D8493A"/>
    <w:rsid w:val="00D84F02"/>
    <w:rsid w:val="00D85EE1"/>
    <w:rsid w:val="00D87BB9"/>
    <w:rsid w:val="00D9000F"/>
    <w:rsid w:val="00D90D51"/>
    <w:rsid w:val="00D90DDB"/>
    <w:rsid w:val="00D912C2"/>
    <w:rsid w:val="00D94900"/>
    <w:rsid w:val="00D94D7B"/>
    <w:rsid w:val="00D95160"/>
    <w:rsid w:val="00D95754"/>
    <w:rsid w:val="00D96AD6"/>
    <w:rsid w:val="00DA116C"/>
    <w:rsid w:val="00DA2CC0"/>
    <w:rsid w:val="00DA3B8F"/>
    <w:rsid w:val="00DA6C84"/>
    <w:rsid w:val="00DA7EEB"/>
    <w:rsid w:val="00DB016F"/>
    <w:rsid w:val="00DB1EEB"/>
    <w:rsid w:val="00DB3BE7"/>
    <w:rsid w:val="00DB450E"/>
    <w:rsid w:val="00DB50D5"/>
    <w:rsid w:val="00DB61E0"/>
    <w:rsid w:val="00DB6572"/>
    <w:rsid w:val="00DC076B"/>
    <w:rsid w:val="00DC2A5D"/>
    <w:rsid w:val="00DC3040"/>
    <w:rsid w:val="00DC3D33"/>
    <w:rsid w:val="00DC5A63"/>
    <w:rsid w:val="00DC7657"/>
    <w:rsid w:val="00DD0DC0"/>
    <w:rsid w:val="00DD16C9"/>
    <w:rsid w:val="00DD299E"/>
    <w:rsid w:val="00DD54A3"/>
    <w:rsid w:val="00DD7998"/>
    <w:rsid w:val="00DD7E32"/>
    <w:rsid w:val="00DD7F57"/>
    <w:rsid w:val="00DE0678"/>
    <w:rsid w:val="00DE07C7"/>
    <w:rsid w:val="00DE0EC9"/>
    <w:rsid w:val="00DE2D0B"/>
    <w:rsid w:val="00DE35A3"/>
    <w:rsid w:val="00DE700A"/>
    <w:rsid w:val="00DF07FA"/>
    <w:rsid w:val="00DF0955"/>
    <w:rsid w:val="00DF1540"/>
    <w:rsid w:val="00DF21A5"/>
    <w:rsid w:val="00DF3D05"/>
    <w:rsid w:val="00DF6518"/>
    <w:rsid w:val="00DF7010"/>
    <w:rsid w:val="00DF7048"/>
    <w:rsid w:val="00E0171E"/>
    <w:rsid w:val="00E0185E"/>
    <w:rsid w:val="00E0379C"/>
    <w:rsid w:val="00E04393"/>
    <w:rsid w:val="00E05133"/>
    <w:rsid w:val="00E103B4"/>
    <w:rsid w:val="00E10C6B"/>
    <w:rsid w:val="00E115DB"/>
    <w:rsid w:val="00E117B2"/>
    <w:rsid w:val="00E128BF"/>
    <w:rsid w:val="00E12E89"/>
    <w:rsid w:val="00E1431C"/>
    <w:rsid w:val="00E1435B"/>
    <w:rsid w:val="00E14B45"/>
    <w:rsid w:val="00E2117C"/>
    <w:rsid w:val="00E21200"/>
    <w:rsid w:val="00E2131E"/>
    <w:rsid w:val="00E2243A"/>
    <w:rsid w:val="00E258B0"/>
    <w:rsid w:val="00E26CEC"/>
    <w:rsid w:val="00E27988"/>
    <w:rsid w:val="00E306AE"/>
    <w:rsid w:val="00E3146C"/>
    <w:rsid w:val="00E3180D"/>
    <w:rsid w:val="00E3348B"/>
    <w:rsid w:val="00E3488D"/>
    <w:rsid w:val="00E35F40"/>
    <w:rsid w:val="00E35FEC"/>
    <w:rsid w:val="00E36F2F"/>
    <w:rsid w:val="00E37C58"/>
    <w:rsid w:val="00E41C1C"/>
    <w:rsid w:val="00E41CA9"/>
    <w:rsid w:val="00E42879"/>
    <w:rsid w:val="00E43500"/>
    <w:rsid w:val="00E43DF8"/>
    <w:rsid w:val="00E44C89"/>
    <w:rsid w:val="00E45989"/>
    <w:rsid w:val="00E45CE8"/>
    <w:rsid w:val="00E4679D"/>
    <w:rsid w:val="00E46C25"/>
    <w:rsid w:val="00E474E2"/>
    <w:rsid w:val="00E52D09"/>
    <w:rsid w:val="00E57561"/>
    <w:rsid w:val="00E61382"/>
    <w:rsid w:val="00E634A0"/>
    <w:rsid w:val="00E65658"/>
    <w:rsid w:val="00E71129"/>
    <w:rsid w:val="00E722E9"/>
    <w:rsid w:val="00E728C1"/>
    <w:rsid w:val="00E73514"/>
    <w:rsid w:val="00E74604"/>
    <w:rsid w:val="00E74F97"/>
    <w:rsid w:val="00E756E3"/>
    <w:rsid w:val="00E77FF6"/>
    <w:rsid w:val="00E81A4F"/>
    <w:rsid w:val="00E857E0"/>
    <w:rsid w:val="00E86DC8"/>
    <w:rsid w:val="00E87C03"/>
    <w:rsid w:val="00E931EA"/>
    <w:rsid w:val="00E953E4"/>
    <w:rsid w:val="00E95A67"/>
    <w:rsid w:val="00E96951"/>
    <w:rsid w:val="00E97F72"/>
    <w:rsid w:val="00EA2363"/>
    <w:rsid w:val="00EA3E3F"/>
    <w:rsid w:val="00EA54BF"/>
    <w:rsid w:val="00EA5CFD"/>
    <w:rsid w:val="00EA5FAA"/>
    <w:rsid w:val="00EA67DD"/>
    <w:rsid w:val="00EA6C21"/>
    <w:rsid w:val="00EA6EC9"/>
    <w:rsid w:val="00EB2035"/>
    <w:rsid w:val="00EB377B"/>
    <w:rsid w:val="00EB4002"/>
    <w:rsid w:val="00EB41B4"/>
    <w:rsid w:val="00EC00BA"/>
    <w:rsid w:val="00EC108D"/>
    <w:rsid w:val="00EC1090"/>
    <w:rsid w:val="00EC1FDD"/>
    <w:rsid w:val="00EC25E3"/>
    <w:rsid w:val="00EC2A86"/>
    <w:rsid w:val="00EC312B"/>
    <w:rsid w:val="00EC4827"/>
    <w:rsid w:val="00EC6BE4"/>
    <w:rsid w:val="00ED0D9A"/>
    <w:rsid w:val="00ED1367"/>
    <w:rsid w:val="00ED1920"/>
    <w:rsid w:val="00ED1C36"/>
    <w:rsid w:val="00ED1E43"/>
    <w:rsid w:val="00ED28E0"/>
    <w:rsid w:val="00ED568F"/>
    <w:rsid w:val="00ED7475"/>
    <w:rsid w:val="00ED7D13"/>
    <w:rsid w:val="00EE11B1"/>
    <w:rsid w:val="00EE1A7C"/>
    <w:rsid w:val="00EE1BC3"/>
    <w:rsid w:val="00EE223A"/>
    <w:rsid w:val="00EE2A39"/>
    <w:rsid w:val="00EE418A"/>
    <w:rsid w:val="00EE4637"/>
    <w:rsid w:val="00EE6E80"/>
    <w:rsid w:val="00EE6ED9"/>
    <w:rsid w:val="00EF0870"/>
    <w:rsid w:val="00EF152E"/>
    <w:rsid w:val="00EF2914"/>
    <w:rsid w:val="00EF530F"/>
    <w:rsid w:val="00EF6F45"/>
    <w:rsid w:val="00EF7F5B"/>
    <w:rsid w:val="00F0123C"/>
    <w:rsid w:val="00F0209A"/>
    <w:rsid w:val="00F024BA"/>
    <w:rsid w:val="00F121D0"/>
    <w:rsid w:val="00F136C1"/>
    <w:rsid w:val="00F13B46"/>
    <w:rsid w:val="00F13F96"/>
    <w:rsid w:val="00F1407D"/>
    <w:rsid w:val="00F1628A"/>
    <w:rsid w:val="00F17C9F"/>
    <w:rsid w:val="00F20670"/>
    <w:rsid w:val="00F20A0F"/>
    <w:rsid w:val="00F24384"/>
    <w:rsid w:val="00F27901"/>
    <w:rsid w:val="00F3099D"/>
    <w:rsid w:val="00F361F9"/>
    <w:rsid w:val="00F37159"/>
    <w:rsid w:val="00F41F73"/>
    <w:rsid w:val="00F42225"/>
    <w:rsid w:val="00F4249E"/>
    <w:rsid w:val="00F42EB0"/>
    <w:rsid w:val="00F465D1"/>
    <w:rsid w:val="00F51487"/>
    <w:rsid w:val="00F51810"/>
    <w:rsid w:val="00F5557D"/>
    <w:rsid w:val="00F56EE6"/>
    <w:rsid w:val="00F57733"/>
    <w:rsid w:val="00F60742"/>
    <w:rsid w:val="00F62293"/>
    <w:rsid w:val="00F62327"/>
    <w:rsid w:val="00F6370C"/>
    <w:rsid w:val="00F63AFA"/>
    <w:rsid w:val="00F665F8"/>
    <w:rsid w:val="00F668E5"/>
    <w:rsid w:val="00F70E5D"/>
    <w:rsid w:val="00F733B9"/>
    <w:rsid w:val="00F74840"/>
    <w:rsid w:val="00F74B6E"/>
    <w:rsid w:val="00F74E44"/>
    <w:rsid w:val="00F75176"/>
    <w:rsid w:val="00F75D15"/>
    <w:rsid w:val="00F76DE2"/>
    <w:rsid w:val="00F80B7A"/>
    <w:rsid w:val="00F829C4"/>
    <w:rsid w:val="00F82F46"/>
    <w:rsid w:val="00F83E37"/>
    <w:rsid w:val="00F87C4A"/>
    <w:rsid w:val="00F91011"/>
    <w:rsid w:val="00F91193"/>
    <w:rsid w:val="00F912A8"/>
    <w:rsid w:val="00F91631"/>
    <w:rsid w:val="00F9343C"/>
    <w:rsid w:val="00F959B5"/>
    <w:rsid w:val="00F9682D"/>
    <w:rsid w:val="00F96AA9"/>
    <w:rsid w:val="00F97328"/>
    <w:rsid w:val="00F97395"/>
    <w:rsid w:val="00FA0EBF"/>
    <w:rsid w:val="00FA4A41"/>
    <w:rsid w:val="00FA4F60"/>
    <w:rsid w:val="00FB048A"/>
    <w:rsid w:val="00FB06FC"/>
    <w:rsid w:val="00FB078F"/>
    <w:rsid w:val="00FB3502"/>
    <w:rsid w:val="00FB4E33"/>
    <w:rsid w:val="00FB6A18"/>
    <w:rsid w:val="00FB6B43"/>
    <w:rsid w:val="00FC07BA"/>
    <w:rsid w:val="00FC0E5A"/>
    <w:rsid w:val="00FC1B0D"/>
    <w:rsid w:val="00FC4B42"/>
    <w:rsid w:val="00FD0976"/>
    <w:rsid w:val="00FD0F14"/>
    <w:rsid w:val="00FD2790"/>
    <w:rsid w:val="00FD3288"/>
    <w:rsid w:val="00FD3E6B"/>
    <w:rsid w:val="00FD3F78"/>
    <w:rsid w:val="00FE3DA9"/>
    <w:rsid w:val="00FE3E13"/>
    <w:rsid w:val="00FE4C7D"/>
    <w:rsid w:val="00FE5C36"/>
    <w:rsid w:val="00FE5F48"/>
    <w:rsid w:val="00FE66CF"/>
    <w:rsid w:val="00FE7B8D"/>
    <w:rsid w:val="00FF0AC5"/>
    <w:rsid w:val="00FF1B68"/>
    <w:rsid w:val="00FF2084"/>
    <w:rsid w:val="00FF2D82"/>
    <w:rsid w:val="00FF3D93"/>
    <w:rsid w:val="00FF472C"/>
    <w:rsid w:val="00FF5518"/>
    <w:rsid w:val="00FF6781"/>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ACA4"/>
  <w15:chartTrackingRefBased/>
  <w15:docId w15:val="{CEBA3BBA-935E-4409-B36B-971B8B7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2"/>
    <w:qFormat/>
    <w:rsid w:val="00EB2035"/>
  </w:style>
  <w:style w:type="paragraph" w:styleId="Heading2">
    <w:name w:val="heading 2"/>
    <w:basedOn w:val="Normal"/>
    <w:next w:val="Normal"/>
    <w:link w:val="Heading2Char"/>
    <w:uiPriority w:val="9"/>
    <w:unhideWhenUsed/>
    <w:qFormat/>
    <w:rsid w:val="001A42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
    <w:basedOn w:val="Normal"/>
    <w:link w:val="ListParagraphChar"/>
    <w:uiPriority w:val="34"/>
    <w:qFormat/>
    <w:rsid w:val="00EB2035"/>
    <w:pPr>
      <w:ind w:left="720"/>
      <w:contextualSpacing/>
    </w:pPr>
  </w:style>
  <w:style w:type="character" w:styleId="FootnoteReference">
    <w:name w:val="footnote reference"/>
    <w:basedOn w:val="DefaultParagraphFont"/>
    <w:uiPriority w:val="99"/>
    <w:semiHidden/>
    <w:rsid w:val="007E32FC"/>
    <w:rPr>
      <w:vertAlign w:val="superscript"/>
    </w:rPr>
  </w:style>
  <w:style w:type="paragraph" w:styleId="PlainText">
    <w:name w:val="Plain Text"/>
    <w:basedOn w:val="Normal"/>
    <w:link w:val="PlainTextChar"/>
    <w:rsid w:val="007E32FC"/>
    <w:pPr>
      <w:spacing w:after="0" w:line="240" w:lineRule="auto"/>
    </w:pPr>
    <w:rPr>
      <w:rFonts w:ascii="Courier New" w:eastAsia="Times New Roman" w:hAnsi="Courier New" w:cs="Courier New"/>
      <w:sz w:val="20"/>
      <w:szCs w:val="20"/>
      <w:lang w:val="fr-FR" w:eastAsia="fr-FR"/>
    </w:rPr>
  </w:style>
  <w:style w:type="character" w:customStyle="1" w:styleId="PlainTextChar">
    <w:name w:val="Plain Text Char"/>
    <w:basedOn w:val="DefaultParagraphFont"/>
    <w:link w:val="PlainText"/>
    <w:rsid w:val="007E32FC"/>
    <w:rPr>
      <w:rFonts w:ascii="Courier New" w:eastAsia="Times New Roman" w:hAnsi="Courier New" w:cs="Courier New"/>
      <w:sz w:val="20"/>
      <w:szCs w:val="20"/>
      <w:lang w:val="fr-FR" w:eastAsia="fr-FR"/>
    </w:rPr>
  </w:style>
  <w:style w:type="paragraph" w:styleId="BodyText2">
    <w:name w:val="Body Text 2"/>
    <w:basedOn w:val="Normal"/>
    <w:link w:val="BodyText2Char"/>
    <w:rsid w:val="007E32FC"/>
    <w:pPr>
      <w:spacing w:after="120" w:line="480" w:lineRule="auto"/>
    </w:pPr>
    <w:rPr>
      <w:rFonts w:ascii="Times New Roman" w:eastAsia="Times New Roman" w:hAnsi="Times New Roman" w:cs="Times New Roman"/>
      <w:sz w:val="20"/>
      <w:szCs w:val="20"/>
      <w:lang w:val="fr-FR" w:eastAsia="fr-FR"/>
    </w:rPr>
  </w:style>
  <w:style w:type="character" w:customStyle="1" w:styleId="BodyText2Char">
    <w:name w:val="Body Text 2 Char"/>
    <w:basedOn w:val="DefaultParagraphFont"/>
    <w:link w:val="BodyText2"/>
    <w:rsid w:val="007E32FC"/>
    <w:rPr>
      <w:rFonts w:ascii="Times New Roman" w:eastAsia="Times New Roman" w:hAnsi="Times New Roman" w:cs="Times New Roman"/>
      <w:sz w:val="20"/>
      <w:szCs w:val="20"/>
      <w:lang w:val="fr-FR" w:eastAsia="fr-FR"/>
    </w:rPr>
  </w:style>
  <w:style w:type="paragraph" w:styleId="FootnoteText">
    <w:name w:val="footnote text"/>
    <w:basedOn w:val="Normal"/>
    <w:link w:val="FootnoteTextChar"/>
    <w:semiHidden/>
    <w:rsid w:val="007E32FC"/>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7E32FC"/>
    <w:rPr>
      <w:rFonts w:ascii="Times New Roman" w:eastAsia="Times New Roman" w:hAnsi="Times New Roman" w:cs="Times New Roman"/>
      <w:sz w:val="20"/>
      <w:szCs w:val="20"/>
      <w:lang w:val="fr-FR" w:eastAsia="fr-FR"/>
    </w:rPr>
  </w:style>
  <w:style w:type="character" w:styleId="PlaceholderText">
    <w:name w:val="Placeholder Text"/>
    <w:basedOn w:val="DefaultParagraphFont"/>
    <w:uiPriority w:val="99"/>
    <w:semiHidden/>
    <w:rsid w:val="00E52D09"/>
    <w:rPr>
      <w:color w:val="808080"/>
    </w:rPr>
  </w:style>
  <w:style w:type="paragraph" w:styleId="BalloonText">
    <w:name w:val="Balloon Text"/>
    <w:basedOn w:val="Normal"/>
    <w:link w:val="BalloonTextChar"/>
    <w:uiPriority w:val="99"/>
    <w:semiHidden/>
    <w:unhideWhenUsed/>
    <w:rsid w:val="00980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488"/>
    <w:rPr>
      <w:rFonts w:ascii="Segoe UI" w:hAnsi="Segoe UI" w:cs="Segoe UI"/>
      <w:sz w:val="18"/>
      <w:szCs w:val="18"/>
    </w:rPr>
  </w:style>
  <w:style w:type="table" w:styleId="TableGrid">
    <w:name w:val="Table Grid"/>
    <w:aliases w:val="Table Grid_mod"/>
    <w:basedOn w:val="TableNormal"/>
    <w:uiPriority w:val="59"/>
    <w:rsid w:val="004F7088"/>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FAA"/>
    <w:rPr>
      <w:color w:val="0000FF"/>
      <w:u w:val="single"/>
    </w:rPr>
  </w:style>
  <w:style w:type="paragraph" w:styleId="NormalWeb">
    <w:name w:val="Normal (Web)"/>
    <w:basedOn w:val="Normal"/>
    <w:uiPriority w:val="99"/>
    <w:semiHidden/>
    <w:unhideWhenUsed/>
    <w:rsid w:val="00EA5FAA"/>
    <w:pPr>
      <w:spacing w:before="100" w:beforeAutospacing="1" w:after="100" w:afterAutospacing="1" w:line="240" w:lineRule="auto"/>
    </w:pPr>
    <w:rPr>
      <w:rFonts w:ascii="Calibri" w:hAnsi="Calibri" w:cs="Calibri"/>
    </w:rPr>
  </w:style>
  <w:style w:type="character" w:customStyle="1" w:styleId="Heading2Char">
    <w:name w:val="Heading 2 Char"/>
    <w:basedOn w:val="DefaultParagraphFont"/>
    <w:link w:val="Heading2"/>
    <w:uiPriority w:val="9"/>
    <w:rsid w:val="001A427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qFormat/>
    <w:rsid w:val="00F91193"/>
    <w:pPr>
      <w:spacing w:after="0" w:line="240" w:lineRule="auto"/>
    </w:pPr>
    <w:rPr>
      <w:rFonts w:ascii="Times New Roman" w:eastAsia="Times New Roman" w:hAnsi="Times New Roman" w:cs="Times New Roman"/>
      <w:sz w:val="24"/>
      <w:szCs w:val="24"/>
      <w:lang w:val="fr-FR" w:eastAsia="fr-FR"/>
    </w:rPr>
  </w:style>
  <w:style w:type="paragraph" w:styleId="TOC3">
    <w:name w:val="toc 3"/>
    <w:basedOn w:val="Normal"/>
    <w:next w:val="Normal"/>
    <w:autoRedefine/>
    <w:uiPriority w:val="39"/>
    <w:qFormat/>
    <w:rsid w:val="00F91193"/>
    <w:pPr>
      <w:spacing w:after="0" w:line="240" w:lineRule="auto"/>
      <w:ind w:left="480"/>
    </w:pPr>
    <w:rPr>
      <w:rFonts w:ascii="Times New Roman" w:eastAsia="Times New Roman" w:hAnsi="Times New Roman" w:cs="Times New Roman"/>
      <w:sz w:val="24"/>
      <w:szCs w:val="24"/>
      <w:lang w:val="fr-FR" w:eastAsia="fr-FR"/>
    </w:rPr>
  </w:style>
  <w:style w:type="paragraph" w:styleId="TOC2">
    <w:name w:val="toc 2"/>
    <w:basedOn w:val="Normal"/>
    <w:next w:val="Normal"/>
    <w:autoRedefine/>
    <w:uiPriority w:val="39"/>
    <w:unhideWhenUsed/>
    <w:qFormat/>
    <w:rsid w:val="00F91193"/>
    <w:pPr>
      <w:spacing w:after="0" w:line="240" w:lineRule="auto"/>
      <w:ind w:left="240"/>
    </w:pPr>
    <w:rPr>
      <w:rFonts w:ascii="Times New Roman" w:eastAsia="Times New Roman" w:hAnsi="Times New Roman" w:cs="Times New Roman"/>
      <w:sz w:val="24"/>
      <w:szCs w:val="24"/>
      <w:lang w:val="es-ES_tradnl"/>
    </w:rPr>
  </w:style>
  <w:style w:type="paragraph" w:styleId="Header">
    <w:name w:val="header"/>
    <w:basedOn w:val="Normal"/>
    <w:link w:val="HeaderChar"/>
    <w:uiPriority w:val="99"/>
    <w:unhideWhenUsed/>
    <w:rsid w:val="00F12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D0"/>
  </w:style>
  <w:style w:type="paragraph" w:styleId="Footer">
    <w:name w:val="footer"/>
    <w:basedOn w:val="Normal"/>
    <w:link w:val="FooterChar"/>
    <w:uiPriority w:val="99"/>
    <w:unhideWhenUsed/>
    <w:rsid w:val="00F12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D0"/>
  </w:style>
  <w:style w:type="character" w:customStyle="1" w:styleId="ListParagraphChar">
    <w:name w:val="List Paragraph Char"/>
    <w:aliases w:val="Akapit z listą BS Char,List Paragraph 1 Char"/>
    <w:link w:val="ListParagraph"/>
    <w:uiPriority w:val="34"/>
    <w:rsid w:val="00B91425"/>
  </w:style>
  <w:style w:type="character" w:styleId="CommentReference">
    <w:name w:val="annotation reference"/>
    <w:basedOn w:val="DefaultParagraphFont"/>
    <w:uiPriority w:val="99"/>
    <w:semiHidden/>
    <w:unhideWhenUsed/>
    <w:rsid w:val="00217A27"/>
    <w:rPr>
      <w:sz w:val="16"/>
      <w:szCs w:val="16"/>
    </w:rPr>
  </w:style>
  <w:style w:type="paragraph" w:styleId="CommentText">
    <w:name w:val="annotation text"/>
    <w:basedOn w:val="Normal"/>
    <w:link w:val="CommentTextChar"/>
    <w:uiPriority w:val="99"/>
    <w:semiHidden/>
    <w:unhideWhenUsed/>
    <w:rsid w:val="00217A27"/>
    <w:pPr>
      <w:spacing w:line="240" w:lineRule="auto"/>
    </w:pPr>
    <w:rPr>
      <w:sz w:val="20"/>
      <w:szCs w:val="20"/>
    </w:rPr>
  </w:style>
  <w:style w:type="character" w:customStyle="1" w:styleId="CommentTextChar">
    <w:name w:val="Comment Text Char"/>
    <w:basedOn w:val="DefaultParagraphFont"/>
    <w:link w:val="CommentText"/>
    <w:uiPriority w:val="99"/>
    <w:semiHidden/>
    <w:rsid w:val="00217A27"/>
    <w:rPr>
      <w:sz w:val="20"/>
      <w:szCs w:val="20"/>
    </w:rPr>
  </w:style>
  <w:style w:type="paragraph" w:styleId="CommentSubject">
    <w:name w:val="annotation subject"/>
    <w:basedOn w:val="CommentText"/>
    <w:next w:val="CommentText"/>
    <w:link w:val="CommentSubjectChar"/>
    <w:uiPriority w:val="99"/>
    <w:semiHidden/>
    <w:unhideWhenUsed/>
    <w:rsid w:val="00217A27"/>
    <w:rPr>
      <w:b/>
      <w:bCs/>
    </w:rPr>
  </w:style>
  <w:style w:type="character" w:customStyle="1" w:styleId="CommentSubjectChar">
    <w:name w:val="Comment Subject Char"/>
    <w:basedOn w:val="CommentTextChar"/>
    <w:link w:val="CommentSubject"/>
    <w:uiPriority w:val="99"/>
    <w:semiHidden/>
    <w:rsid w:val="00217A27"/>
    <w:rPr>
      <w:b/>
      <w:bCs/>
      <w:sz w:val="20"/>
      <w:szCs w:val="20"/>
    </w:rPr>
  </w:style>
  <w:style w:type="paragraph" w:customStyle="1" w:styleId="Default">
    <w:name w:val="Default"/>
    <w:rsid w:val="00AF2F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21252">
      <w:bodyDiv w:val="1"/>
      <w:marLeft w:val="0"/>
      <w:marRight w:val="0"/>
      <w:marTop w:val="0"/>
      <w:marBottom w:val="0"/>
      <w:divBdr>
        <w:top w:val="none" w:sz="0" w:space="0" w:color="auto"/>
        <w:left w:val="none" w:sz="0" w:space="0" w:color="auto"/>
        <w:bottom w:val="none" w:sz="0" w:space="0" w:color="auto"/>
        <w:right w:val="none" w:sz="0" w:space="0" w:color="auto"/>
      </w:divBdr>
    </w:div>
    <w:div w:id="933827872">
      <w:bodyDiv w:val="1"/>
      <w:marLeft w:val="0"/>
      <w:marRight w:val="0"/>
      <w:marTop w:val="0"/>
      <w:marBottom w:val="0"/>
      <w:divBdr>
        <w:top w:val="none" w:sz="0" w:space="0" w:color="auto"/>
        <w:left w:val="none" w:sz="0" w:space="0" w:color="auto"/>
        <w:bottom w:val="none" w:sz="0" w:space="0" w:color="auto"/>
        <w:right w:val="none" w:sz="0" w:space="0" w:color="auto"/>
      </w:divBdr>
    </w:div>
    <w:div w:id="1048652400">
      <w:bodyDiv w:val="1"/>
      <w:marLeft w:val="0"/>
      <w:marRight w:val="0"/>
      <w:marTop w:val="0"/>
      <w:marBottom w:val="0"/>
      <w:divBdr>
        <w:top w:val="none" w:sz="0" w:space="0" w:color="auto"/>
        <w:left w:val="none" w:sz="0" w:space="0" w:color="auto"/>
        <w:bottom w:val="none" w:sz="0" w:space="0" w:color="auto"/>
        <w:right w:val="none" w:sz="0" w:space="0" w:color="auto"/>
      </w:divBdr>
    </w:div>
    <w:div w:id="1159807728">
      <w:bodyDiv w:val="1"/>
      <w:marLeft w:val="0"/>
      <w:marRight w:val="0"/>
      <w:marTop w:val="0"/>
      <w:marBottom w:val="0"/>
      <w:divBdr>
        <w:top w:val="none" w:sz="0" w:space="0" w:color="auto"/>
        <w:left w:val="none" w:sz="0" w:space="0" w:color="auto"/>
        <w:bottom w:val="none" w:sz="0" w:space="0" w:color="auto"/>
        <w:right w:val="none" w:sz="0" w:space="0" w:color="auto"/>
      </w:divBdr>
    </w:div>
    <w:div w:id="21423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0A62-2D53-4774-9F6F-17CDFF9F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43</Pages>
  <Words>18278</Words>
  <Characters>104187</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Prospere R. Backiny-Yetna</dc:creator>
  <cp:keywords/>
  <dc:description/>
  <cp:lastModifiedBy>Prospere R. Backiny-Yetna</cp:lastModifiedBy>
  <cp:revision>50</cp:revision>
  <cp:lastPrinted>2018-11-19T19:19:00Z</cp:lastPrinted>
  <dcterms:created xsi:type="dcterms:W3CDTF">2019-10-06T14:50:00Z</dcterms:created>
  <dcterms:modified xsi:type="dcterms:W3CDTF">2024-02-13T14:33:00Z</dcterms:modified>
</cp:coreProperties>
</file>